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2E2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қаржы нарығын реттеу мңселелері бойынша өзгерістер мен толықтыру енгізу туралы» Қазақстан Республикасы Қаржы нарығын реттеу жңне дамыту агенттігі Басқармасының 2021 жылғы 15 ақпандағы № 31 Қ</w:t>
      </w:r>
      <w:r>
        <w:rPr>
          <w:rStyle w:val="s0"/>
          <w:b/>
          <w:bCs/>
        </w:rPr>
        <w:t>аулысы (2023.01.07. берілген өзгерістермен)</w:t>
      </w:r>
    </w:p>
    <w:p w:rsidR="00000000" w:rsidRDefault="006A2E29">
      <w:pPr>
        <w:pStyle w:val="pj"/>
      </w:pPr>
      <w:r>
        <w:rPr>
          <w:rStyle w:val="s0"/>
          <w:b/>
          <w:bCs/>
        </w:rPr>
        <w:t> </w:t>
      </w:r>
    </w:p>
    <w:p w:rsidR="00000000" w:rsidRDefault="006A2E2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16 ақпанда № 22229 тіркелді</w:t>
      </w:r>
    </w:p>
    <w:p w:rsidR="00000000" w:rsidRDefault="006A2E29">
      <w:pPr>
        <w:pStyle w:val="pj"/>
      </w:pPr>
      <w:r>
        <w:rPr>
          <w:rStyle w:val="s0"/>
        </w:rPr>
        <w:t> </w:t>
      </w:r>
    </w:p>
    <w:p w:rsidR="00000000" w:rsidRDefault="006A2E29">
      <w:pPr>
        <w:pStyle w:val="pj"/>
      </w:pPr>
      <w:r>
        <w:rPr>
          <w:rStyle w:val="s0"/>
        </w:rPr>
        <w:t xml:space="preserve">Жариялануы: </w:t>
      </w:r>
      <w:hyperlink r:id="rId7" w:anchor="!/doc/152896/kaz" w:history="1">
        <w:r>
          <w:rPr>
            <w:rStyle w:val="a4"/>
          </w:rPr>
          <w:t>«ҚР НҚА электрондық түрдегі эталондық бақылау банкі» АЖ 2021 ж. 22 ақпанда</w:t>
        </w:r>
      </w:hyperlink>
    </w:p>
    <w:p w:rsidR="00000000" w:rsidRDefault="006A2E29">
      <w:pPr>
        <w:pStyle w:val="pj"/>
      </w:pPr>
      <w:r>
        <w:rPr>
          <w:b/>
          <w:bCs/>
        </w:rPr>
        <w:t> </w:t>
      </w:r>
    </w:p>
    <w:p w:rsidR="00000000" w:rsidRDefault="006A2E29">
      <w:pPr>
        <w:pStyle w:val="pj"/>
      </w:pPr>
      <w:r>
        <w:rPr>
          <w:rStyle w:val="s0"/>
        </w:rPr>
        <w:t>Енгізілген өзгерістер:</w:t>
      </w:r>
    </w:p>
    <w:p w:rsidR="00000000" w:rsidRDefault="006A2E29">
      <w:pPr>
        <w:pStyle w:val="pj"/>
      </w:pPr>
      <w:r>
        <w:rPr>
          <w:rStyle w:val="s0"/>
        </w:rPr>
        <w:t> </w:t>
      </w:r>
    </w:p>
    <w:p w:rsidR="00000000" w:rsidRDefault="006A2E2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2023.07.06. № 42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2023 ж. 1 шілдеден бастап </w:t>
      </w:r>
      <w:hyperlink r:id="rId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A2E29">
      <w:pPr>
        <w:pStyle w:val="pj"/>
      </w:pPr>
      <w:r>
        <w:rPr>
          <w:rStyle w:val="s0"/>
        </w:rPr>
        <w:t> </w:t>
      </w:r>
    </w:p>
    <w:p w:rsidR="00000000" w:rsidRDefault="006A2E29">
      <w:pPr>
        <w:pStyle w:val="pj"/>
      </w:pPr>
      <w:r>
        <w:rPr>
          <w:rStyle w:val="s0"/>
        </w:rPr>
        <w:t>Бұрынғы редакциялар:</w:t>
      </w:r>
    </w:p>
    <w:p w:rsidR="00000000" w:rsidRDefault="006A2E29">
      <w:pPr>
        <w:pStyle w:val="pj"/>
      </w:pPr>
      <w:r>
        <w:rPr>
          <w:rStyle w:val="s0"/>
        </w:rPr>
        <w:t> </w:t>
      </w:r>
    </w:p>
    <w:p w:rsidR="00000000" w:rsidRDefault="006A2E29">
      <w:pPr>
        <w:pStyle w:val="pj"/>
      </w:pPr>
      <w:r>
        <w:rPr>
          <w:rStyle w:val="s0"/>
        </w:rPr>
        <w:t xml:space="preserve">2023 ж. 7 маусымға дейін қолданылған </w:t>
      </w:r>
      <w:hyperlink r:id="rId10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6A2E29">
      <w:pPr>
        <w:pStyle w:val="pj"/>
      </w:pPr>
      <w:r>
        <w:t> </w:t>
      </w:r>
    </w:p>
    <w:p w:rsidR="00000000" w:rsidRDefault="006A2E29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E29" w:rsidRDefault="006A2E29" w:rsidP="006A2E29">
      <w:r>
        <w:separator/>
      </w:r>
    </w:p>
  </w:endnote>
  <w:endnote w:type="continuationSeparator" w:id="0">
    <w:p w:rsidR="006A2E29" w:rsidRDefault="006A2E29" w:rsidP="006A2E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E29" w:rsidRDefault="006A2E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E29" w:rsidRDefault="006A2E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E29" w:rsidRDefault="006A2E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E29" w:rsidRDefault="006A2E29" w:rsidP="006A2E29">
      <w:r>
        <w:separator/>
      </w:r>
    </w:p>
  </w:footnote>
  <w:footnote w:type="continuationSeparator" w:id="0">
    <w:p w:rsidR="006A2E29" w:rsidRDefault="006A2E29" w:rsidP="006A2E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E29" w:rsidRDefault="006A2E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E29" w:rsidRDefault="006A2E29" w:rsidP="006A2E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2E29" w:rsidRPr="006A2E29" w:rsidRDefault="006A2E29" w:rsidP="006A2E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қаржы нарығын реттеу мәселелері бойынша өзгерістер мен толықтыру енгізу туралы» Қазақстан Республикасы Қаржы нарығын реттеу және дамыту агенттігі Басқармасының 2021 жылғы 15 ақпандағы № 31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E29" w:rsidRDefault="006A2E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2E29"/>
    <w:rsid w:val="006A2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2E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2E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2E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2E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2E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2E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2E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2E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4111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3967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411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937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қаржы нарығын реттеу мәселелері бойынша өзгерістер мен толықтыру енгізу туралы» Қазақстан Республикасы Қаржы нарығын реттеу және дамыту агенттігі Басқармасының 2021 жылғы 15 ақпандағы № 31 Қаулысы (2023.01.07.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2023-11-28T21:49:00Z</dcterms:created>
  <dcterms:modified xsi:type="dcterms:W3CDTF">2023-11-28T21:49:00Z</dcterms:modified>
</cp:coreProperties>
</file>