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BE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3 ноября 2017 года № 126 «Об утверждении положений о прокуратурах областей и приравненных к ним прокуратурах» (с изменениями и дополнениями по состоянию на 22.09.2022 г.)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r>
        <w:rPr>
          <w:rStyle w:val="s0"/>
        </w:rPr>
        <w:t>Утратил силу в соответствии с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20 января 2023 года № 37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r>
        <w:rPr>
          <w:rStyle w:val="s0"/>
        </w:rPr>
        <w:t>Внесены изменения: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</w:t>
      </w:r>
      <w:r>
        <w:rPr>
          <w:rStyle w:val="s0"/>
        </w:rPr>
        <w:t>7.08.18 г. № 102;</w:t>
      </w:r>
    </w:p>
    <w:p w:rsidR="00000000" w:rsidRDefault="00117BE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30.09.20 г. № 117;</w:t>
      </w:r>
    </w:p>
    <w:p w:rsidR="00000000" w:rsidRDefault="00117BE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10.08.22 г. №</w:t>
      </w:r>
      <w:r>
        <w:rPr>
          <w:rStyle w:val="s0"/>
        </w:rPr>
        <w:t xml:space="preserve"> 163;</w:t>
      </w:r>
    </w:p>
    <w:p w:rsidR="00000000" w:rsidRDefault="00117BE7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22.09.22 г. № 189.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r>
        <w:rPr>
          <w:rStyle w:val="s0"/>
        </w:rPr>
        <w:t>Предыдущие редакции: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17.08.18 г.</w:t>
      </w:r>
    </w:p>
    <w:p w:rsidR="00000000" w:rsidRDefault="00117BE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30.09.20 г.</w:t>
      </w:r>
    </w:p>
    <w:p w:rsidR="00000000" w:rsidRDefault="00117BE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10.08.22 г.</w:t>
      </w:r>
    </w:p>
    <w:p w:rsidR="00000000" w:rsidRDefault="00117BE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</w:t>
      </w:r>
    </w:p>
    <w:p w:rsidR="00000000" w:rsidRDefault="00117BE7">
      <w:pPr>
        <w:pStyle w:val="pj"/>
      </w:pPr>
      <w:r>
        <w:rPr>
          <w:rStyle w:val="s0"/>
        </w:rPr>
        <w:t> </w:t>
      </w:r>
    </w:p>
    <w:p w:rsidR="00000000" w:rsidRDefault="00117BE7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BE7" w:rsidRDefault="00117BE7" w:rsidP="00117BE7">
      <w:r>
        <w:separator/>
      </w:r>
    </w:p>
  </w:endnote>
  <w:endnote w:type="continuationSeparator" w:id="0">
    <w:p w:rsidR="00117BE7" w:rsidRDefault="00117BE7" w:rsidP="00117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BE7" w:rsidRDefault="00117BE7" w:rsidP="00117BE7">
      <w:r>
        <w:separator/>
      </w:r>
    </w:p>
  </w:footnote>
  <w:footnote w:type="continuationSeparator" w:id="0">
    <w:p w:rsidR="00117BE7" w:rsidRDefault="00117BE7" w:rsidP="00117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 w:rsidP="00117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BE7" w:rsidRPr="00117BE7" w:rsidRDefault="00117BE7" w:rsidP="00117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3 ноября 2017 года № 126 «Об утверждении положений о прокуратурах областей и приравненных к ним прокуратурах» (с изменениями и дополнениями по состоянию на 22.09.2022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E7" w:rsidRDefault="00117B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BE7"/>
    <w:rsid w:val="00117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B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B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B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B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50631" TargetMode="External"/><Relationship Id="rId13" Type="http://schemas.openxmlformats.org/officeDocument/2006/relationships/hyperlink" Target="http://online.zakon.kz/Document/?doc_id=3754898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985483" TargetMode="External"/><Relationship Id="rId12" Type="http://schemas.openxmlformats.org/officeDocument/2006/relationships/hyperlink" Target="http://online.zakon.kz/Document/?doc_id=3642660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8158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965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30772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4359" TargetMode="External"/><Relationship Id="rId14" Type="http://schemas.openxmlformats.org/officeDocument/2006/relationships/hyperlink" Target="http://online.zakon.kz/Document/?doc_id=3259696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1309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3 ноября 2017 года № 126 «Об утверждении положений о прокуратурах областей и приравненных к ним прокуратурах» (с изменениями и дополнениями по состоянию на 22.09.2022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2023-10-26T19:23:00Z</dcterms:created>
  <dcterms:modified xsi:type="dcterms:W3CDTF">2023-10-26T19:23:00Z</dcterms:modified>
</cp:coreProperties>
</file>