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3C2665">
      <w:pPr>
        <w:pStyle w:val="pc"/>
      </w:pPr>
      <w:bookmarkStart w:id="0" w:name="_GoBack"/>
      <w:bookmarkEnd w:id="0"/>
      <w:r>
        <w:rPr>
          <w:rStyle w:val="s1"/>
          <w:caps/>
        </w:rPr>
        <w:t>Закон</w:t>
      </w:r>
      <w:r>
        <w:br/>
      </w:r>
      <w:r>
        <w:rPr>
          <w:rStyle w:val="s1"/>
          <w:caps/>
        </w:rPr>
        <w:t xml:space="preserve">Республики Казахстан </w:t>
      </w:r>
      <w:r>
        <w:br/>
      </w:r>
      <w:r>
        <w:rPr>
          <w:rStyle w:val="s1"/>
        </w:rPr>
        <w:t> </w:t>
      </w:r>
      <w:r>
        <w:br/>
      </w:r>
      <w:r>
        <w:rPr>
          <w:rStyle w:val="s1"/>
        </w:rPr>
        <w:t>О специальных социальных услугах</w:t>
      </w:r>
    </w:p>
    <w:p w:rsidR="00000000" w:rsidRDefault="003C2665">
      <w:pPr>
        <w:pStyle w:val="pc"/>
      </w:pPr>
      <w:r>
        <w:rPr>
          <w:rStyle w:val="s3"/>
        </w:rPr>
        <w:t xml:space="preserve">(с </w:t>
      </w:r>
      <w:hyperlink r:id="rId7" w:history="1">
        <w:r>
          <w:rPr>
            <w:rStyle w:val="a4"/>
            <w:i/>
            <w:iCs/>
          </w:rPr>
          <w:t>изменениями и дополнениями</w:t>
        </w:r>
      </w:hyperlink>
      <w:r>
        <w:rPr>
          <w:rStyle w:val="s3"/>
        </w:rPr>
        <w:t xml:space="preserve"> по состоянию на 27.06.2022 г.)</w:t>
      </w:r>
    </w:p>
    <w:p w:rsidR="00000000" w:rsidRDefault="003C2665">
      <w:pPr>
        <w:pStyle w:val="pc"/>
      </w:pPr>
      <w:r>
        <w:t> </w:t>
      </w:r>
    </w:p>
    <w:p w:rsidR="00000000" w:rsidRDefault="003C2665">
      <w:pPr>
        <w:pStyle w:val="pji"/>
      </w:pPr>
      <w:r>
        <w:rPr>
          <w:rStyle w:val="s3"/>
        </w:rPr>
        <w:t xml:space="preserve">Данная редакция действовала до внесения изменений от 4 июля 2022 года </w:t>
      </w:r>
    </w:p>
    <w:p w:rsidR="00000000" w:rsidRDefault="003C2665">
      <w:pPr>
        <w:pStyle w:val="pc"/>
      </w:pPr>
      <w:r>
        <w:t> </w:t>
      </w:r>
    </w:p>
    <w:bookmarkStart w:id="1" w:name="ContentStart"/>
    <w:bookmarkEnd w:id="1"/>
    <w:p w:rsidR="00000000" w:rsidRDefault="003C2665">
      <w:pPr>
        <w:pStyle w:val="pji"/>
      </w:pPr>
      <w:r>
        <w:rPr>
          <w:rStyle w:val="s9"/>
        </w:rPr>
        <w:fldChar w:fldCharType="begin"/>
      </w:r>
      <w:r>
        <w:rPr>
          <w:rStyle w:val="s9"/>
        </w:rPr>
        <w:instrText xml:space="preserve"> </w:instrText>
      </w:r>
      <w:r>
        <w:rPr>
          <w:rStyle w:val="s9"/>
        </w:rPr>
        <w:instrText>HYPERLINK "" \l "sub10000"</w:instrText>
      </w:r>
      <w:r>
        <w:rPr>
          <w:rStyle w:val="s9"/>
        </w:rPr>
        <w:instrText xml:space="preserve"> </w:instrText>
      </w:r>
      <w:r>
        <w:rPr>
          <w:rStyle w:val="s9"/>
        </w:rPr>
        <w:fldChar w:fldCharType="separate"/>
      </w:r>
      <w:r>
        <w:rPr>
          <w:rStyle w:val="a4"/>
          <w:i/>
          <w:iCs/>
        </w:rPr>
        <w:t>Глава 1. ОБЩИЕ ПОЛОЖЕНИЯ</w:t>
      </w:r>
      <w:r>
        <w:rPr>
          <w:rStyle w:val="s9"/>
        </w:rPr>
        <w:fldChar w:fldCharType="end"/>
      </w:r>
    </w:p>
    <w:p w:rsidR="00000000" w:rsidRDefault="003C2665">
      <w:pPr>
        <w:pStyle w:val="pj"/>
        <w:ind w:left="1843" w:hanging="1276"/>
      </w:pPr>
      <w:hyperlink w:anchor="sub10000" w:history="1">
        <w:r>
          <w:rPr>
            <w:rStyle w:val="a4"/>
            <w:i/>
            <w:iCs/>
          </w:rPr>
          <w:t>Статья 1. Основные понятия, используемые в настоящем Законе</w:t>
        </w:r>
      </w:hyperlink>
    </w:p>
    <w:p w:rsidR="00000000" w:rsidRDefault="003C2665">
      <w:pPr>
        <w:pStyle w:val="pj"/>
        <w:ind w:left="1843" w:hanging="1276"/>
      </w:pPr>
      <w:hyperlink w:anchor="sub20000" w:history="1">
        <w:r>
          <w:rPr>
            <w:rStyle w:val="a4"/>
            <w:i/>
            <w:iCs/>
          </w:rPr>
          <w:t>Стать</w:t>
        </w:r>
        <w:r>
          <w:rPr>
            <w:rStyle w:val="a4"/>
            <w:i/>
            <w:iCs/>
          </w:rPr>
          <w:t>я 2. Законодательство Республики Казахстан о специальных социальных услугах</w:t>
        </w:r>
      </w:hyperlink>
    </w:p>
    <w:p w:rsidR="00000000" w:rsidRDefault="003C2665">
      <w:pPr>
        <w:pStyle w:val="pj"/>
        <w:ind w:left="1843" w:hanging="1276"/>
      </w:pPr>
      <w:hyperlink w:anchor="sub30000" w:history="1">
        <w:r>
          <w:rPr>
            <w:rStyle w:val="a4"/>
            <w:i/>
            <w:iCs/>
          </w:rPr>
          <w:t>Статья 3. Сфера действия настоящего Закона</w:t>
        </w:r>
      </w:hyperlink>
    </w:p>
    <w:p w:rsidR="00000000" w:rsidRDefault="003C2665">
      <w:pPr>
        <w:pStyle w:val="pj"/>
        <w:ind w:left="1843" w:hanging="1276"/>
      </w:pPr>
      <w:hyperlink w:anchor="sub40000" w:history="1">
        <w:r>
          <w:rPr>
            <w:rStyle w:val="a4"/>
            <w:i/>
            <w:iCs/>
          </w:rPr>
          <w:t>Статья 4. Основные принципы и задачи государственной политики в сфере предо</w:t>
        </w:r>
        <w:r>
          <w:rPr>
            <w:rStyle w:val="a4"/>
            <w:i/>
            <w:iCs/>
          </w:rPr>
          <w:t>ставления специальных социальных услуг</w:t>
        </w:r>
      </w:hyperlink>
    </w:p>
    <w:p w:rsidR="00000000" w:rsidRDefault="003C2665">
      <w:pPr>
        <w:pStyle w:val="pji"/>
      </w:pPr>
      <w:hyperlink w:anchor="sub50000" w:history="1">
        <w:r>
          <w:rPr>
            <w:rStyle w:val="a4"/>
            <w:i/>
            <w:iCs/>
          </w:rPr>
          <w:t>Глава 2. ВИДЫ И ОСНОВАНИЯ ПРЕДОСТАВЛЕНИЯ СПЕЦИАЛЬНЫХ СОЦИАЛЬНЫХ УСЛУГ</w:t>
        </w:r>
      </w:hyperlink>
    </w:p>
    <w:p w:rsidR="00000000" w:rsidRDefault="003C2665">
      <w:pPr>
        <w:pStyle w:val="pj"/>
        <w:ind w:left="1843" w:hanging="1276"/>
      </w:pPr>
      <w:hyperlink w:anchor="sub50000" w:history="1">
        <w:r>
          <w:rPr>
            <w:rStyle w:val="a4"/>
            <w:i/>
            <w:iCs/>
          </w:rPr>
          <w:t>Статья 5. Виды специальных социальных услуг</w:t>
        </w:r>
      </w:hyperlink>
    </w:p>
    <w:p w:rsidR="00000000" w:rsidRDefault="003C2665">
      <w:pPr>
        <w:pStyle w:val="pj"/>
        <w:ind w:left="1843" w:hanging="1276"/>
      </w:pPr>
      <w:hyperlink w:anchor="sub60000" w:history="1">
        <w:r>
          <w:rPr>
            <w:rStyle w:val="a4"/>
            <w:i/>
            <w:iCs/>
          </w:rPr>
          <w:t>Статья 6. </w:t>
        </w:r>
        <w:r>
          <w:rPr>
            <w:rStyle w:val="a4"/>
            <w:i/>
            <w:iCs/>
          </w:rPr>
          <w:t>Основания, по которым лицо (семья) может быть признано находящимся в трудной жизненной ситуации</w:t>
        </w:r>
      </w:hyperlink>
    </w:p>
    <w:p w:rsidR="00000000" w:rsidRDefault="003C2665">
      <w:pPr>
        <w:pStyle w:val="pji"/>
      </w:pPr>
      <w:hyperlink w:anchor="sub70000" w:history="1">
        <w:r>
          <w:rPr>
            <w:rStyle w:val="a4"/>
            <w:i/>
            <w:iCs/>
          </w:rPr>
          <w:t>Глава 3. ГОСУДАРСТВЕННОЕ РЕГУЛИРОВАНИЕ ПРЕДОСТАВЛЕНИЯ СПЕЦИАЛЬНЫХ СОЦИАЛЬНЫХ УСЛУГ</w:t>
        </w:r>
      </w:hyperlink>
    </w:p>
    <w:p w:rsidR="00000000" w:rsidRDefault="003C2665">
      <w:pPr>
        <w:pStyle w:val="pj"/>
        <w:ind w:left="1843" w:hanging="1276"/>
      </w:pPr>
      <w:hyperlink w:anchor="sub70000" w:history="1">
        <w:r>
          <w:rPr>
            <w:rStyle w:val="a4"/>
            <w:i/>
            <w:iCs/>
          </w:rPr>
          <w:t>Статья 7. Компе</w:t>
        </w:r>
        <w:r>
          <w:rPr>
            <w:rStyle w:val="a4"/>
            <w:i/>
            <w:iCs/>
          </w:rPr>
          <w:t>тенция Правительства Республики Казахстан в сфере предоставления специальных социальных услуг</w:t>
        </w:r>
      </w:hyperlink>
    </w:p>
    <w:p w:rsidR="00000000" w:rsidRDefault="003C2665">
      <w:pPr>
        <w:pStyle w:val="pj"/>
        <w:ind w:left="1843" w:hanging="1276"/>
      </w:pPr>
      <w:hyperlink w:anchor="sub80000" w:history="1">
        <w:r>
          <w:rPr>
            <w:rStyle w:val="a4"/>
            <w:i/>
            <w:iCs/>
          </w:rPr>
          <w:t>Статья 8. Компетенция уполномоченного органа в области социальной защиты населения</w:t>
        </w:r>
      </w:hyperlink>
    </w:p>
    <w:p w:rsidR="00000000" w:rsidRDefault="003C2665">
      <w:pPr>
        <w:pStyle w:val="pj"/>
        <w:ind w:left="1843" w:hanging="1276"/>
      </w:pPr>
      <w:hyperlink w:anchor="sub8010000" w:history="1">
        <w:r>
          <w:rPr>
            <w:rStyle w:val="a4"/>
            <w:i/>
            <w:iCs/>
          </w:rPr>
          <w:t>Статья 8-1. Ком</w:t>
        </w:r>
        <w:r>
          <w:rPr>
            <w:rStyle w:val="a4"/>
            <w:i/>
            <w:iCs/>
          </w:rPr>
          <w:t>петенция уполномоченного органа в области здравоохранения</w:t>
        </w:r>
      </w:hyperlink>
    </w:p>
    <w:p w:rsidR="00000000" w:rsidRDefault="003C2665">
      <w:pPr>
        <w:pStyle w:val="pj"/>
      </w:pPr>
      <w:hyperlink w:anchor="sub90000" w:history="1">
        <w:r>
          <w:rPr>
            <w:rStyle w:val="a4"/>
            <w:i/>
            <w:iCs/>
          </w:rPr>
          <w:t xml:space="preserve">Статья 9. Исключена </w:t>
        </w:r>
      </w:hyperlink>
    </w:p>
    <w:p w:rsidR="00000000" w:rsidRDefault="003C2665">
      <w:pPr>
        <w:pStyle w:val="pj"/>
      </w:pPr>
      <w:hyperlink w:anchor="sub10000" w:history="1">
        <w:r>
          <w:rPr>
            <w:rStyle w:val="a4"/>
            <w:i/>
            <w:iCs/>
          </w:rPr>
          <w:t>Статья 10. Компетенция уполномоченного органа в области образования</w:t>
        </w:r>
      </w:hyperlink>
    </w:p>
    <w:p w:rsidR="00000000" w:rsidRDefault="003C2665">
      <w:pPr>
        <w:pStyle w:val="pj"/>
        <w:ind w:left="1843" w:hanging="1276"/>
      </w:pPr>
      <w:hyperlink w:anchor="sub110000" w:history="1">
        <w:r>
          <w:rPr>
            <w:rStyle w:val="a4"/>
            <w:i/>
            <w:iCs/>
          </w:rPr>
          <w:t>Статья 11. </w:t>
        </w:r>
        <w:r>
          <w:rPr>
            <w:rStyle w:val="a4"/>
            <w:i/>
            <w:iCs/>
          </w:rPr>
          <w:t>Компетенция местных исполнительных органов областей (городов республиканского значения и столицы), районов (городов областного значения)</w:t>
        </w:r>
      </w:hyperlink>
    </w:p>
    <w:p w:rsidR="00000000" w:rsidRDefault="003C2665">
      <w:pPr>
        <w:pStyle w:val="pji"/>
      </w:pPr>
      <w:hyperlink w:anchor="sub11010000" w:history="1">
        <w:r>
          <w:rPr>
            <w:rStyle w:val="a4"/>
            <w:i/>
            <w:iCs/>
          </w:rPr>
          <w:t>Глава 3-1. НАЦИОНАЛЬНЫЙ ПРЕВЕНТИВНЫЙ МЕХАНИЗМ</w:t>
        </w:r>
      </w:hyperlink>
    </w:p>
    <w:p w:rsidR="00000000" w:rsidRDefault="003C2665">
      <w:pPr>
        <w:pStyle w:val="pj"/>
      </w:pPr>
      <w:hyperlink w:anchor="sub11010000" w:history="1">
        <w:r>
          <w:rPr>
            <w:rStyle w:val="a4"/>
            <w:i/>
            <w:iCs/>
          </w:rPr>
          <w:t>Стать</w:t>
        </w:r>
        <w:r>
          <w:rPr>
            <w:rStyle w:val="a4"/>
            <w:i/>
            <w:iCs/>
          </w:rPr>
          <w:t>я 11-1. Национальный превентивный механизм</w:t>
        </w:r>
      </w:hyperlink>
    </w:p>
    <w:p w:rsidR="00000000" w:rsidRDefault="003C2665">
      <w:pPr>
        <w:pStyle w:val="pj"/>
      </w:pPr>
      <w:hyperlink w:anchor="sub11020000" w:history="1">
        <w:r>
          <w:rPr>
            <w:rStyle w:val="a4"/>
            <w:i/>
            <w:iCs/>
          </w:rPr>
          <w:t>Статья 11-2. Координационный совет</w:t>
        </w:r>
      </w:hyperlink>
    </w:p>
    <w:p w:rsidR="00000000" w:rsidRDefault="003C2665">
      <w:pPr>
        <w:pStyle w:val="pj"/>
      </w:pPr>
      <w:hyperlink w:anchor="sub11030000" w:history="1">
        <w:r>
          <w:rPr>
            <w:rStyle w:val="a4"/>
            <w:i/>
            <w:iCs/>
          </w:rPr>
          <w:t>Статья 11-3. Требования к участникам национального превентивного механизма</w:t>
        </w:r>
      </w:hyperlink>
    </w:p>
    <w:p w:rsidR="00000000" w:rsidRDefault="003C2665">
      <w:pPr>
        <w:pStyle w:val="pj"/>
      </w:pPr>
      <w:hyperlink w:anchor="sub11040000" w:history="1">
        <w:r>
          <w:rPr>
            <w:rStyle w:val="a4"/>
            <w:i/>
            <w:iCs/>
          </w:rPr>
          <w:t>С</w:t>
        </w:r>
        <w:r>
          <w:rPr>
            <w:rStyle w:val="a4"/>
            <w:i/>
            <w:iCs/>
          </w:rPr>
          <w:t>татья 11-4. Права участника национального превентивного механизма</w:t>
        </w:r>
      </w:hyperlink>
    </w:p>
    <w:p w:rsidR="00000000" w:rsidRDefault="003C2665">
      <w:pPr>
        <w:pStyle w:val="pj"/>
      </w:pPr>
      <w:hyperlink w:anchor="sub11050000" w:history="1">
        <w:r>
          <w:rPr>
            <w:rStyle w:val="a4"/>
            <w:i/>
            <w:iCs/>
          </w:rPr>
          <w:t>Статья 11-5. Обязанности участников национального превентивного механизма</w:t>
        </w:r>
      </w:hyperlink>
    </w:p>
    <w:p w:rsidR="00000000" w:rsidRDefault="003C2665">
      <w:pPr>
        <w:pStyle w:val="pj"/>
      </w:pPr>
      <w:hyperlink w:anchor="sub11060000" w:history="1">
        <w:r>
          <w:rPr>
            <w:rStyle w:val="a4"/>
            <w:i/>
            <w:iCs/>
          </w:rPr>
          <w:t>Статья 11-6. Прекращение полномочий участника на</w:t>
        </w:r>
        <w:r>
          <w:rPr>
            <w:rStyle w:val="a4"/>
            <w:i/>
            <w:iCs/>
          </w:rPr>
          <w:t>ционального превентивного механизма</w:t>
        </w:r>
      </w:hyperlink>
    </w:p>
    <w:p w:rsidR="00000000" w:rsidRDefault="003C2665">
      <w:pPr>
        <w:pStyle w:val="pj"/>
      </w:pPr>
      <w:hyperlink w:anchor="sub11070000" w:history="1">
        <w:r>
          <w:rPr>
            <w:rStyle w:val="a4"/>
            <w:i/>
            <w:iCs/>
          </w:rPr>
          <w:t>Статья 11-7. Виды и периодичность превентивных посещений</w:t>
        </w:r>
      </w:hyperlink>
    </w:p>
    <w:p w:rsidR="00000000" w:rsidRDefault="003C2665">
      <w:pPr>
        <w:pStyle w:val="pj"/>
      </w:pPr>
      <w:hyperlink w:anchor="sub11080000" w:history="1">
        <w:r>
          <w:rPr>
            <w:rStyle w:val="a4"/>
            <w:i/>
            <w:iCs/>
          </w:rPr>
          <w:t>Статья 11-8. Порядок превентивных посещений</w:t>
        </w:r>
      </w:hyperlink>
    </w:p>
    <w:p w:rsidR="00000000" w:rsidRDefault="003C2665">
      <w:pPr>
        <w:pStyle w:val="pj"/>
      </w:pPr>
      <w:hyperlink w:anchor="sub11090000" w:history="1">
        <w:r>
          <w:rPr>
            <w:rStyle w:val="a4"/>
            <w:i/>
            <w:iCs/>
          </w:rPr>
          <w:t>Статья 11-9. Ежегодный консолидированный доклад участников национального превентивного механизма</w:t>
        </w:r>
      </w:hyperlink>
    </w:p>
    <w:p w:rsidR="00000000" w:rsidRDefault="003C2665">
      <w:pPr>
        <w:pStyle w:val="pj"/>
      </w:pPr>
      <w:hyperlink w:anchor="sub11100000" w:history="1">
        <w:r>
          <w:rPr>
            <w:rStyle w:val="a4"/>
            <w:i/>
            <w:iCs/>
          </w:rPr>
          <w:t>Статья 11-10. Конфиденциальность</w:t>
        </w:r>
      </w:hyperlink>
    </w:p>
    <w:p w:rsidR="00000000" w:rsidRDefault="003C2665">
      <w:pPr>
        <w:pStyle w:val="pj"/>
      </w:pPr>
      <w:hyperlink w:anchor="sub11110000" w:history="1">
        <w:r>
          <w:rPr>
            <w:rStyle w:val="a4"/>
            <w:i/>
            <w:iCs/>
          </w:rPr>
          <w:t>Статья 11-11. Взаимодействие уполномоченных государственны</w:t>
        </w:r>
        <w:r>
          <w:rPr>
            <w:rStyle w:val="a4"/>
            <w:i/>
            <w:iCs/>
          </w:rPr>
          <w:t>х органов с участниками национального превентивного механизма</w:t>
        </w:r>
      </w:hyperlink>
    </w:p>
    <w:p w:rsidR="00000000" w:rsidRDefault="003C2665">
      <w:pPr>
        <w:pStyle w:val="pj"/>
        <w:ind w:left="1843" w:hanging="1843"/>
      </w:pPr>
      <w:hyperlink w:anchor="sub120000" w:history="1">
        <w:r>
          <w:rPr>
            <w:rStyle w:val="a4"/>
            <w:i/>
            <w:iCs/>
          </w:rPr>
          <w:t>Глава 4. ОРГАНИЗАЦИЯ ПРЕДОСТАВЛЕНИЯ СПЕЦИАЛЬНЫХ СОЦИАЛЬНЫХ УСЛУГ ЛИЦУ (СЕМЬЕ), НАХОДЯЩЕМУСЯ В ТРУДНОЙ ЖИЗНЕННОЙ СИТУАЦИИ</w:t>
        </w:r>
      </w:hyperlink>
    </w:p>
    <w:p w:rsidR="00000000" w:rsidRDefault="003C2665">
      <w:pPr>
        <w:pStyle w:val="pj"/>
        <w:ind w:left="1843" w:hanging="1276"/>
      </w:pPr>
      <w:hyperlink w:anchor="sub120000" w:history="1">
        <w:r>
          <w:rPr>
            <w:rStyle w:val="a4"/>
            <w:i/>
            <w:iCs/>
          </w:rPr>
          <w:t>Статья </w:t>
        </w:r>
        <w:r>
          <w:rPr>
            <w:rStyle w:val="a4"/>
            <w:i/>
            <w:iCs/>
          </w:rPr>
          <w:t>12. Права и обязанности лица (семьи), находящегося в трудной жизненной ситуации</w:t>
        </w:r>
      </w:hyperlink>
    </w:p>
    <w:p w:rsidR="00000000" w:rsidRDefault="003C2665">
      <w:pPr>
        <w:pStyle w:val="pj"/>
        <w:ind w:left="1843" w:hanging="1276"/>
      </w:pPr>
      <w:hyperlink w:anchor="sub130000" w:history="1">
        <w:r>
          <w:rPr>
            <w:rStyle w:val="a4"/>
            <w:i/>
            <w:iCs/>
          </w:rPr>
          <w:t>Статья 13. Обращение лица (семьи), находящегося в   жизненной ситуации, за предоставлением специальных социальных услуг</w:t>
        </w:r>
      </w:hyperlink>
    </w:p>
    <w:p w:rsidR="00000000" w:rsidRDefault="003C2665">
      <w:pPr>
        <w:pStyle w:val="pj"/>
        <w:ind w:left="1843" w:hanging="1276"/>
      </w:pPr>
      <w:hyperlink w:anchor="sub140000" w:history="1">
        <w:r>
          <w:rPr>
            <w:rStyle w:val="a4"/>
            <w:i/>
            <w:iCs/>
          </w:rPr>
          <w:t>Статья 14. Оценка и определение потребности в специальных социальных услугах</w:t>
        </w:r>
      </w:hyperlink>
    </w:p>
    <w:p w:rsidR="00000000" w:rsidRDefault="003C2665">
      <w:pPr>
        <w:pStyle w:val="pj"/>
        <w:ind w:left="1843" w:hanging="1276"/>
      </w:pPr>
      <w:hyperlink w:anchor="sub150000" w:history="1">
        <w:r>
          <w:rPr>
            <w:rStyle w:val="a4"/>
            <w:i/>
            <w:iCs/>
          </w:rPr>
          <w:t>Статья 15. Предоставление специальных социальных услуг</w:t>
        </w:r>
      </w:hyperlink>
    </w:p>
    <w:p w:rsidR="00000000" w:rsidRDefault="003C2665">
      <w:pPr>
        <w:pStyle w:val="pj"/>
        <w:ind w:left="1843" w:hanging="1276"/>
      </w:pPr>
      <w:hyperlink w:anchor="sub160000" w:history="1">
        <w:r>
          <w:rPr>
            <w:rStyle w:val="a4"/>
            <w:i/>
            <w:iCs/>
          </w:rPr>
          <w:t>Статья 16. Права и обязанности социальных работников</w:t>
        </w:r>
      </w:hyperlink>
    </w:p>
    <w:p w:rsidR="00000000" w:rsidRDefault="003C2665">
      <w:pPr>
        <w:pStyle w:val="pj"/>
        <w:ind w:left="1843" w:hanging="1276"/>
      </w:pPr>
      <w:hyperlink w:anchor="sub170000" w:history="1">
        <w:r>
          <w:rPr>
            <w:rStyle w:val="a4"/>
            <w:i/>
            <w:iCs/>
          </w:rPr>
          <w:t>Статья 17. Права и обязанности субъектов, предоставляющих специальные социальные услуги</w:t>
        </w:r>
      </w:hyperlink>
    </w:p>
    <w:p w:rsidR="00000000" w:rsidRDefault="003C2665">
      <w:pPr>
        <w:pStyle w:val="pj"/>
      </w:pPr>
      <w:hyperlink w:anchor="sub180000" w:history="1">
        <w:r>
          <w:rPr>
            <w:rStyle w:val="a4"/>
            <w:i/>
            <w:iCs/>
          </w:rPr>
          <w:t xml:space="preserve">Статья 18. Исключена </w:t>
        </w:r>
      </w:hyperlink>
    </w:p>
    <w:p w:rsidR="00000000" w:rsidRDefault="003C2665">
      <w:pPr>
        <w:pStyle w:val="pj"/>
      </w:pPr>
      <w:hyperlink w:anchor="sub190000" w:history="1">
        <w:r>
          <w:rPr>
            <w:rStyle w:val="a4"/>
            <w:i/>
            <w:iCs/>
          </w:rPr>
          <w:t>Статья 19. Финансирование субъектов, предоставляю</w:t>
        </w:r>
        <w:r>
          <w:rPr>
            <w:rStyle w:val="a4"/>
            <w:i/>
            <w:iCs/>
          </w:rPr>
          <w:t>щих специальные социальные услуги</w:t>
        </w:r>
      </w:hyperlink>
    </w:p>
    <w:p w:rsidR="00000000" w:rsidRDefault="003C2665">
      <w:pPr>
        <w:pStyle w:val="pji"/>
      </w:pPr>
      <w:hyperlink w:anchor="sub200000" w:history="1">
        <w:r>
          <w:rPr>
            <w:rStyle w:val="a4"/>
            <w:i/>
            <w:iCs/>
          </w:rPr>
          <w:t>Глава 5. ЗАКЛЮЧИТЕЛЬНЫЕ ПОЛОЖЕНИЯ</w:t>
        </w:r>
      </w:hyperlink>
    </w:p>
    <w:p w:rsidR="00000000" w:rsidRDefault="003C2665">
      <w:pPr>
        <w:pStyle w:val="pj"/>
      </w:pPr>
      <w:hyperlink w:anchor="sub200000" w:history="1">
        <w:r>
          <w:rPr>
            <w:rStyle w:val="a4"/>
            <w:i/>
            <w:iCs/>
          </w:rPr>
          <w:t>Статья 20. Государственный контроль в сфере предоставления специальных социальных услуг</w:t>
        </w:r>
      </w:hyperlink>
    </w:p>
    <w:p w:rsidR="00000000" w:rsidRDefault="003C2665">
      <w:pPr>
        <w:pStyle w:val="pj"/>
      </w:pPr>
      <w:hyperlink w:anchor="sub210000" w:history="1">
        <w:r>
          <w:rPr>
            <w:rStyle w:val="a4"/>
            <w:i/>
            <w:iCs/>
          </w:rPr>
          <w:t>Стат</w:t>
        </w:r>
        <w:r>
          <w:rPr>
            <w:rStyle w:val="a4"/>
            <w:i/>
            <w:iCs/>
          </w:rPr>
          <w:t>ья 21. Ответственность за нарушение законодательства Республики Казахстан о специальных социальных услугах</w:t>
        </w:r>
      </w:hyperlink>
    </w:p>
    <w:p w:rsidR="00000000" w:rsidRDefault="003C2665">
      <w:pPr>
        <w:pStyle w:val="pj"/>
        <w:ind w:left="1843" w:hanging="1276"/>
      </w:pPr>
      <w:hyperlink w:anchor="sub220000" w:history="1">
        <w:r>
          <w:rPr>
            <w:rStyle w:val="a4"/>
            <w:i/>
            <w:iCs/>
          </w:rPr>
          <w:t>Статья 22. Порядок введения в действие настоящего Закона</w:t>
        </w:r>
      </w:hyperlink>
    </w:p>
    <w:p w:rsidR="00000000" w:rsidRDefault="003C2665">
      <w:pPr>
        <w:pStyle w:val="pj"/>
      </w:pPr>
      <w:bookmarkStart w:id="2" w:name="ContentEnd"/>
      <w:bookmarkEnd w:id="2"/>
      <w:r>
        <w:rPr>
          <w:rStyle w:val="s0"/>
        </w:rPr>
        <w:t> </w:t>
      </w:r>
    </w:p>
    <w:p w:rsidR="00000000" w:rsidRDefault="003C2665">
      <w:pPr>
        <w:pStyle w:val="pj"/>
      </w:pPr>
      <w:r>
        <w:rPr>
          <w:rStyle w:val="s0"/>
        </w:rPr>
        <w:t>Настоящий Закон регулирует общественные отношения, возника</w:t>
      </w:r>
      <w:r>
        <w:rPr>
          <w:rStyle w:val="s0"/>
        </w:rPr>
        <w:t>ющие в сфере предоставления специальных социальных услуг, для лиц (семей), находящихся в трудной жизненной ситуации.</w:t>
      </w:r>
    </w:p>
    <w:p w:rsidR="00000000" w:rsidRDefault="003C2665">
      <w:pPr>
        <w:pStyle w:val="pc"/>
      </w:pPr>
      <w:r>
        <w:rPr>
          <w:rStyle w:val="s1"/>
        </w:rPr>
        <w:t> </w:t>
      </w:r>
    </w:p>
    <w:p w:rsidR="00000000" w:rsidRDefault="003C2665">
      <w:pPr>
        <w:pStyle w:val="pc"/>
      </w:pPr>
      <w:r>
        <w:rPr>
          <w:rStyle w:val="s1"/>
        </w:rPr>
        <w:t> </w:t>
      </w:r>
    </w:p>
    <w:p w:rsidR="00000000" w:rsidRDefault="003C2665">
      <w:pPr>
        <w:pStyle w:val="pc"/>
      </w:pPr>
      <w:bookmarkStart w:id="3" w:name="SUB10000"/>
      <w:bookmarkEnd w:id="3"/>
      <w:r>
        <w:rPr>
          <w:rStyle w:val="s1"/>
        </w:rPr>
        <w:t>Глава 1. ОБЩИЕ ПОЛОЖЕНИЯ</w:t>
      </w:r>
    </w:p>
    <w:p w:rsidR="00000000" w:rsidRDefault="003C2665">
      <w:pPr>
        <w:pStyle w:val="pc"/>
      </w:pPr>
      <w:r>
        <w:rPr>
          <w:rStyle w:val="s1"/>
        </w:rPr>
        <w:t> </w:t>
      </w:r>
    </w:p>
    <w:p w:rsidR="00000000" w:rsidRDefault="003C2665">
      <w:pPr>
        <w:pStyle w:val="pj"/>
        <w:ind w:left="1200" w:hanging="800"/>
      </w:pPr>
      <w:r>
        <w:rPr>
          <w:rStyle w:val="s1"/>
        </w:rPr>
        <w:t>Статья 1. Основные понятия, используемые в настоящем Законе</w:t>
      </w:r>
    </w:p>
    <w:p w:rsidR="00000000" w:rsidRDefault="003C2665">
      <w:pPr>
        <w:pStyle w:val="pj"/>
      </w:pPr>
      <w:r>
        <w:rPr>
          <w:rStyle w:val="s0"/>
        </w:rPr>
        <w:t>В настоящем Законе используются следующие основн</w:t>
      </w:r>
      <w:r>
        <w:rPr>
          <w:rStyle w:val="s0"/>
        </w:rPr>
        <w:t>ые понятия:</w:t>
      </w:r>
    </w:p>
    <w:p w:rsidR="00000000" w:rsidRDefault="003C2665">
      <w:pPr>
        <w:pStyle w:val="pj"/>
      </w:pPr>
      <w:r>
        <w:rPr>
          <w:rStyle w:val="s0"/>
        </w:rPr>
        <w:t>1) специальные социальные услуги — комплекс услуг, обеспечивающих лицу (семье), находящемуся в трудной жизненной ситуации, условия для преодоления возникших социальных проблем и направленных на создание им равных с другими гражданами возможностей участия в</w:t>
      </w:r>
      <w:r>
        <w:rPr>
          <w:rStyle w:val="s0"/>
        </w:rPr>
        <w:t xml:space="preserve"> жизни общества;</w:t>
      </w:r>
    </w:p>
    <w:p w:rsidR="00000000" w:rsidRDefault="003C2665">
      <w:pPr>
        <w:pStyle w:val="pj"/>
      </w:pPr>
      <w:r>
        <w:rPr>
          <w:rStyle w:val="s0"/>
        </w:rPr>
        <w:t>2) субъекты, предоставляющие специальные социальные услуги, — физические и (или) юридические лица, занятые в государственном и негосударственном секторах по предоставлению специальных социальных услуг;</w:t>
      </w:r>
    </w:p>
    <w:p w:rsidR="00000000" w:rsidRDefault="003C2665">
      <w:pPr>
        <w:pStyle w:val="pj"/>
      </w:pPr>
      <w:r>
        <w:rPr>
          <w:rStyle w:val="s0"/>
        </w:rPr>
        <w:t>3) стандарты оказания специальных социальных услуг — нормативные правовые акты, устанавливающие качество, объем и условия предоставления специальных социальных услуг;</w:t>
      </w:r>
    </w:p>
    <w:p w:rsidR="00000000" w:rsidRDefault="003C2665">
      <w:pPr>
        <w:pStyle w:val="pj"/>
      </w:pPr>
      <w:r>
        <w:rPr>
          <w:rStyle w:val="s0"/>
        </w:rPr>
        <w:t>4) социальная дезадаптация — нарушение взаимодействия личности с социальной средой;</w:t>
      </w:r>
    </w:p>
    <w:p w:rsidR="00000000" w:rsidRDefault="003C2665">
      <w:pPr>
        <w:pStyle w:val="pj"/>
      </w:pPr>
      <w:r>
        <w:rPr>
          <w:rStyle w:val="s0"/>
        </w:rPr>
        <w:t>5) со</w:t>
      </w:r>
      <w:r>
        <w:rPr>
          <w:rStyle w:val="s0"/>
        </w:rPr>
        <w:t>циальная депривация — ограничение и (или) лишение возможности самостоятельного удовлетворения лицом (семьей) основных жизненных потребностей;</w:t>
      </w:r>
    </w:p>
    <w:p w:rsidR="00000000" w:rsidRDefault="003C2665">
      <w:pPr>
        <w:pStyle w:val="pj"/>
      </w:pPr>
      <w:r>
        <w:rPr>
          <w:rStyle w:val="s0"/>
        </w:rPr>
        <w:t>6) социальный работник — работник, оказывающий специальные социальные услуги и (или) осуществляющий оценку и опред</w:t>
      </w:r>
      <w:r>
        <w:rPr>
          <w:rStyle w:val="s0"/>
        </w:rPr>
        <w:t xml:space="preserve">еление потребности в специальных социальных услугах, имеющий необходимую квалификацию, соответствующую </w:t>
      </w:r>
      <w:hyperlink r:id="rId8" w:history="1">
        <w:r>
          <w:rPr>
            <w:rStyle w:val="a4"/>
          </w:rPr>
          <w:t>установленным требованиям</w:t>
        </w:r>
      </w:hyperlink>
      <w:r>
        <w:rPr>
          <w:rStyle w:val="s0"/>
        </w:rPr>
        <w:t>;</w:t>
      </w:r>
    </w:p>
    <w:p w:rsidR="00000000" w:rsidRDefault="003C2665">
      <w:pPr>
        <w:pStyle w:val="pj"/>
      </w:pPr>
      <w:r>
        <w:rPr>
          <w:rStyle w:val="s0"/>
        </w:rPr>
        <w:t>7) социальная среда — совокупность материальных, экономиче</w:t>
      </w:r>
      <w:r>
        <w:rPr>
          <w:rStyle w:val="s0"/>
        </w:rPr>
        <w:t>ских, социальных, политических и духовных условий существования, формирования и деятельности лица (семьи);</w:t>
      </w:r>
    </w:p>
    <w:p w:rsidR="00000000" w:rsidRDefault="003C2665">
      <w:pPr>
        <w:pStyle w:val="pj"/>
      </w:pPr>
      <w:r>
        <w:rPr>
          <w:rStyle w:val="s0"/>
        </w:rPr>
        <w:t xml:space="preserve">8) трудная жизненная ситуация — ситуация, признанная по предусмотренным настоящим Законом </w:t>
      </w:r>
      <w:hyperlink w:anchor="sub60000" w:history="1">
        <w:r>
          <w:rPr>
            <w:rStyle w:val="a4"/>
          </w:rPr>
          <w:t>основаниям</w:t>
        </w:r>
      </w:hyperlink>
      <w:r>
        <w:rPr>
          <w:rStyle w:val="s0"/>
        </w:rPr>
        <w:t xml:space="preserve"> объективно наруша</w:t>
      </w:r>
      <w:r>
        <w:rPr>
          <w:rStyle w:val="s0"/>
        </w:rPr>
        <w:t>ющей жизнедеятельность человека, которую он не может преодолеть самостоятельно.</w:t>
      </w:r>
    </w:p>
    <w:p w:rsidR="00000000" w:rsidRDefault="003C2665">
      <w:pPr>
        <w:pStyle w:val="pj"/>
      </w:pPr>
      <w:r>
        <w:rPr>
          <w:rStyle w:val="s0"/>
        </w:rPr>
        <w:t> </w:t>
      </w:r>
    </w:p>
    <w:p w:rsidR="00000000" w:rsidRDefault="003C2665">
      <w:pPr>
        <w:pStyle w:val="pj"/>
        <w:ind w:left="1200" w:hanging="800"/>
      </w:pPr>
      <w:bookmarkStart w:id="4" w:name="SUB20000"/>
      <w:bookmarkEnd w:id="4"/>
      <w:r>
        <w:rPr>
          <w:rStyle w:val="s1"/>
        </w:rPr>
        <w:t>Статья 2. Законодательство Республики Казахстан о специальных социальных услугах</w:t>
      </w:r>
    </w:p>
    <w:p w:rsidR="00000000" w:rsidRDefault="003C2665">
      <w:pPr>
        <w:pStyle w:val="pj"/>
      </w:pPr>
      <w:r>
        <w:rPr>
          <w:rStyle w:val="s0"/>
        </w:rPr>
        <w:t xml:space="preserve">1. Законодательство Республики Казахстан о специальных социальных услугах основывается на </w:t>
      </w:r>
      <w:hyperlink r:id="rId9" w:history="1">
        <w:r>
          <w:rPr>
            <w:rStyle w:val="a4"/>
          </w:rPr>
          <w:t>Конституции</w:t>
        </w:r>
      </w:hyperlink>
      <w:r>
        <w:rPr>
          <w:rStyle w:val="s0"/>
        </w:rPr>
        <w:t xml:space="preserve"> Республики Казахстан и состоит из настоящего Закона и </w:t>
      </w:r>
      <w:hyperlink r:id="rId10" w:history="1">
        <w:r>
          <w:rPr>
            <w:rStyle w:val="a4"/>
          </w:rPr>
          <w:t>иных нормативных правовых актов</w:t>
        </w:r>
      </w:hyperlink>
      <w:r>
        <w:rPr>
          <w:rStyle w:val="s0"/>
        </w:rPr>
        <w:t xml:space="preserve"> Республики Казахстан.</w:t>
      </w:r>
    </w:p>
    <w:p w:rsidR="00000000" w:rsidRDefault="003C2665">
      <w:pPr>
        <w:pStyle w:val="pj"/>
      </w:pPr>
      <w:r>
        <w:rPr>
          <w:rStyle w:val="s0"/>
        </w:rPr>
        <w:t>2. Если ме</w:t>
      </w:r>
      <w:r>
        <w:rPr>
          <w:rStyle w:val="s0"/>
        </w:rPr>
        <w:t>ждународным договором, ратифицированным Республикой Казахстан, установлены иные правила, чем те, которые содержатся в настоящем Законе, то применяются правила международного договора.</w:t>
      </w:r>
    </w:p>
    <w:p w:rsidR="00000000" w:rsidRDefault="003C2665">
      <w:pPr>
        <w:pStyle w:val="pj"/>
      </w:pPr>
      <w:r>
        <w:rPr>
          <w:rStyle w:val="s0"/>
        </w:rPr>
        <w:t> </w:t>
      </w:r>
    </w:p>
    <w:p w:rsidR="00000000" w:rsidRDefault="003C2665">
      <w:pPr>
        <w:pStyle w:val="pji"/>
      </w:pPr>
      <w:bookmarkStart w:id="5" w:name="SUB30000"/>
      <w:bookmarkEnd w:id="5"/>
      <w:r>
        <w:rPr>
          <w:rStyle w:val="s3"/>
        </w:rPr>
        <w:t xml:space="preserve">В статью 3 внесены изменения в соответствии с </w:t>
      </w:r>
      <w:hyperlink r:id="rId11" w:anchor="sub_id=20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13.05.20 г. № 327-VI (введены в действие со 2 января 2021 г.) (</w:t>
      </w:r>
      <w:hyperlink r:id="rId12" w:anchor="sub_id=3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изложена в редакции </w:t>
      </w:r>
      <w:hyperlink r:id="rId13" w:anchor="sub_id=420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27.06.22 г. № 129-VII (</w:t>
      </w:r>
      <w:hyperlink r:id="rId14" w:anchor="sub_id=3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C2665">
      <w:pPr>
        <w:pStyle w:val="pj"/>
        <w:ind w:left="1200" w:hanging="800"/>
      </w:pPr>
      <w:r>
        <w:rPr>
          <w:rStyle w:val="s1"/>
        </w:rPr>
        <w:t>Статья 3. Сфера действия настоящего Зако</w:t>
      </w:r>
      <w:r>
        <w:rPr>
          <w:rStyle w:val="s1"/>
        </w:rPr>
        <w:t>на</w:t>
      </w:r>
    </w:p>
    <w:p w:rsidR="00000000" w:rsidRDefault="003C2665">
      <w:pPr>
        <w:pStyle w:val="pj"/>
      </w:pPr>
      <w:r>
        <w:t xml:space="preserve">Действие настоящего Закона распространяется на граждан Республики Казахстан, </w:t>
      </w:r>
      <w:hyperlink r:id="rId15" w:anchor="sub_id=10013" w:history="1">
        <w:r>
          <w:rPr>
            <w:rStyle w:val="a4"/>
          </w:rPr>
          <w:t>кандасов</w:t>
        </w:r>
      </w:hyperlink>
      <w:r>
        <w:t xml:space="preserve">, а также постоянно проживающих на территории Республики Казахстан иностранцев и лиц </w:t>
      </w:r>
      <w:r>
        <w:t>без гражданства, иностранцев, выявленных и идентифицированных в качестве жертв торговли людьми на территории Республики Казахстан.</w:t>
      </w:r>
    </w:p>
    <w:p w:rsidR="00000000" w:rsidRDefault="003C2665">
      <w:pPr>
        <w:pStyle w:val="pj"/>
        <w:ind w:left="1200" w:hanging="800"/>
      </w:pPr>
      <w:r>
        <w:rPr>
          <w:rStyle w:val="s1"/>
        </w:rPr>
        <w:t> </w:t>
      </w:r>
    </w:p>
    <w:p w:rsidR="00000000" w:rsidRDefault="003C2665">
      <w:pPr>
        <w:pStyle w:val="pj"/>
        <w:ind w:left="1200" w:hanging="800"/>
      </w:pPr>
      <w:bookmarkStart w:id="6" w:name="SUB40000"/>
      <w:bookmarkEnd w:id="6"/>
      <w:r>
        <w:rPr>
          <w:rStyle w:val="s1"/>
        </w:rPr>
        <w:t>Статья 4. Основные принципы и задачи государственной политики в сфере предоставления специальных социальных услуг</w:t>
      </w:r>
    </w:p>
    <w:p w:rsidR="00000000" w:rsidRDefault="003C2665">
      <w:pPr>
        <w:pStyle w:val="pj"/>
      </w:pPr>
      <w:r>
        <w:rPr>
          <w:rStyle w:val="s0"/>
        </w:rPr>
        <w:t>1. Госуда</w:t>
      </w:r>
      <w:r>
        <w:rPr>
          <w:rStyle w:val="s0"/>
        </w:rPr>
        <w:t>рственная политика в сфере предоставления специальных социальных услуг основывается на принципах:</w:t>
      </w:r>
    </w:p>
    <w:p w:rsidR="00000000" w:rsidRDefault="003C2665">
      <w:pPr>
        <w:pStyle w:val="pj"/>
      </w:pPr>
      <w:r>
        <w:rPr>
          <w:rStyle w:val="s0"/>
        </w:rPr>
        <w:t>1) соблюдения прав человека;</w:t>
      </w:r>
    </w:p>
    <w:p w:rsidR="00000000" w:rsidRDefault="003C2665">
      <w:pPr>
        <w:pStyle w:val="pj"/>
      </w:pPr>
      <w:r>
        <w:rPr>
          <w:rStyle w:val="s0"/>
        </w:rPr>
        <w:t>2) гуманности, добровольности, конфиденциальности, адресности и доступности предоставления специальных социальных услуг;</w:t>
      </w:r>
    </w:p>
    <w:p w:rsidR="00000000" w:rsidRDefault="003C2665">
      <w:pPr>
        <w:pStyle w:val="pj"/>
      </w:pPr>
      <w:r>
        <w:rPr>
          <w:rStyle w:val="s0"/>
        </w:rPr>
        <w:t>3) обеспечения равных возможностей в получении специальных социальных услуг лицами (семьями), находящимися в трудной жизненной ситуации;</w:t>
      </w:r>
    </w:p>
    <w:p w:rsidR="00000000" w:rsidRDefault="003C2665">
      <w:pPr>
        <w:pStyle w:val="pj"/>
      </w:pPr>
      <w:r>
        <w:rPr>
          <w:rStyle w:val="s0"/>
        </w:rPr>
        <w:t>4) взаимодействия государственных органов с субъектами, предоставляющими специальные социальные услуги;</w:t>
      </w:r>
    </w:p>
    <w:p w:rsidR="00000000" w:rsidRDefault="003C2665">
      <w:pPr>
        <w:pStyle w:val="pj"/>
      </w:pPr>
      <w:r>
        <w:rPr>
          <w:rStyle w:val="s0"/>
        </w:rPr>
        <w:t>5) комплексност</w:t>
      </w:r>
      <w:r>
        <w:rPr>
          <w:rStyle w:val="s0"/>
        </w:rPr>
        <w:t>и;</w:t>
      </w:r>
    </w:p>
    <w:p w:rsidR="00000000" w:rsidRDefault="003C2665">
      <w:pPr>
        <w:pStyle w:val="pj"/>
      </w:pPr>
      <w:r>
        <w:rPr>
          <w:rStyle w:val="s0"/>
        </w:rPr>
        <w:t>6) социальной интеграции и улучшения качества жизни населения;</w:t>
      </w:r>
    </w:p>
    <w:p w:rsidR="00000000" w:rsidRDefault="003C2665">
      <w:pPr>
        <w:pStyle w:val="pji"/>
      </w:pPr>
      <w:r>
        <w:rPr>
          <w:rStyle w:val="s3"/>
        </w:rPr>
        <w:t xml:space="preserve">Пункт дополнен подпунктом 7 в соответствии с </w:t>
      </w:r>
      <w:hyperlink r:id="rId16" w:anchor="sub_id=21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02.07.18 г. № 165-VI</w:t>
      </w:r>
    </w:p>
    <w:p w:rsidR="00000000" w:rsidRDefault="003C2665">
      <w:pPr>
        <w:pStyle w:val="pj"/>
      </w:pPr>
      <w:r>
        <w:rPr>
          <w:rStyle w:val="s0"/>
        </w:rPr>
        <w:t>7) недискриминации.</w:t>
      </w:r>
    </w:p>
    <w:p w:rsidR="00000000" w:rsidRDefault="003C2665">
      <w:pPr>
        <w:pStyle w:val="pj"/>
      </w:pPr>
      <w:r>
        <w:rPr>
          <w:rStyle w:val="s0"/>
        </w:rPr>
        <w:t>2. Основ</w:t>
      </w:r>
      <w:r>
        <w:rPr>
          <w:rStyle w:val="s0"/>
        </w:rPr>
        <w:t>ными задачами государственной политики в сфере предоставления специальных социальных услуг являются:</w:t>
      </w:r>
    </w:p>
    <w:p w:rsidR="00000000" w:rsidRDefault="003C2665">
      <w:pPr>
        <w:pStyle w:val="pj"/>
      </w:pPr>
      <w:r>
        <w:rPr>
          <w:rStyle w:val="s0"/>
        </w:rPr>
        <w:t>1) создание условий для преодоления трудной жизненной ситуации в случае ее возникновения;</w:t>
      </w:r>
    </w:p>
    <w:p w:rsidR="00000000" w:rsidRDefault="003C2665">
      <w:pPr>
        <w:pStyle w:val="pj"/>
      </w:pPr>
      <w:r>
        <w:rPr>
          <w:rStyle w:val="s0"/>
        </w:rPr>
        <w:t>2) обеспечение гарантированным объемом специальных социальных услуг;</w:t>
      </w:r>
    </w:p>
    <w:p w:rsidR="00000000" w:rsidRDefault="003C2665">
      <w:pPr>
        <w:pStyle w:val="pj"/>
      </w:pPr>
      <w:r>
        <w:rPr>
          <w:rStyle w:val="s0"/>
        </w:rPr>
        <w:t xml:space="preserve">3) обеспечение соблюдения </w:t>
      </w:r>
      <w:hyperlink r:id="rId17" w:history="1">
        <w:r>
          <w:rPr>
            <w:rStyle w:val="a4"/>
          </w:rPr>
          <w:t>стандартов</w:t>
        </w:r>
      </w:hyperlink>
      <w:r>
        <w:rPr>
          <w:rStyle w:val="s0"/>
        </w:rPr>
        <w:t xml:space="preserve"> оказания специальных социальных услуг;</w:t>
      </w:r>
    </w:p>
    <w:p w:rsidR="00000000" w:rsidRDefault="003C2665">
      <w:pPr>
        <w:pStyle w:val="pj"/>
      </w:pPr>
      <w:r>
        <w:rPr>
          <w:rStyle w:val="s0"/>
        </w:rPr>
        <w:t>4) развитие системы мониторинга и оценки качес</w:t>
      </w:r>
      <w:r>
        <w:rPr>
          <w:rStyle w:val="s0"/>
        </w:rPr>
        <w:t>тва предоставляемых специальных социальных услуг;</w:t>
      </w:r>
    </w:p>
    <w:p w:rsidR="00000000" w:rsidRDefault="003C2665">
      <w:pPr>
        <w:pStyle w:val="pj"/>
      </w:pPr>
      <w:r>
        <w:rPr>
          <w:rStyle w:val="s0"/>
        </w:rPr>
        <w:t>5) обеспечение развития системы предоставления специальных социальных услуг;</w:t>
      </w:r>
    </w:p>
    <w:p w:rsidR="00000000" w:rsidRDefault="003C2665">
      <w:pPr>
        <w:pStyle w:val="pji"/>
      </w:pPr>
      <w:r>
        <w:rPr>
          <w:rStyle w:val="s3"/>
        </w:rPr>
        <w:t xml:space="preserve">В подпункт 6 внесены изменения в соответствии с </w:t>
      </w:r>
      <w:hyperlink r:id="rId18" w:anchor="sub_id=81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24.05.18 г. № 156-VI (</w:t>
      </w:r>
      <w:hyperlink r:id="rId19" w:anchor="sub_id=40206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C2665">
      <w:pPr>
        <w:pStyle w:val="pj"/>
      </w:pPr>
      <w:r>
        <w:rPr>
          <w:rStyle w:val="s0"/>
        </w:rPr>
        <w:t>6) осуществление государственного контроля в сфере предоставления специальных социальных услуг;</w:t>
      </w:r>
    </w:p>
    <w:p w:rsidR="00000000" w:rsidRDefault="003C2665">
      <w:pPr>
        <w:pStyle w:val="pj"/>
      </w:pPr>
      <w:r>
        <w:rPr>
          <w:rStyle w:val="s0"/>
        </w:rPr>
        <w:t>7) развитие международно</w:t>
      </w:r>
      <w:r>
        <w:rPr>
          <w:rStyle w:val="s0"/>
        </w:rPr>
        <w:t>го сотрудничества в сфере предоставления специальных социальных услуг.</w:t>
      </w:r>
    </w:p>
    <w:p w:rsidR="00000000" w:rsidRDefault="003C2665">
      <w:pPr>
        <w:pStyle w:val="pj"/>
      </w:pPr>
      <w:r>
        <w:rPr>
          <w:rStyle w:val="s0"/>
        </w:rPr>
        <w:t> </w:t>
      </w:r>
    </w:p>
    <w:p w:rsidR="00000000" w:rsidRDefault="003C2665">
      <w:pPr>
        <w:pStyle w:val="pc"/>
      </w:pPr>
      <w:r>
        <w:t> </w:t>
      </w:r>
    </w:p>
    <w:p w:rsidR="00000000" w:rsidRDefault="003C2665">
      <w:pPr>
        <w:pStyle w:val="pc"/>
      </w:pPr>
      <w:bookmarkStart w:id="7" w:name="SUB50000"/>
      <w:bookmarkEnd w:id="7"/>
      <w:r>
        <w:rPr>
          <w:rStyle w:val="s1"/>
        </w:rPr>
        <w:t>Глава 2. ВИДЫ И ОСНОВАНИЯ ПРЕДОСТАВЛЕНИЯ СПЕЦИАЛЬНЫХ</w:t>
      </w:r>
    </w:p>
    <w:p w:rsidR="00000000" w:rsidRDefault="003C2665">
      <w:pPr>
        <w:pStyle w:val="pc"/>
      </w:pPr>
      <w:r>
        <w:rPr>
          <w:rStyle w:val="s1"/>
        </w:rPr>
        <w:t>СОЦИАЛЬНЫХ УСЛУГ</w:t>
      </w:r>
    </w:p>
    <w:p w:rsidR="00000000" w:rsidRDefault="003C2665">
      <w:pPr>
        <w:pStyle w:val="pj"/>
      </w:pPr>
      <w:r>
        <w:rPr>
          <w:rStyle w:val="s0"/>
        </w:rPr>
        <w:t> </w:t>
      </w:r>
    </w:p>
    <w:p w:rsidR="00000000" w:rsidRDefault="003C2665">
      <w:pPr>
        <w:pStyle w:val="pj"/>
        <w:ind w:left="1200" w:hanging="800"/>
      </w:pPr>
      <w:r>
        <w:rPr>
          <w:rStyle w:val="s1"/>
        </w:rPr>
        <w:t>Статья 5. Виды специальных социальных услуг</w:t>
      </w:r>
    </w:p>
    <w:p w:rsidR="00000000" w:rsidRDefault="003C2665">
      <w:pPr>
        <w:pStyle w:val="pj"/>
      </w:pPr>
      <w:r>
        <w:rPr>
          <w:rStyle w:val="s0"/>
        </w:rPr>
        <w:t>1. Специальные социальные услуги включают гарантированный объем с</w:t>
      </w:r>
      <w:r>
        <w:rPr>
          <w:rStyle w:val="s0"/>
        </w:rPr>
        <w:t>пециальных социальных услуг и платные специальные социальные услуги.</w:t>
      </w:r>
    </w:p>
    <w:p w:rsidR="00000000" w:rsidRDefault="003C2665">
      <w:pPr>
        <w:pStyle w:val="pj"/>
      </w:pPr>
      <w:r>
        <w:rPr>
          <w:rStyle w:val="s0"/>
        </w:rPr>
        <w:t xml:space="preserve">2. </w:t>
      </w:r>
      <w:hyperlink r:id="rId20" w:history="1">
        <w:r>
          <w:rPr>
            <w:rStyle w:val="a4"/>
          </w:rPr>
          <w:t>Гарантированный объем специальных социальных услуг</w:t>
        </w:r>
      </w:hyperlink>
      <w:r>
        <w:rPr>
          <w:rStyle w:val="s0"/>
        </w:rPr>
        <w:t xml:space="preserve"> является единым перечнем специальных социальных услуг, предоставляем</w:t>
      </w:r>
      <w:r>
        <w:rPr>
          <w:rStyle w:val="s0"/>
        </w:rPr>
        <w:t>ых за счет бюджетных средств.</w:t>
      </w:r>
    </w:p>
    <w:p w:rsidR="00000000" w:rsidRDefault="003C2665">
      <w:pPr>
        <w:pStyle w:val="pji"/>
      </w:pPr>
      <w:r>
        <w:rPr>
          <w:rStyle w:val="s3"/>
        </w:rPr>
        <w:t xml:space="preserve">Статья дополнена пунктом 2-1 в соответствии с </w:t>
      </w:r>
      <w:hyperlink r:id="rId21" w:anchor="sub_id=8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19.05.15 г. № 315-V</w:t>
      </w:r>
    </w:p>
    <w:p w:rsidR="00000000" w:rsidRDefault="003C2665">
      <w:pPr>
        <w:pStyle w:val="pj"/>
      </w:pPr>
      <w:r>
        <w:t xml:space="preserve">2-1. Гарантированный объем специальных социальных услуг является </w:t>
      </w:r>
      <w:r>
        <w:t xml:space="preserve">минимальным социальным стандартом в сфере социального обеспечения в соответствии с </w:t>
      </w:r>
      <w:hyperlink r:id="rId22" w:history="1">
        <w:r>
          <w:rPr>
            <w:rStyle w:val="a4"/>
          </w:rPr>
          <w:t>Законом</w:t>
        </w:r>
      </w:hyperlink>
      <w:r>
        <w:t xml:space="preserve"> Республики Казахстан «О минимальных социальных стандартах и их гарантиях».</w:t>
      </w:r>
    </w:p>
    <w:p w:rsidR="00000000" w:rsidRDefault="003C2665">
      <w:pPr>
        <w:pStyle w:val="pji"/>
      </w:pPr>
      <w:r>
        <w:rPr>
          <w:rStyle w:val="s3"/>
        </w:rPr>
        <w:t xml:space="preserve">В пункт 3 внесены изменения в соответствии с </w:t>
      </w:r>
      <w:hyperlink r:id="rId23" w:anchor="sub_id=17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03.12.15 г. № 433-V (</w:t>
      </w:r>
      <w:hyperlink r:id="rId24" w:anchor="sub_id=50300" w:history="1">
        <w:r>
          <w:rPr>
            <w:rStyle w:val="a4"/>
            <w:i/>
            <w:iCs/>
          </w:rPr>
          <w:t>см. стар. р</w:t>
        </w:r>
        <w:r>
          <w:rPr>
            <w:rStyle w:val="a4"/>
            <w:i/>
            <w:iCs/>
          </w:rPr>
          <w:t>ед.</w:t>
        </w:r>
      </w:hyperlink>
      <w:r>
        <w:rPr>
          <w:rStyle w:val="s3"/>
        </w:rPr>
        <w:t xml:space="preserve">); </w:t>
      </w:r>
      <w:hyperlink r:id="rId25" w:anchor="sub_id=5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20.06.17 г. № 76-VI (</w:t>
      </w:r>
      <w:hyperlink r:id="rId26" w:anchor="sub_id=503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C2665">
      <w:pPr>
        <w:pStyle w:val="pj"/>
      </w:pPr>
      <w:r>
        <w:rPr>
          <w:rStyle w:val="s0"/>
        </w:rPr>
        <w:t>3. Платные специальные социальные у</w:t>
      </w:r>
      <w:r>
        <w:rPr>
          <w:rStyle w:val="s0"/>
        </w:rPr>
        <w:t>слуги предоставляются на платной основе сверх гарантированного объема специальных социальных услуг</w:t>
      </w:r>
      <w:r>
        <w:t xml:space="preserve">, в </w:t>
      </w:r>
      <w:hyperlink r:id="rId27" w:anchor="sub_id=100" w:history="1">
        <w:r>
          <w:rPr>
            <w:rStyle w:val="a4"/>
          </w:rPr>
          <w:t>порядке</w:t>
        </w:r>
      </w:hyperlink>
      <w:r>
        <w:t xml:space="preserve">, определяемом уполномоченным органом в области социальной защиты </w:t>
      </w:r>
      <w:r>
        <w:t>населения</w:t>
      </w:r>
      <w:r>
        <w:rPr>
          <w:rStyle w:val="s0"/>
        </w:rPr>
        <w:t>.</w:t>
      </w:r>
    </w:p>
    <w:p w:rsidR="00000000" w:rsidRDefault="003C2665">
      <w:pPr>
        <w:pStyle w:val="pj"/>
      </w:pPr>
      <w:r>
        <w:rPr>
          <w:rStyle w:val="s0"/>
        </w:rPr>
        <w:t>4. Специальные социальные услуги могут включать предоставление услуг общего характера в виде информационных, консультационных, посреднических услуг.</w:t>
      </w:r>
    </w:p>
    <w:p w:rsidR="00000000" w:rsidRDefault="003C2665">
      <w:pPr>
        <w:pStyle w:val="pj"/>
      </w:pPr>
      <w:r>
        <w:rPr>
          <w:rStyle w:val="s0"/>
        </w:rPr>
        <w:t>5. Субъекты, предоставляющие специальные социальные услуги, занятые в государственном секторе, у</w:t>
      </w:r>
      <w:r>
        <w:rPr>
          <w:rStyle w:val="s0"/>
        </w:rPr>
        <w:t>слуги общего характера предоставляют за счет бюджетных средств.</w:t>
      </w:r>
    </w:p>
    <w:p w:rsidR="00000000" w:rsidRDefault="003C2665">
      <w:pPr>
        <w:pStyle w:val="pj"/>
      </w:pPr>
      <w:r>
        <w:rPr>
          <w:rStyle w:val="s0"/>
        </w:rPr>
        <w:t xml:space="preserve">6. Специальные социальные услуги должны соответствовать </w:t>
      </w:r>
      <w:hyperlink r:id="rId28" w:history="1">
        <w:r>
          <w:rPr>
            <w:rStyle w:val="a4"/>
          </w:rPr>
          <w:t>стандартам</w:t>
        </w:r>
      </w:hyperlink>
      <w:r>
        <w:rPr>
          <w:rStyle w:val="s0"/>
        </w:rPr>
        <w:t xml:space="preserve"> оказания специальных социальных услуг.</w:t>
      </w:r>
    </w:p>
    <w:p w:rsidR="00000000" w:rsidRDefault="003C2665">
      <w:pPr>
        <w:pStyle w:val="pji"/>
      </w:pPr>
      <w:r>
        <w:rPr>
          <w:rStyle w:val="s3"/>
        </w:rPr>
        <w:t>В пункт 7 внесены изм</w:t>
      </w:r>
      <w:r>
        <w:rPr>
          <w:rStyle w:val="s3"/>
        </w:rPr>
        <w:t xml:space="preserve">енения в соответствии с </w:t>
      </w:r>
      <w:hyperlink r:id="rId29" w:anchor="sub_id=44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28.12.18 г. № 210-VI (</w:t>
      </w:r>
      <w:hyperlink r:id="rId30" w:anchor="sub_id=507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C2665">
      <w:pPr>
        <w:pStyle w:val="pj"/>
      </w:pPr>
      <w:r>
        <w:rPr>
          <w:rStyle w:val="s0"/>
        </w:rPr>
        <w:t>7. Перечень и п</w:t>
      </w:r>
      <w:r>
        <w:rPr>
          <w:rStyle w:val="s0"/>
        </w:rPr>
        <w:t>орядок предоставления дополнительного объема специальных социальных услуг, предоставляемых сверх гарантированного объема специальных социальных услуг, утверждаются местными представительными органами областей (городов республиканского значения и столицы).</w:t>
      </w:r>
    </w:p>
    <w:p w:rsidR="00000000" w:rsidRDefault="003C2665">
      <w:pPr>
        <w:pStyle w:val="pji"/>
      </w:pPr>
      <w:r>
        <w:rPr>
          <w:rStyle w:val="s3"/>
        </w:rPr>
        <w:t xml:space="preserve">Статья дополнена пунктом 8 в соответствии с </w:t>
      </w:r>
      <w:hyperlink r:id="rId31" w:anchor="sub_id=17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05.07.14 г. № 236-V</w:t>
      </w:r>
    </w:p>
    <w:p w:rsidR="00000000" w:rsidRDefault="003C2665">
      <w:pPr>
        <w:pStyle w:val="pj"/>
      </w:pPr>
      <w:r>
        <w:rPr>
          <w:rStyle w:val="s0"/>
        </w:rPr>
        <w:t xml:space="preserve">8. </w:t>
      </w:r>
      <w:hyperlink r:id="rId32" w:history="1">
        <w:r>
          <w:rPr>
            <w:rStyle w:val="a4"/>
          </w:rPr>
          <w:t>Порядок</w:t>
        </w:r>
      </w:hyperlink>
      <w:r>
        <w:rPr>
          <w:rStyle w:val="s0"/>
        </w:rPr>
        <w:t xml:space="preserve"> предоставления специ</w:t>
      </w:r>
      <w:r>
        <w:rPr>
          <w:rStyle w:val="s0"/>
        </w:rPr>
        <w:t>альных социальных услуг несовершеннолетним, находящимся в организации образования с особым режимом содержания, утверждается Правительством Республики Казахстан.</w:t>
      </w:r>
    </w:p>
    <w:p w:rsidR="00000000" w:rsidRDefault="003C2665">
      <w:pPr>
        <w:pStyle w:val="pji"/>
      </w:pPr>
      <w:r>
        <w:rPr>
          <w:rStyle w:val="s3"/>
        </w:rPr>
        <w:t xml:space="preserve">См.также: </w:t>
      </w:r>
      <w:hyperlink r:id="rId33" w:anchor="sub_id=100" w:history="1">
        <w:r>
          <w:rPr>
            <w:rStyle w:val="a4"/>
            <w:i/>
            <w:iCs/>
          </w:rPr>
          <w:t>Алгоритм</w:t>
        </w:r>
      </w:hyperlink>
      <w:r>
        <w:rPr>
          <w:rStyle w:val="s3"/>
        </w:rPr>
        <w:t xml:space="preserve"> межведомственного взаимодействия по вопросам оказания помощи семьям и лицам, находящимся в зоне риска наступления трудной жизненной ситуации</w:t>
      </w:r>
    </w:p>
    <w:p w:rsidR="00000000" w:rsidRDefault="003C2665">
      <w:pPr>
        <w:pStyle w:val="pj"/>
      </w:pPr>
      <w:r>
        <w:rPr>
          <w:rStyle w:val="s0"/>
        </w:rPr>
        <w:t> </w:t>
      </w:r>
    </w:p>
    <w:p w:rsidR="00000000" w:rsidRDefault="003C2665">
      <w:pPr>
        <w:pStyle w:val="pj"/>
        <w:ind w:left="1200" w:hanging="800"/>
      </w:pPr>
      <w:bookmarkStart w:id="8" w:name="SUB60000"/>
      <w:bookmarkEnd w:id="8"/>
      <w:r>
        <w:rPr>
          <w:rStyle w:val="s1"/>
        </w:rPr>
        <w:t>Статья 6. Основания, по которым лицо (семья) может быть признано находящимся в трудной жизненной ситуации</w:t>
      </w:r>
    </w:p>
    <w:p w:rsidR="00000000" w:rsidRDefault="003C2665">
      <w:pPr>
        <w:pStyle w:val="pji"/>
      </w:pPr>
      <w:r>
        <w:rPr>
          <w:rStyle w:val="s3"/>
        </w:rPr>
        <w:t xml:space="preserve">Пункт 1 изложен в редакции </w:t>
      </w:r>
      <w:hyperlink r:id="rId34" w:anchor="sub_id=110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01.04.19 г. № 240-VI (</w:t>
      </w:r>
      <w:hyperlink r:id="rId35" w:anchor="sub_id=6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C2665">
      <w:pPr>
        <w:pStyle w:val="pj"/>
      </w:pPr>
      <w:r>
        <w:rPr>
          <w:rStyle w:val="s0"/>
        </w:rPr>
        <w:t>1. Лицо (семья) может быть признано находящимся в трудной жизненной ситуации по следующим основаниям:</w:t>
      </w:r>
    </w:p>
    <w:p w:rsidR="00000000" w:rsidRDefault="003C2665">
      <w:pPr>
        <w:pStyle w:val="pj"/>
      </w:pPr>
      <w:r>
        <w:rPr>
          <w:rStyle w:val="s0"/>
        </w:rPr>
        <w:t>1) сиротство;</w:t>
      </w:r>
    </w:p>
    <w:p w:rsidR="00000000" w:rsidRDefault="003C2665">
      <w:pPr>
        <w:pStyle w:val="pj"/>
      </w:pPr>
      <w:r>
        <w:rPr>
          <w:rStyle w:val="s0"/>
        </w:rPr>
        <w:t>2) отсутствие родительского попечения;</w:t>
      </w:r>
    </w:p>
    <w:p w:rsidR="00000000" w:rsidRDefault="003C2665">
      <w:pPr>
        <w:pStyle w:val="pj"/>
      </w:pPr>
      <w:r>
        <w:rPr>
          <w:rStyle w:val="s0"/>
        </w:rPr>
        <w:t>3) безна</w:t>
      </w:r>
      <w:r>
        <w:rPr>
          <w:rStyle w:val="s0"/>
        </w:rPr>
        <w:t>дзорность несовершеннолетних, в том числе девиантное поведение;</w:t>
      </w:r>
    </w:p>
    <w:p w:rsidR="00000000" w:rsidRDefault="003C2665">
      <w:pPr>
        <w:pStyle w:val="pj"/>
      </w:pPr>
      <w:r>
        <w:rPr>
          <w:rStyle w:val="s0"/>
        </w:rPr>
        <w:t>4) нахождение несовершеннолетних в специальных организациях образования, организациях образования с особым режимом содержания;</w:t>
      </w:r>
    </w:p>
    <w:p w:rsidR="00000000" w:rsidRDefault="003C2665">
      <w:pPr>
        <w:pStyle w:val="pj"/>
      </w:pPr>
      <w:r>
        <w:rPr>
          <w:rStyle w:val="s0"/>
        </w:rPr>
        <w:t>5) ограничение возможностей раннего психофизического развития дет</w:t>
      </w:r>
      <w:r>
        <w:rPr>
          <w:rStyle w:val="s0"/>
        </w:rPr>
        <w:t>ей от рождения до трех лет;</w:t>
      </w:r>
    </w:p>
    <w:p w:rsidR="00000000" w:rsidRDefault="003C2665">
      <w:pPr>
        <w:pStyle w:val="pj"/>
      </w:pPr>
      <w:r>
        <w:rPr>
          <w:rStyle w:val="s0"/>
        </w:rPr>
        <w:t>6) стойкие нарушения функций организма, обусловленные физическими и (или) умственными возможностями;</w:t>
      </w:r>
    </w:p>
    <w:p w:rsidR="00000000" w:rsidRDefault="003C2665">
      <w:pPr>
        <w:pStyle w:val="pj"/>
      </w:pPr>
      <w:r>
        <w:rPr>
          <w:rStyle w:val="s0"/>
        </w:rPr>
        <w:t>7) ограничение жизнедеятельности вследствие социально значимых заболеваний и заболеваний, представляющих опасность для окружающ</w:t>
      </w:r>
      <w:r>
        <w:rPr>
          <w:rStyle w:val="s0"/>
        </w:rPr>
        <w:t>их;</w:t>
      </w:r>
    </w:p>
    <w:p w:rsidR="00000000" w:rsidRDefault="003C2665">
      <w:pPr>
        <w:pStyle w:val="pj"/>
      </w:pPr>
      <w:r>
        <w:rPr>
          <w:rStyle w:val="s0"/>
        </w:rPr>
        <w:t>8) неспособность к самообслуживанию в связи с преклонным возрастом, вследствие перенесенной болезни и (или) инвалидности;</w:t>
      </w:r>
    </w:p>
    <w:p w:rsidR="00000000" w:rsidRDefault="003C2665">
      <w:pPr>
        <w:pStyle w:val="pj"/>
      </w:pPr>
      <w:r>
        <w:rPr>
          <w:rStyle w:val="s0"/>
        </w:rPr>
        <w:t>9) жестокое обращение, приведшее к социальной дезадаптации и социальной депривации;</w:t>
      </w:r>
    </w:p>
    <w:p w:rsidR="00000000" w:rsidRDefault="003C2665">
      <w:pPr>
        <w:pStyle w:val="pj"/>
      </w:pPr>
      <w:r>
        <w:rPr>
          <w:rStyle w:val="s0"/>
        </w:rPr>
        <w:t xml:space="preserve">10) бездомность (лица без определенного места </w:t>
      </w:r>
      <w:r>
        <w:rPr>
          <w:rStyle w:val="s0"/>
        </w:rPr>
        <w:t>жительства);</w:t>
      </w:r>
    </w:p>
    <w:p w:rsidR="00000000" w:rsidRDefault="003C2665">
      <w:pPr>
        <w:pStyle w:val="pj"/>
      </w:pPr>
      <w:r>
        <w:rPr>
          <w:rStyle w:val="s0"/>
        </w:rPr>
        <w:t>11) освобождение из мест лишения свободы;</w:t>
      </w:r>
    </w:p>
    <w:p w:rsidR="00000000" w:rsidRDefault="003C2665">
      <w:pPr>
        <w:pStyle w:val="pj"/>
      </w:pPr>
      <w:r>
        <w:rPr>
          <w:rStyle w:val="s0"/>
        </w:rPr>
        <w:t>12) нахождение на учете службы пробации.</w:t>
      </w:r>
    </w:p>
    <w:p w:rsidR="00000000" w:rsidRDefault="003C2665">
      <w:pPr>
        <w:pStyle w:val="pji"/>
      </w:pPr>
      <w:r>
        <w:rPr>
          <w:rStyle w:val="s3"/>
        </w:rPr>
        <w:t xml:space="preserve">Статья дополнена пунктом 2 в соответствии с </w:t>
      </w:r>
      <w:hyperlink r:id="rId36" w:anchor="sub_id=7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18.02.14 г. № 175-V; </w:t>
      </w:r>
      <w:r>
        <w:rPr>
          <w:rStyle w:val="s3"/>
        </w:rPr>
        <w:t xml:space="preserve">изложен в редакции </w:t>
      </w:r>
      <w:hyperlink r:id="rId37" w:anchor="sub_id=1090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29.09.14 г. № 239-V (</w:t>
      </w:r>
      <w:hyperlink r:id="rId38" w:anchor="sub_id=602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внесены изменения в </w:t>
      </w:r>
      <w:r>
        <w:rPr>
          <w:rStyle w:val="s3"/>
        </w:rPr>
        <w:t xml:space="preserve">соответствии с </w:t>
      </w:r>
      <w:hyperlink r:id="rId39" w:anchor="sub_id=56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20.06.17 г. № 76-VI (</w:t>
      </w:r>
      <w:hyperlink r:id="rId40" w:anchor="sub_id=602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C2665">
      <w:pPr>
        <w:pStyle w:val="pj"/>
      </w:pPr>
      <w:r>
        <w:rPr>
          <w:rStyle w:val="s0"/>
        </w:rPr>
        <w:t xml:space="preserve">2. </w:t>
      </w:r>
      <w:hyperlink r:id="rId41" w:history="1">
        <w:r>
          <w:rPr>
            <w:rStyle w:val="a4"/>
          </w:rPr>
          <w:t>Критерии оценки наличия жестокого обращения, приведшего к социальной дезадаптации и социальной депривации</w:t>
        </w:r>
      </w:hyperlink>
      <w:r>
        <w:rPr>
          <w:rStyle w:val="s0"/>
        </w:rPr>
        <w:t>, определяет Министерство внутренних дел Республики Казахстан совместно с уполномоченными органами в области с</w:t>
      </w:r>
      <w:r>
        <w:rPr>
          <w:rStyle w:val="s0"/>
        </w:rPr>
        <w:t>оциальной защиты населения, здравоохранения и образования.</w:t>
      </w:r>
    </w:p>
    <w:p w:rsidR="00000000" w:rsidRDefault="003C2665">
      <w:pPr>
        <w:pStyle w:val="pj"/>
      </w:pPr>
      <w:r>
        <w:rPr>
          <w:rStyle w:val="s0"/>
        </w:rPr>
        <w:t xml:space="preserve">Формами жестокого обращения, приведшего к социальной дезадаптации и социальной депривации, являются действия, связанные с бытовым насилием, торговлей людьми, в том числе несовершеннолетними, иными </w:t>
      </w:r>
      <w:r>
        <w:rPr>
          <w:rStyle w:val="s0"/>
        </w:rPr>
        <w:t>видами их эксплуатации, а также похищение людей независимо от наличия факта возбуждения уголовного производства по поводу совершенных действий.</w:t>
      </w:r>
    </w:p>
    <w:p w:rsidR="00000000" w:rsidRDefault="003C2665">
      <w:pPr>
        <w:pStyle w:val="pj"/>
      </w:pPr>
      <w:r>
        <w:rPr>
          <w:rStyle w:val="s0"/>
        </w:rPr>
        <w:t> </w:t>
      </w:r>
    </w:p>
    <w:p w:rsidR="00000000" w:rsidRDefault="003C2665">
      <w:pPr>
        <w:pStyle w:val="pc"/>
      </w:pPr>
      <w:r>
        <w:t> </w:t>
      </w:r>
    </w:p>
    <w:p w:rsidR="00000000" w:rsidRDefault="003C2665">
      <w:pPr>
        <w:pStyle w:val="pc"/>
      </w:pPr>
      <w:bookmarkStart w:id="9" w:name="SUB70000"/>
      <w:bookmarkEnd w:id="9"/>
      <w:r>
        <w:rPr>
          <w:rStyle w:val="s1"/>
        </w:rPr>
        <w:t>Глава 3. ГОСУДАРСТВЕННОЕ РЕГУЛИРОВАНИЕ ПРЕДОСТАВЛЕНИЯ</w:t>
      </w:r>
    </w:p>
    <w:p w:rsidR="00000000" w:rsidRDefault="003C2665">
      <w:pPr>
        <w:pStyle w:val="pc"/>
      </w:pPr>
      <w:r>
        <w:rPr>
          <w:rStyle w:val="s1"/>
        </w:rPr>
        <w:t>СПЕЦИАЛЬНЫХ СОЦИАЛЬНЫХ УСЛУГ</w:t>
      </w:r>
    </w:p>
    <w:p w:rsidR="00000000" w:rsidRDefault="003C2665">
      <w:pPr>
        <w:pStyle w:val="pj"/>
      </w:pPr>
      <w:r>
        <w:rPr>
          <w:rStyle w:val="s0"/>
        </w:rPr>
        <w:t> </w:t>
      </w:r>
    </w:p>
    <w:p w:rsidR="00000000" w:rsidRDefault="003C2665">
      <w:pPr>
        <w:pStyle w:val="pj"/>
        <w:ind w:left="1200" w:hanging="800"/>
      </w:pPr>
      <w:r>
        <w:rPr>
          <w:rStyle w:val="s1"/>
        </w:rPr>
        <w:t>Статья 7. Компетенция Правительства Республики Казахстан в сфере предоставления специальных социальных услуг</w:t>
      </w:r>
    </w:p>
    <w:p w:rsidR="00000000" w:rsidRDefault="003C2665">
      <w:pPr>
        <w:pStyle w:val="pj"/>
      </w:pPr>
      <w:r>
        <w:rPr>
          <w:rStyle w:val="s0"/>
        </w:rPr>
        <w:t>Правительство Республики Казахстан:</w:t>
      </w:r>
    </w:p>
    <w:p w:rsidR="00000000" w:rsidRDefault="003C2665">
      <w:pPr>
        <w:pStyle w:val="pj"/>
      </w:pPr>
      <w:r>
        <w:rPr>
          <w:rStyle w:val="s0"/>
        </w:rPr>
        <w:t>1) разрабатывает основные направления государственной политики в сфере предоставления специальных социальных услуг;</w:t>
      </w:r>
    </w:p>
    <w:p w:rsidR="00000000" w:rsidRDefault="003C2665">
      <w:pPr>
        <w:pStyle w:val="pj"/>
      </w:pPr>
      <w:r>
        <w:rPr>
          <w:rStyle w:val="s0"/>
        </w:rPr>
        <w:t xml:space="preserve">2) утверждает </w:t>
      </w:r>
      <w:hyperlink r:id="rId42" w:history="1">
        <w:r>
          <w:rPr>
            <w:rStyle w:val="a4"/>
          </w:rPr>
          <w:t>перечень</w:t>
        </w:r>
      </w:hyperlink>
      <w:r>
        <w:rPr>
          <w:rStyle w:val="s0"/>
        </w:rPr>
        <w:t xml:space="preserve"> гарантированного объема специальных социальных услуг</w:t>
      </w:r>
      <w:r>
        <w:rPr>
          <w:rStyle w:val="s0"/>
        </w:rPr>
        <w:t>;</w:t>
      </w:r>
    </w:p>
    <w:p w:rsidR="00000000" w:rsidRDefault="003C2665">
      <w:pPr>
        <w:pStyle w:val="pj"/>
      </w:pPr>
      <w:r>
        <w:rPr>
          <w:rStyle w:val="s0"/>
        </w:rPr>
        <w:t xml:space="preserve">3) Исключен в соответствии с </w:t>
      </w:r>
      <w:hyperlink r:id="rId43" w:anchor="sub_id=5400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15.07.11 г. № 461-IV </w:t>
      </w:r>
      <w:r>
        <w:rPr>
          <w:rStyle w:val="s3"/>
        </w:rPr>
        <w:t xml:space="preserve">(введен в действие по истечении шести месяцев после его первого официального </w:t>
      </w:r>
      <w:hyperlink r:id="rId44" w:history="1">
        <w:r>
          <w:rPr>
            <w:rStyle w:val="a4"/>
            <w:i/>
            <w:iCs/>
          </w:rPr>
          <w:t>опубликования</w:t>
        </w:r>
      </w:hyperlink>
      <w:r>
        <w:rPr>
          <w:rStyle w:val="s3"/>
        </w:rPr>
        <w:t>) (</w:t>
      </w:r>
      <w:hyperlink r:id="rId45" w:anchor="sub_id=70003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C2665">
      <w:pPr>
        <w:pStyle w:val="pj"/>
      </w:pPr>
      <w:r>
        <w:rPr>
          <w:rStyle w:val="s0"/>
        </w:rPr>
        <w:t>4) определяет особый порядок государственных закупок способом конкурса специальных социальных услуг по пред</w:t>
      </w:r>
      <w:r>
        <w:rPr>
          <w:rStyle w:val="s0"/>
        </w:rPr>
        <w:t>оставлению гарантированного объема специальных социальных услуг;</w:t>
      </w:r>
    </w:p>
    <w:p w:rsidR="00000000" w:rsidRDefault="003C2665">
      <w:pPr>
        <w:pStyle w:val="pj"/>
      </w:pPr>
      <w:r>
        <w:rPr>
          <w:rStyle w:val="s0"/>
        </w:rPr>
        <w:t xml:space="preserve">5) Исключен в соответствии с </w:t>
      </w:r>
      <w:hyperlink r:id="rId46" w:anchor="sub_id=1097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29.09.14 г. № 239-V </w:t>
      </w:r>
      <w:r>
        <w:rPr>
          <w:rStyle w:val="s3"/>
        </w:rPr>
        <w:t>(</w:t>
      </w:r>
      <w:hyperlink r:id="rId47" w:anchor="sub_id=7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C2665">
      <w:pPr>
        <w:pStyle w:val="pj"/>
      </w:pPr>
      <w:r>
        <w:rPr>
          <w:rStyle w:val="s0"/>
        </w:rPr>
        <w:t xml:space="preserve">6) выполняет иные функции, возложенные на него </w:t>
      </w:r>
      <w:hyperlink r:id="rId48" w:history="1">
        <w:r>
          <w:rPr>
            <w:rStyle w:val="a4"/>
          </w:rPr>
          <w:t>Конституцией</w:t>
        </w:r>
      </w:hyperlink>
      <w:r>
        <w:rPr>
          <w:rStyle w:val="s0"/>
        </w:rPr>
        <w:t>, законами Республики Казахстан и актами Президента Республики Казахстан.</w:t>
      </w:r>
    </w:p>
    <w:p w:rsidR="00000000" w:rsidRDefault="003C2665">
      <w:pPr>
        <w:pStyle w:val="pj"/>
      </w:pPr>
      <w:r>
        <w:rPr>
          <w:rStyle w:val="s0"/>
        </w:rPr>
        <w:t> </w:t>
      </w:r>
    </w:p>
    <w:p w:rsidR="00000000" w:rsidRDefault="003C2665">
      <w:pPr>
        <w:pStyle w:val="pji"/>
      </w:pPr>
      <w:bookmarkStart w:id="10" w:name="SUB80000"/>
      <w:bookmarkEnd w:id="10"/>
      <w:r>
        <w:rPr>
          <w:rStyle w:val="s3"/>
        </w:rPr>
        <w:t>Ста</w:t>
      </w:r>
      <w:r>
        <w:rPr>
          <w:rStyle w:val="s3"/>
        </w:rPr>
        <w:t xml:space="preserve">тья 8 изложена в редакции </w:t>
      </w:r>
      <w:hyperlink r:id="rId49" w:anchor="sub_id=1098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29.09.14 г. № 239-V (</w:t>
      </w:r>
      <w:hyperlink r:id="rId50" w:anchor="sub_id=8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51" w:anchor="sub_id=178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03.12.15 г. № 433-V (</w:t>
      </w:r>
      <w:hyperlink r:id="rId52" w:anchor="sub_id=8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внесены изменения в соответствии с </w:t>
      </w:r>
      <w:hyperlink r:id="rId53" w:anchor="sub_id=8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20.06.17 г. № 76-VI (</w:t>
      </w:r>
      <w:hyperlink r:id="rId54" w:anchor="sub_id=8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C2665">
      <w:pPr>
        <w:pStyle w:val="pj"/>
        <w:ind w:left="1200" w:hanging="800"/>
      </w:pPr>
      <w:r>
        <w:rPr>
          <w:rStyle w:val="s1"/>
        </w:rPr>
        <w:t>Статья 8. Компетенция уполномоченного орган</w:t>
      </w:r>
      <w:r>
        <w:rPr>
          <w:rStyle w:val="s1"/>
        </w:rPr>
        <w:t>а в области социальной защиты населения</w:t>
      </w:r>
    </w:p>
    <w:p w:rsidR="00000000" w:rsidRDefault="003C2665">
      <w:pPr>
        <w:pStyle w:val="pj"/>
      </w:pPr>
      <w:hyperlink r:id="rId55" w:history="1">
        <w:r>
          <w:rPr>
            <w:rStyle w:val="a4"/>
          </w:rPr>
          <w:t>Уполномоченный орган</w:t>
        </w:r>
      </w:hyperlink>
      <w:r>
        <w:t xml:space="preserve"> в области социальной защиты населения в пределах своей компетенции:</w:t>
      </w:r>
    </w:p>
    <w:p w:rsidR="00000000" w:rsidRDefault="003C2665">
      <w:pPr>
        <w:pStyle w:val="pj"/>
      </w:pPr>
      <w:r>
        <w:t>1) реализует государственную политику в сфере предоставления с</w:t>
      </w:r>
      <w:r>
        <w:t>пециальных социальных услуг;</w:t>
      </w:r>
    </w:p>
    <w:p w:rsidR="00000000" w:rsidRDefault="003C2665">
      <w:pPr>
        <w:pStyle w:val="pji"/>
      </w:pPr>
      <w:bookmarkStart w:id="11" w:name="SUB80002"/>
      <w:bookmarkEnd w:id="11"/>
      <w:r>
        <w:rPr>
          <w:rStyle w:val="s3"/>
        </w:rPr>
        <w:t xml:space="preserve">В подпункт 2 внесены изменения в соответствии с </w:t>
      </w:r>
      <w:hyperlink r:id="rId56" w:anchor="sub_id=8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20.06.17 г. № 76-VI (</w:t>
      </w:r>
      <w:hyperlink r:id="rId57" w:anchor="sub_id=80002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изложен в редакции </w:t>
      </w:r>
      <w:hyperlink r:id="rId58" w:anchor="sub_id=218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02.07.18 г. № 165-VI (</w:t>
      </w:r>
      <w:hyperlink r:id="rId59" w:anchor="sub_id=80000" w:history="1">
        <w:r>
          <w:rPr>
            <w:rStyle w:val="a4"/>
            <w:i/>
            <w:iCs/>
          </w:rPr>
          <w:t>см.</w:t>
        </w:r>
        <w:r>
          <w:rPr>
            <w:rStyle w:val="a4"/>
            <w:i/>
            <w:iCs/>
          </w:rPr>
          <w:t xml:space="preserve"> стар. ред.</w:t>
        </w:r>
      </w:hyperlink>
      <w:r>
        <w:rPr>
          <w:rStyle w:val="s3"/>
        </w:rPr>
        <w:t xml:space="preserve">); внесены изменения в соответствии с </w:t>
      </w:r>
      <w:hyperlink r:id="rId60" w:anchor="sub_id=428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27.06.22 г. № 129-VII (</w:t>
      </w:r>
      <w:hyperlink r:id="rId61" w:anchor="sub_id=80002" w:history="1">
        <w:r>
          <w:rPr>
            <w:rStyle w:val="a4"/>
            <w:i/>
            <w:iCs/>
          </w:rPr>
          <w:t>см. ст</w:t>
        </w:r>
        <w:r>
          <w:rPr>
            <w:rStyle w:val="a4"/>
            <w:i/>
            <w:iCs/>
          </w:rPr>
          <w:t>ар. ред.</w:t>
        </w:r>
      </w:hyperlink>
      <w:r>
        <w:rPr>
          <w:rStyle w:val="s3"/>
        </w:rPr>
        <w:t>)</w:t>
      </w:r>
    </w:p>
    <w:p w:rsidR="00000000" w:rsidRDefault="003C2665">
      <w:pPr>
        <w:pStyle w:val="pj"/>
      </w:pPr>
      <w:r>
        <w:rPr>
          <w:rStyle w:val="s0"/>
        </w:rPr>
        <w:t>2) разрабатывает и утверждает:</w:t>
      </w:r>
    </w:p>
    <w:p w:rsidR="00000000" w:rsidRDefault="003C2665">
      <w:pPr>
        <w:pStyle w:val="pj"/>
      </w:pPr>
      <w:hyperlink r:id="rId62" w:history="1">
        <w:r>
          <w:rPr>
            <w:rStyle w:val="a4"/>
          </w:rPr>
          <w:t>стандарты оказания специальных социальных услуг</w:t>
        </w:r>
      </w:hyperlink>
      <w:r>
        <w:rPr>
          <w:rStyle w:val="s0"/>
        </w:rPr>
        <w:t xml:space="preserve"> в области социальной защиты населения;</w:t>
      </w:r>
    </w:p>
    <w:p w:rsidR="00000000" w:rsidRDefault="003C2665">
      <w:pPr>
        <w:pStyle w:val="pj"/>
      </w:pPr>
      <w:hyperlink r:id="rId63" w:history="1">
        <w:r>
          <w:rPr>
            <w:rStyle w:val="a4"/>
          </w:rPr>
          <w:t>правила аттестации</w:t>
        </w:r>
      </w:hyperlink>
      <w:r>
        <w:rPr>
          <w:rStyle w:val="s0"/>
        </w:rPr>
        <w:t xml:space="preserve"> социальных работников по согласованию с уполномоченным органом в области образования;</w:t>
      </w:r>
    </w:p>
    <w:p w:rsidR="00000000" w:rsidRDefault="003C2665">
      <w:pPr>
        <w:pStyle w:val="pj"/>
      </w:pPr>
      <w:hyperlink r:id="rId64" w:history="1">
        <w:r>
          <w:rPr>
            <w:rStyle w:val="a4"/>
          </w:rPr>
          <w:t>квалификационные требования к социальным работникам</w:t>
        </w:r>
      </w:hyperlink>
      <w:r>
        <w:rPr>
          <w:rStyle w:val="s0"/>
        </w:rPr>
        <w:t>;</w:t>
      </w:r>
    </w:p>
    <w:p w:rsidR="00000000" w:rsidRDefault="003C2665">
      <w:pPr>
        <w:pStyle w:val="pj"/>
      </w:pPr>
      <w:hyperlink r:id="rId65" w:anchor="sub_id=100" w:history="1">
        <w:r>
          <w:rPr>
            <w:rStyle w:val="a4"/>
          </w:rPr>
          <w:t>правила</w:t>
        </w:r>
      </w:hyperlink>
      <w:r>
        <w:rPr>
          <w:rStyle w:val="s0"/>
        </w:rPr>
        <w:t xml:space="preserve"> оценки и определения потребности в специальных социальных услугах по согласованию с уполномоченным органом в области образования;</w:t>
      </w:r>
    </w:p>
    <w:p w:rsidR="00000000" w:rsidRDefault="003C2665">
      <w:pPr>
        <w:pStyle w:val="pj"/>
      </w:pPr>
      <w:hyperlink r:id="rId66" w:history="1">
        <w:r>
          <w:rPr>
            <w:rStyle w:val="a4"/>
          </w:rPr>
          <w:t>правила</w:t>
        </w:r>
      </w:hyperlink>
      <w:r>
        <w:rPr>
          <w:rStyle w:val="s0"/>
        </w:rPr>
        <w:t xml:space="preserve"> финансирования и мониторинга оказания специальных социальных услуг в области социальной защиты населения;</w:t>
      </w:r>
    </w:p>
    <w:p w:rsidR="00000000" w:rsidRDefault="003C2665">
      <w:pPr>
        <w:pStyle w:val="pj"/>
      </w:pPr>
      <w:hyperlink r:id="rId67" w:history="1">
        <w:r>
          <w:rPr>
            <w:rStyle w:val="a4"/>
          </w:rPr>
          <w:t>правила формирования единого регистра организаций</w:t>
        </w:r>
        <w:r>
          <w:rPr>
            <w:rStyle w:val="a4"/>
          </w:rPr>
          <w:t>, предоставляющих специальные социальные услуги, и реестра специалистов, оказывающих специальные социальные услуги</w:t>
        </w:r>
      </w:hyperlink>
      <w:r>
        <w:rPr>
          <w:rStyle w:val="s0"/>
        </w:rPr>
        <w:t>;</w:t>
      </w:r>
    </w:p>
    <w:p w:rsidR="00000000" w:rsidRDefault="003C2665">
      <w:pPr>
        <w:pStyle w:val="pj"/>
      </w:pPr>
      <w:hyperlink r:id="rId68" w:history="1">
        <w:r>
          <w:rPr>
            <w:rStyle w:val="a4"/>
          </w:rPr>
          <w:t>правила</w:t>
        </w:r>
      </w:hyperlink>
      <w:r>
        <w:rPr>
          <w:rStyle w:val="s0"/>
        </w:rPr>
        <w:t xml:space="preserve"> деятельности организаций, оказывающих специальные социальные услуги</w:t>
      </w:r>
      <w:r>
        <w:rPr>
          <w:rStyle w:val="s0"/>
        </w:rPr>
        <w:t>;</w:t>
      </w:r>
    </w:p>
    <w:p w:rsidR="00000000" w:rsidRDefault="003C2665">
      <w:pPr>
        <w:pStyle w:val="pj"/>
      </w:pPr>
      <w:hyperlink r:id="rId69" w:history="1">
        <w:r>
          <w:rPr>
            <w:rStyle w:val="a4"/>
          </w:rPr>
          <w:t>методические рекомендации</w:t>
        </w:r>
      </w:hyperlink>
      <w:r>
        <w:rPr>
          <w:rStyle w:val="s0"/>
        </w:rPr>
        <w:t xml:space="preserve"> в сфере предоставления специальных социальных услуг;</w:t>
      </w:r>
    </w:p>
    <w:p w:rsidR="00000000" w:rsidRDefault="003C2665">
      <w:pPr>
        <w:pStyle w:val="pj"/>
      </w:pPr>
      <w:r>
        <w:t>методические рекомендации по повышению квалификации социальных работников в области социальной защиты населени</w:t>
      </w:r>
      <w:r>
        <w:t>я;</w:t>
      </w:r>
    </w:p>
    <w:p w:rsidR="00000000" w:rsidRDefault="003C2665">
      <w:pPr>
        <w:pStyle w:val="pj"/>
      </w:pPr>
      <w:r>
        <w:t>3) обеспечивает:</w:t>
      </w:r>
    </w:p>
    <w:p w:rsidR="00000000" w:rsidRDefault="003C2665">
      <w:pPr>
        <w:pStyle w:val="pj"/>
      </w:pPr>
      <w:r>
        <w:t>ведение мониторинга по предоставлению специальных социальных услуг;</w:t>
      </w:r>
    </w:p>
    <w:p w:rsidR="00000000" w:rsidRDefault="003C2665">
      <w:pPr>
        <w:pStyle w:val="pj"/>
      </w:pPr>
      <w:r>
        <w:t>проведение анализа потребностей населения в специальных социальных услугах;</w:t>
      </w:r>
    </w:p>
    <w:p w:rsidR="00000000" w:rsidRDefault="003C2665">
      <w:pPr>
        <w:pStyle w:val="pj"/>
      </w:pPr>
      <w:r>
        <w:t>развитие международного сотрудничества в сфере предоставления специальных социальных услуг;</w:t>
      </w:r>
    </w:p>
    <w:p w:rsidR="00000000" w:rsidRDefault="003C2665">
      <w:pPr>
        <w:pStyle w:val="pji"/>
      </w:pPr>
      <w:r>
        <w:rPr>
          <w:rStyle w:val="s3"/>
        </w:rPr>
        <w:t xml:space="preserve">В подпункт 4 внесены изменения в соответствии с </w:t>
      </w:r>
      <w:hyperlink r:id="rId70" w:anchor="sub_id=8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20.06.17 г. № 76-VI (</w:t>
      </w:r>
      <w:hyperlink r:id="rId71" w:anchor="sub_id=80004" w:history="1">
        <w:r>
          <w:rPr>
            <w:rStyle w:val="a4"/>
            <w:i/>
            <w:iCs/>
          </w:rPr>
          <w:t>см. стар. р</w:t>
        </w:r>
        <w:r>
          <w:rPr>
            <w:rStyle w:val="a4"/>
            <w:i/>
            <w:iCs/>
          </w:rPr>
          <w:t>ед.</w:t>
        </w:r>
      </w:hyperlink>
      <w:r>
        <w:rPr>
          <w:rStyle w:val="s3"/>
        </w:rPr>
        <w:t xml:space="preserve">); </w:t>
      </w:r>
      <w:hyperlink r:id="rId72" w:anchor="sub_id=81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24.05.18 г. № 156-VI (</w:t>
      </w:r>
      <w:hyperlink r:id="rId73" w:anchor="sub_id=80004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C2665">
      <w:pPr>
        <w:pStyle w:val="pj"/>
      </w:pPr>
      <w:r>
        <w:t>4) осуществляет:</w:t>
      </w:r>
    </w:p>
    <w:p w:rsidR="00000000" w:rsidRDefault="003C2665">
      <w:pPr>
        <w:pStyle w:val="pj"/>
      </w:pPr>
      <w:r>
        <w:t xml:space="preserve">государственный контроль </w:t>
      </w:r>
      <w:r>
        <w:rPr>
          <w:rStyle w:val="s0"/>
        </w:rPr>
        <w:t>в сфере предоставления специальных социальных услуг</w:t>
      </w:r>
      <w:r>
        <w:t>;</w:t>
      </w:r>
    </w:p>
    <w:p w:rsidR="00000000" w:rsidRDefault="003C2665">
      <w:pPr>
        <w:pStyle w:val="pj"/>
      </w:pPr>
      <w:r>
        <w:t>координацию деятельности по методическому обеспечению системы предоставления специальных социальных услуг;</w:t>
      </w:r>
    </w:p>
    <w:p w:rsidR="00000000" w:rsidRDefault="003C2665">
      <w:pPr>
        <w:pStyle w:val="pj"/>
      </w:pPr>
      <w:r>
        <w:t xml:space="preserve">взаимодействие с физическими и юридическими лицами, </w:t>
      </w:r>
      <w:r>
        <w:rPr>
          <w:rStyle w:val="s0"/>
        </w:rPr>
        <w:t>уполномоченными орг</w:t>
      </w:r>
      <w:r>
        <w:rPr>
          <w:rStyle w:val="s0"/>
        </w:rPr>
        <w:t>анами в области здравоохранения, образования</w:t>
      </w:r>
      <w:r>
        <w:t xml:space="preserve"> и другими государственными органами по вопросам предоставления специальных социальных услуг;</w:t>
      </w:r>
    </w:p>
    <w:p w:rsidR="00000000" w:rsidRDefault="003C2665">
      <w:pPr>
        <w:pStyle w:val="pj"/>
      </w:pPr>
      <w:r>
        <w:t xml:space="preserve">иные полномочия, предусмотренные настоящим Законом, иными законами Республики Казахстан, актами Президента Республики </w:t>
      </w:r>
      <w:r>
        <w:t>Казахстан и Правительства Республики Казахстан.</w:t>
      </w:r>
    </w:p>
    <w:p w:rsidR="00000000" w:rsidRDefault="003C2665">
      <w:pPr>
        <w:pStyle w:val="pj"/>
      </w:pPr>
      <w:r>
        <w:t> </w:t>
      </w:r>
    </w:p>
    <w:p w:rsidR="00000000" w:rsidRDefault="003C2665">
      <w:pPr>
        <w:pStyle w:val="pji"/>
      </w:pPr>
      <w:bookmarkStart w:id="12" w:name="SUB8010000"/>
      <w:bookmarkEnd w:id="12"/>
      <w:r>
        <w:rPr>
          <w:rStyle w:val="s3"/>
        </w:rPr>
        <w:t xml:space="preserve">Закон дополнен статьей 8-1 в соответствии с </w:t>
      </w:r>
      <w:hyperlink r:id="rId74" w:anchor="sub_id=81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20.06.17 г. № 76-VI</w:t>
      </w:r>
    </w:p>
    <w:p w:rsidR="00000000" w:rsidRDefault="003C2665">
      <w:pPr>
        <w:pStyle w:val="pj"/>
        <w:ind w:left="1200" w:hanging="800"/>
      </w:pPr>
      <w:r>
        <w:rPr>
          <w:rStyle w:val="s1"/>
        </w:rPr>
        <w:t>Статья 8-1. Компетенция уполномоченного органа в</w:t>
      </w:r>
      <w:r>
        <w:rPr>
          <w:rStyle w:val="s1"/>
        </w:rPr>
        <w:t xml:space="preserve"> области здравоохранения</w:t>
      </w:r>
    </w:p>
    <w:p w:rsidR="00000000" w:rsidRDefault="003C2665">
      <w:pPr>
        <w:pStyle w:val="pj"/>
      </w:pPr>
      <w:hyperlink r:id="rId75" w:anchor="sub_id=70000" w:history="1">
        <w:r>
          <w:rPr>
            <w:rStyle w:val="a4"/>
          </w:rPr>
          <w:t>Уполномоченный орган в области здравоохранения</w:t>
        </w:r>
      </w:hyperlink>
      <w:r>
        <w:rPr>
          <w:rStyle w:val="s0"/>
        </w:rPr>
        <w:t xml:space="preserve"> в пределах своей компетенции:</w:t>
      </w:r>
    </w:p>
    <w:p w:rsidR="00000000" w:rsidRDefault="003C2665">
      <w:pPr>
        <w:pStyle w:val="pj"/>
      </w:pPr>
      <w:r>
        <w:rPr>
          <w:rStyle w:val="s0"/>
        </w:rPr>
        <w:t>1) реализует государственную политику в сфере предоставления специальных социальных услуг в области здравоохранения;</w:t>
      </w:r>
    </w:p>
    <w:p w:rsidR="00000000" w:rsidRDefault="003C2665">
      <w:pPr>
        <w:pStyle w:val="pj"/>
      </w:pPr>
      <w:r>
        <w:rPr>
          <w:rStyle w:val="s0"/>
        </w:rPr>
        <w:t>2) разрабатывает и утверждает:</w:t>
      </w:r>
    </w:p>
    <w:p w:rsidR="00000000" w:rsidRDefault="003C2665">
      <w:pPr>
        <w:pStyle w:val="pj"/>
      </w:pPr>
      <w:r>
        <w:rPr>
          <w:rStyle w:val="s0"/>
        </w:rPr>
        <w:t xml:space="preserve">стандарты оказания специальных социальных услуг в области здравоохранения по согласованию с уполномоченными </w:t>
      </w:r>
      <w:r>
        <w:rPr>
          <w:rStyle w:val="s0"/>
        </w:rPr>
        <w:t>органами в области социальной защиты населения и образования;</w:t>
      </w:r>
    </w:p>
    <w:p w:rsidR="00000000" w:rsidRDefault="003C2665">
      <w:pPr>
        <w:pStyle w:val="pj"/>
      </w:pPr>
      <w:r>
        <w:rPr>
          <w:rStyle w:val="s0"/>
        </w:rPr>
        <w:t>квалификационные требования к социальным работникам в области здравоохранения и порядок их аттестации;</w:t>
      </w:r>
    </w:p>
    <w:p w:rsidR="00000000" w:rsidRDefault="003C2665">
      <w:pPr>
        <w:pStyle w:val="pj"/>
      </w:pPr>
      <w:r>
        <w:rPr>
          <w:rStyle w:val="s0"/>
        </w:rPr>
        <w:t>3) обеспечивает:</w:t>
      </w:r>
    </w:p>
    <w:p w:rsidR="00000000" w:rsidRDefault="003C2665">
      <w:pPr>
        <w:pStyle w:val="pj"/>
      </w:pPr>
      <w:r>
        <w:rPr>
          <w:rStyle w:val="s0"/>
        </w:rPr>
        <w:t>ведение мониторинга по предоставлению специальных социальных услуг в облас</w:t>
      </w:r>
      <w:r>
        <w:rPr>
          <w:rStyle w:val="s0"/>
        </w:rPr>
        <w:t>ти здравоохранения;</w:t>
      </w:r>
    </w:p>
    <w:p w:rsidR="00000000" w:rsidRDefault="003C2665">
      <w:pPr>
        <w:pStyle w:val="pj"/>
      </w:pPr>
      <w:r>
        <w:rPr>
          <w:rStyle w:val="s0"/>
        </w:rPr>
        <w:t>проведение анализа потребностей населения в специальных социальных услугах в области здравоохранения;</w:t>
      </w:r>
    </w:p>
    <w:p w:rsidR="00000000" w:rsidRDefault="003C2665">
      <w:pPr>
        <w:pStyle w:val="pj"/>
      </w:pPr>
      <w:r>
        <w:rPr>
          <w:rStyle w:val="s0"/>
        </w:rPr>
        <w:t>развитие международного сотрудничества в сфере предоставления специальных социальных услуг в области здравоохранения;</w:t>
      </w:r>
    </w:p>
    <w:p w:rsidR="00000000" w:rsidRDefault="003C2665">
      <w:pPr>
        <w:pStyle w:val="pji"/>
      </w:pPr>
      <w:r>
        <w:rPr>
          <w:rStyle w:val="s3"/>
        </w:rPr>
        <w:t>В подпункт 4 вне</w:t>
      </w:r>
      <w:r>
        <w:rPr>
          <w:rStyle w:val="s3"/>
        </w:rPr>
        <w:t xml:space="preserve">сены изменения в соответствии с </w:t>
      </w:r>
      <w:hyperlink r:id="rId76" w:anchor="sub_id=81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24.05.18 г. № 156-VI (</w:t>
      </w:r>
      <w:hyperlink r:id="rId77" w:anchor="sub_id=8010004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C2665">
      <w:pPr>
        <w:pStyle w:val="pj"/>
      </w:pPr>
      <w:r>
        <w:rPr>
          <w:rStyle w:val="s0"/>
        </w:rPr>
        <w:t>4) ос</w:t>
      </w:r>
      <w:r>
        <w:rPr>
          <w:rStyle w:val="s0"/>
        </w:rPr>
        <w:t>уществляет:</w:t>
      </w:r>
    </w:p>
    <w:p w:rsidR="00000000" w:rsidRDefault="003C2665">
      <w:pPr>
        <w:pStyle w:val="pj"/>
      </w:pPr>
      <w:r>
        <w:rPr>
          <w:rStyle w:val="s0"/>
        </w:rPr>
        <w:t>контроль в сфере предоставления специальных социальных услуг в области здравоохранения;</w:t>
      </w:r>
    </w:p>
    <w:p w:rsidR="00000000" w:rsidRDefault="003C2665">
      <w:pPr>
        <w:pStyle w:val="pj"/>
      </w:pPr>
      <w:r>
        <w:rPr>
          <w:rStyle w:val="s0"/>
        </w:rPr>
        <w:t>координацию деятельности организаций здравоохранения в сфере предоставления специальных социальных услуг в области здравоохранения;</w:t>
      </w:r>
    </w:p>
    <w:p w:rsidR="00000000" w:rsidRDefault="003C2665">
      <w:pPr>
        <w:pStyle w:val="pj"/>
      </w:pPr>
      <w:r>
        <w:rPr>
          <w:rStyle w:val="s0"/>
        </w:rPr>
        <w:t>взаимодействие с физичес</w:t>
      </w:r>
      <w:r>
        <w:rPr>
          <w:rStyle w:val="s0"/>
        </w:rPr>
        <w:t>кими и юридическими лицами, уполномоченными органами в области социальной защиты населения, образования и другими государственными органами по вопросам предоставления специальных социальных услуг в области здравоохранения;</w:t>
      </w:r>
    </w:p>
    <w:p w:rsidR="00000000" w:rsidRDefault="003C2665">
      <w:pPr>
        <w:pStyle w:val="pj"/>
      </w:pPr>
      <w:r>
        <w:rPr>
          <w:rStyle w:val="s0"/>
        </w:rPr>
        <w:t xml:space="preserve">иные полномочия, предусмотренные </w:t>
      </w:r>
      <w:r>
        <w:rPr>
          <w:rStyle w:val="s0"/>
        </w:rPr>
        <w:t>настоящим Законом, иными законами Республики Казахстан, актами Президента Республики Казахстан и Правительства Республики Казахстан.</w:t>
      </w:r>
    </w:p>
    <w:p w:rsidR="00000000" w:rsidRDefault="003C2665">
      <w:pPr>
        <w:pStyle w:val="pj"/>
      </w:pPr>
      <w:r>
        <w:t> </w:t>
      </w:r>
    </w:p>
    <w:p w:rsidR="00000000" w:rsidRDefault="003C2665">
      <w:pPr>
        <w:pStyle w:val="pj"/>
      </w:pPr>
      <w:bookmarkStart w:id="13" w:name="SUB90000"/>
      <w:bookmarkEnd w:id="13"/>
      <w:r>
        <w:rPr>
          <w:rStyle w:val="s0"/>
          <w:b/>
          <w:bCs/>
        </w:rPr>
        <w:t xml:space="preserve">Статья 9. </w:t>
      </w:r>
      <w:r>
        <w:rPr>
          <w:rStyle w:val="s0"/>
        </w:rPr>
        <w:t xml:space="preserve">Исключена в соответствии с </w:t>
      </w:r>
      <w:hyperlink r:id="rId78" w:anchor="sub_id=1099" w:history="1">
        <w:r>
          <w:rPr>
            <w:rStyle w:val="a4"/>
          </w:rPr>
          <w:t>За</w:t>
        </w:r>
        <w:r>
          <w:rPr>
            <w:rStyle w:val="a4"/>
          </w:rPr>
          <w:t>коном</w:t>
        </w:r>
      </w:hyperlink>
      <w:r>
        <w:rPr>
          <w:rStyle w:val="s0"/>
        </w:rPr>
        <w:t xml:space="preserve"> РК от 29.09.14 г. № 239-V </w:t>
      </w:r>
      <w:r>
        <w:rPr>
          <w:rStyle w:val="s3"/>
        </w:rPr>
        <w:t>(</w:t>
      </w:r>
      <w:hyperlink r:id="rId79" w:anchor="sub_id=9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C2665">
      <w:pPr>
        <w:pStyle w:val="pj"/>
      </w:pPr>
      <w:r>
        <w:rPr>
          <w:rStyle w:val="s0"/>
        </w:rPr>
        <w:t> </w:t>
      </w:r>
    </w:p>
    <w:p w:rsidR="00000000" w:rsidRDefault="003C2665">
      <w:pPr>
        <w:pStyle w:val="pji"/>
      </w:pPr>
      <w:r>
        <w:rPr>
          <w:rStyle w:val="s3"/>
        </w:rPr>
        <w:t xml:space="preserve">Статья 10 изложена в редакции </w:t>
      </w:r>
      <w:hyperlink r:id="rId80" w:anchor="sub_id=1091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</w:t>
      </w:r>
      <w:r>
        <w:rPr>
          <w:rStyle w:val="s3"/>
        </w:rPr>
        <w:t xml:space="preserve"> от 29.09.14 г. № 239-V (</w:t>
      </w:r>
      <w:hyperlink r:id="rId81" w:anchor="sub_id=10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C2665">
      <w:pPr>
        <w:pStyle w:val="pj"/>
        <w:ind w:left="1200" w:hanging="800"/>
      </w:pPr>
      <w:r>
        <w:rPr>
          <w:rStyle w:val="s1"/>
        </w:rPr>
        <w:t>Статья 10. Компетенция уполномоченного органа в области образования</w:t>
      </w:r>
    </w:p>
    <w:p w:rsidR="00000000" w:rsidRDefault="003C2665">
      <w:pPr>
        <w:pStyle w:val="pj"/>
      </w:pPr>
      <w:hyperlink r:id="rId82" w:history="1">
        <w:r>
          <w:rPr>
            <w:rStyle w:val="a4"/>
          </w:rPr>
          <w:t>Уполномоченный орган</w:t>
        </w:r>
      </w:hyperlink>
      <w:r>
        <w:rPr>
          <w:rStyle w:val="s0"/>
        </w:rPr>
        <w:t xml:space="preserve"> в области образования в пределах своей компетенции:</w:t>
      </w:r>
    </w:p>
    <w:p w:rsidR="00000000" w:rsidRDefault="003C2665">
      <w:pPr>
        <w:pStyle w:val="pj"/>
      </w:pPr>
      <w:r>
        <w:rPr>
          <w:rStyle w:val="s0"/>
        </w:rPr>
        <w:t>1) реализует государственную политику в сфере предоставления специальных социальных услуг;</w:t>
      </w:r>
    </w:p>
    <w:p w:rsidR="00000000" w:rsidRDefault="003C2665">
      <w:pPr>
        <w:pStyle w:val="pji"/>
      </w:pPr>
      <w:r>
        <w:rPr>
          <w:rStyle w:val="s3"/>
        </w:rPr>
        <w:t xml:space="preserve">В подпункт 2 внесены изменения в соответствии с </w:t>
      </w:r>
      <w:hyperlink r:id="rId83" w:anchor="sub_id=111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01.04.19 г. № 240-VI (</w:t>
      </w:r>
      <w:hyperlink r:id="rId84" w:anchor="sub_id=10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C2665">
      <w:pPr>
        <w:pStyle w:val="pj"/>
      </w:pPr>
      <w:r>
        <w:rPr>
          <w:rStyle w:val="s0"/>
        </w:rPr>
        <w:t xml:space="preserve">2) разрабатывает и утверждает </w:t>
      </w:r>
      <w:hyperlink r:id="rId85" w:history="1">
        <w:r>
          <w:rPr>
            <w:rStyle w:val="a4"/>
          </w:rPr>
          <w:t>стандарты</w:t>
        </w:r>
      </w:hyperlink>
      <w:r>
        <w:rPr>
          <w:rStyle w:val="s0"/>
        </w:rPr>
        <w:t xml:space="preserve"> оказания специальных социальных услуг в области образования и защиты прав детей;</w:t>
      </w:r>
    </w:p>
    <w:p w:rsidR="00000000" w:rsidRDefault="003C2665">
      <w:pPr>
        <w:pStyle w:val="pji"/>
      </w:pPr>
      <w:r>
        <w:rPr>
          <w:rStyle w:val="s3"/>
        </w:rPr>
        <w:t xml:space="preserve">В подпункт 3 внесены изменения в соответствии с </w:t>
      </w:r>
      <w:hyperlink r:id="rId86" w:anchor="sub_id=51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20.06.17 г. № 76-VI (</w:t>
      </w:r>
      <w:hyperlink r:id="rId87" w:anchor="sub_id=10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изложен в редакции </w:t>
      </w:r>
      <w:hyperlink r:id="rId88" w:anchor="sub_id=211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02.07.18 г. № 165-VI (</w:t>
      </w:r>
      <w:hyperlink r:id="rId89" w:anchor="sub_id=10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C2665">
      <w:pPr>
        <w:pStyle w:val="pj"/>
      </w:pPr>
      <w:r>
        <w:rPr>
          <w:rStyle w:val="s0"/>
        </w:rPr>
        <w:t>3) разрабатывает и по согласованию с уполномоченными органами в области социальной защиты населения и здравоохранения у</w:t>
      </w:r>
      <w:r>
        <w:rPr>
          <w:rStyle w:val="s0"/>
        </w:rPr>
        <w:t xml:space="preserve">тверждает </w:t>
      </w:r>
      <w:hyperlink r:id="rId90" w:anchor="sub_id=100" w:history="1">
        <w:r>
          <w:rPr>
            <w:rStyle w:val="a4"/>
          </w:rPr>
          <w:t>квалификационные требования</w:t>
        </w:r>
      </w:hyperlink>
      <w:r>
        <w:rPr>
          <w:rStyle w:val="s0"/>
        </w:rPr>
        <w:t xml:space="preserve"> к социальным работникам и </w:t>
      </w:r>
      <w:hyperlink r:id="rId91" w:anchor="sub_id=2" w:history="1">
        <w:r>
          <w:rPr>
            <w:rStyle w:val="a4"/>
          </w:rPr>
          <w:t>правила</w:t>
        </w:r>
      </w:hyperlink>
      <w:r>
        <w:rPr>
          <w:rStyle w:val="s0"/>
        </w:rPr>
        <w:t xml:space="preserve"> их аттестации независимо</w:t>
      </w:r>
      <w:r>
        <w:rPr>
          <w:rStyle w:val="s0"/>
        </w:rPr>
        <w:t xml:space="preserve"> от формы собственности субъекта, предоставляющего специальные социальные услуги;</w:t>
      </w:r>
    </w:p>
    <w:p w:rsidR="00000000" w:rsidRDefault="003C2665">
      <w:pPr>
        <w:pStyle w:val="pj"/>
      </w:pPr>
      <w:r>
        <w:rPr>
          <w:rStyle w:val="s0"/>
        </w:rPr>
        <w:t>4) утверждает перечень специальностей социальных работников, стандарты их подготовки и повышения квалификации;</w:t>
      </w:r>
    </w:p>
    <w:p w:rsidR="00000000" w:rsidRDefault="003C2665">
      <w:pPr>
        <w:pStyle w:val="pj"/>
      </w:pPr>
      <w:r>
        <w:rPr>
          <w:rStyle w:val="s0"/>
        </w:rPr>
        <w:t>5) обеспечивает:</w:t>
      </w:r>
    </w:p>
    <w:p w:rsidR="00000000" w:rsidRDefault="003C2665">
      <w:pPr>
        <w:pStyle w:val="pj"/>
      </w:pPr>
      <w:r>
        <w:rPr>
          <w:rStyle w:val="s0"/>
        </w:rPr>
        <w:t>ведение мониторинга по предоставлению специаль</w:t>
      </w:r>
      <w:r>
        <w:rPr>
          <w:rStyle w:val="s0"/>
        </w:rPr>
        <w:t>ных социальных услуг;</w:t>
      </w:r>
    </w:p>
    <w:p w:rsidR="00000000" w:rsidRDefault="003C2665">
      <w:pPr>
        <w:pStyle w:val="pj"/>
      </w:pPr>
      <w:r>
        <w:rPr>
          <w:rStyle w:val="s0"/>
        </w:rPr>
        <w:t>проведение анализа потребностей населения в специальных социальных услугах;</w:t>
      </w:r>
    </w:p>
    <w:p w:rsidR="00000000" w:rsidRDefault="003C2665">
      <w:pPr>
        <w:pStyle w:val="pj"/>
      </w:pPr>
      <w:r>
        <w:rPr>
          <w:rStyle w:val="s0"/>
        </w:rPr>
        <w:t>развитие международного сотрудничества в сфере предоставления специальных социальных услуг;</w:t>
      </w:r>
    </w:p>
    <w:p w:rsidR="00000000" w:rsidRDefault="003C2665">
      <w:pPr>
        <w:pStyle w:val="pji"/>
      </w:pPr>
      <w:r>
        <w:rPr>
          <w:rStyle w:val="s3"/>
        </w:rPr>
        <w:t xml:space="preserve">В подпункт 6 внесены изменения в соответствии с </w:t>
      </w:r>
      <w:hyperlink r:id="rId92" w:anchor="sub_id=51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20.06.17 г. № 76-VI (</w:t>
      </w:r>
      <w:hyperlink r:id="rId93" w:anchor="sub_id=10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94" w:anchor="sub_id=81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24.05.18 г. № 156-VI (</w:t>
      </w:r>
      <w:hyperlink r:id="rId95" w:anchor="sub_id=100004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C2665">
      <w:pPr>
        <w:pStyle w:val="pj"/>
      </w:pPr>
      <w:r>
        <w:rPr>
          <w:rStyle w:val="s0"/>
        </w:rPr>
        <w:t>6) осуществляет:</w:t>
      </w:r>
    </w:p>
    <w:p w:rsidR="00000000" w:rsidRDefault="003C2665">
      <w:pPr>
        <w:pStyle w:val="pj"/>
      </w:pPr>
      <w:r>
        <w:rPr>
          <w:rStyle w:val="s0"/>
        </w:rPr>
        <w:t>контроль в сфере пред</w:t>
      </w:r>
      <w:r>
        <w:rPr>
          <w:rStyle w:val="s0"/>
        </w:rPr>
        <w:t>оставления специальных социальных услуг;</w:t>
      </w:r>
    </w:p>
    <w:p w:rsidR="00000000" w:rsidRDefault="003C2665">
      <w:pPr>
        <w:pStyle w:val="pj"/>
      </w:pPr>
      <w:r>
        <w:rPr>
          <w:rStyle w:val="s0"/>
        </w:rPr>
        <w:t>взаимодействие с физическими и юридическими лицами, уполномоченными органами в области социальной защиты населения и здравоохранения и другими государственными органами по вопросам предоставления специальных социаль</w:t>
      </w:r>
      <w:r>
        <w:rPr>
          <w:rStyle w:val="s0"/>
        </w:rPr>
        <w:t>ных услуг;</w:t>
      </w:r>
    </w:p>
    <w:p w:rsidR="00000000" w:rsidRDefault="003C2665">
      <w:pPr>
        <w:pStyle w:val="pj"/>
      </w:pPr>
      <w:r>
        <w:rPr>
          <w:rStyle w:val="s0"/>
        </w:rPr>
        <w:t>иные полномочия, предусмотренные настоящим Законом, иными законами Республики Казахстан, актами Президента Республики Казахстан и Правительства Республики Казахстан.</w:t>
      </w:r>
    </w:p>
    <w:p w:rsidR="00000000" w:rsidRDefault="003C2665">
      <w:pPr>
        <w:pStyle w:val="pj"/>
      </w:pPr>
      <w:r>
        <w:t> </w:t>
      </w:r>
    </w:p>
    <w:p w:rsidR="00000000" w:rsidRDefault="003C2665">
      <w:pPr>
        <w:pStyle w:val="pji"/>
      </w:pPr>
      <w:bookmarkStart w:id="14" w:name="SUB110000"/>
      <w:bookmarkEnd w:id="14"/>
      <w:r>
        <w:rPr>
          <w:rStyle w:val="s3"/>
        </w:rPr>
        <w:t xml:space="preserve">В заголовок статьи 11 внесены изменения в соответствии </w:t>
      </w:r>
      <w:hyperlink r:id="rId96" w:anchor="sub_id=44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28.12.18 г. № 210-VI (</w:t>
      </w:r>
      <w:hyperlink r:id="rId97" w:anchor="sub_id=11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C2665">
      <w:pPr>
        <w:pStyle w:val="pj"/>
        <w:ind w:left="1200" w:hanging="800"/>
      </w:pPr>
      <w:r>
        <w:rPr>
          <w:rStyle w:val="s1"/>
        </w:rPr>
        <w:t>Статья 11. Компетенция местных исполнительных органов област</w:t>
      </w:r>
      <w:r>
        <w:rPr>
          <w:rStyle w:val="s1"/>
        </w:rPr>
        <w:t>ей (</w:t>
      </w:r>
      <w:r>
        <w:rPr>
          <w:rStyle w:val="s0"/>
          <w:b/>
          <w:bCs/>
        </w:rPr>
        <w:t>городов</w:t>
      </w:r>
      <w:r>
        <w:rPr>
          <w:rStyle w:val="s1"/>
        </w:rPr>
        <w:t xml:space="preserve"> республиканского значения и столицы), районов (городов областного значения)</w:t>
      </w:r>
    </w:p>
    <w:p w:rsidR="00000000" w:rsidRDefault="003C2665">
      <w:pPr>
        <w:pStyle w:val="pj"/>
      </w:pPr>
      <w:r>
        <w:rPr>
          <w:rStyle w:val="s0"/>
        </w:rPr>
        <w:t>1. Местные исполнительные органы областей (города республиканского значения и столицы) в пределах своей компетенции:</w:t>
      </w:r>
    </w:p>
    <w:p w:rsidR="00000000" w:rsidRDefault="003C2665">
      <w:pPr>
        <w:pStyle w:val="pj"/>
      </w:pPr>
      <w:r>
        <w:rPr>
          <w:rStyle w:val="s0"/>
        </w:rPr>
        <w:t>1) реализуют государственную политику в сфере предо</w:t>
      </w:r>
      <w:r>
        <w:rPr>
          <w:rStyle w:val="s0"/>
        </w:rPr>
        <w:t>ставления специальных социальных услуг;</w:t>
      </w:r>
    </w:p>
    <w:p w:rsidR="00000000" w:rsidRDefault="003C2665">
      <w:pPr>
        <w:pStyle w:val="pji"/>
      </w:pPr>
      <w:r>
        <w:rPr>
          <w:rStyle w:val="s3"/>
        </w:rPr>
        <w:t xml:space="preserve">В подпункт 2 внесены изменения соответствии с </w:t>
      </w:r>
      <w:hyperlink r:id="rId98" w:anchor="sub_id=54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15.07.11 г. № 461-IV (введен в действие по истечении шести месяцев после е</w:t>
      </w:r>
      <w:r>
        <w:rPr>
          <w:rStyle w:val="s3"/>
        </w:rPr>
        <w:t xml:space="preserve">го первого официального </w:t>
      </w:r>
      <w:hyperlink r:id="rId99" w:history="1">
        <w:r>
          <w:rPr>
            <w:rStyle w:val="a4"/>
            <w:i/>
            <w:iCs/>
          </w:rPr>
          <w:t>опубликования</w:t>
        </w:r>
      </w:hyperlink>
      <w:r>
        <w:rPr>
          <w:rStyle w:val="s3"/>
        </w:rPr>
        <w:t>) (</w:t>
      </w:r>
      <w:hyperlink r:id="rId100" w:anchor="sub_id=110102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C2665">
      <w:pPr>
        <w:pStyle w:val="pj"/>
      </w:pPr>
      <w:r>
        <w:rPr>
          <w:rStyle w:val="s0"/>
        </w:rPr>
        <w:t>2) осуществляют:</w:t>
      </w:r>
    </w:p>
    <w:p w:rsidR="00000000" w:rsidRDefault="003C2665">
      <w:pPr>
        <w:pStyle w:val="pj"/>
      </w:pPr>
      <w:r>
        <w:rPr>
          <w:rStyle w:val="s0"/>
        </w:rPr>
        <w:t>взаимодействие с физическими и юри</w:t>
      </w:r>
      <w:r>
        <w:rPr>
          <w:rStyle w:val="s0"/>
        </w:rPr>
        <w:t>дическими лицами и государственными органами по вопросам предоставления специальных социальных услуг;</w:t>
      </w:r>
    </w:p>
    <w:p w:rsidR="00000000" w:rsidRDefault="003C2665">
      <w:pPr>
        <w:pStyle w:val="pj"/>
      </w:pPr>
      <w:r>
        <w:rPr>
          <w:rStyle w:val="s0"/>
        </w:rPr>
        <w:t>3) обеспечивают:</w:t>
      </w:r>
    </w:p>
    <w:p w:rsidR="00000000" w:rsidRDefault="003C2665">
      <w:pPr>
        <w:pStyle w:val="pj"/>
      </w:pPr>
      <w:r>
        <w:rPr>
          <w:rStyle w:val="s0"/>
        </w:rPr>
        <w:t>создание и деятельность субъектов, предоставляющих специальные социальные услуги, находящихся в их ведении;</w:t>
      </w:r>
    </w:p>
    <w:p w:rsidR="00000000" w:rsidRDefault="003C2665">
      <w:pPr>
        <w:pStyle w:val="pj"/>
      </w:pPr>
      <w:r>
        <w:rPr>
          <w:rStyle w:val="s0"/>
        </w:rPr>
        <w:t>предоставление субъектами, пр</w:t>
      </w:r>
      <w:r>
        <w:rPr>
          <w:rStyle w:val="s0"/>
        </w:rPr>
        <w:t>едоставляющими специальные социальные услуги, гарантированного объема специальных социальных услуг;</w:t>
      </w:r>
    </w:p>
    <w:p w:rsidR="00000000" w:rsidRDefault="003C2665">
      <w:pPr>
        <w:pStyle w:val="pj"/>
      </w:pPr>
      <w:r>
        <w:rPr>
          <w:rStyle w:val="s0"/>
        </w:rPr>
        <w:t>проведение анализа потребностей населения в специальных социальных услугах;</w:t>
      </w:r>
    </w:p>
    <w:p w:rsidR="00000000" w:rsidRDefault="003C2665">
      <w:pPr>
        <w:pStyle w:val="pj"/>
      </w:pPr>
      <w:r>
        <w:rPr>
          <w:rStyle w:val="s0"/>
        </w:rPr>
        <w:t>4) организуют кадровое обеспечение субъектов, предоставляющих специальные социал</w:t>
      </w:r>
      <w:r>
        <w:rPr>
          <w:rStyle w:val="s0"/>
        </w:rPr>
        <w:t>ьные услуги, профессиональную подготовку, переподготовку и повышение квалификации социальных работников;</w:t>
      </w:r>
    </w:p>
    <w:p w:rsidR="00000000" w:rsidRDefault="003C2665">
      <w:pPr>
        <w:pStyle w:val="pj"/>
      </w:pPr>
      <w:r>
        <w:rPr>
          <w:rStyle w:val="s0"/>
        </w:rPr>
        <w:t>5) принимают меры по развитию системы предоставления специальных социальных услуг;</w:t>
      </w:r>
    </w:p>
    <w:p w:rsidR="00000000" w:rsidRDefault="003C2665">
      <w:pPr>
        <w:pStyle w:val="pji"/>
      </w:pPr>
      <w:r>
        <w:rPr>
          <w:rStyle w:val="s3"/>
        </w:rPr>
        <w:t xml:space="preserve">В подпункт 6 внесены изменения соответствии с </w:t>
      </w:r>
      <w:hyperlink r:id="rId101" w:anchor="sub_id=44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28.12.18 г. № 210-VI (</w:t>
      </w:r>
      <w:hyperlink r:id="rId102" w:anchor="sub_id=110106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C2665">
      <w:pPr>
        <w:pStyle w:val="pj"/>
      </w:pPr>
      <w:r>
        <w:rPr>
          <w:rStyle w:val="s0"/>
        </w:rPr>
        <w:t>6) разрабатывают и представляют на утверждение местным представительным органам областей (городов республиканского значения и столицы) перечень и порядок предоставления дополнительного объема специальных социальных услуг, предоставляемых сверх гарантирован</w:t>
      </w:r>
      <w:r>
        <w:rPr>
          <w:rStyle w:val="s0"/>
        </w:rPr>
        <w:t>ного объема специальных социальных услуг;</w:t>
      </w:r>
    </w:p>
    <w:p w:rsidR="00000000" w:rsidRDefault="003C2665">
      <w:pPr>
        <w:pStyle w:val="pj"/>
      </w:pPr>
      <w:r>
        <w:rPr>
          <w:rStyle w:val="s0"/>
        </w:rPr>
        <w:t>7) осуществляют государственные закупки, а также размещают государственный социальный заказ по предоставлению специальных социальных услуг и услуг по оценке и определению потребности в специальных социальных услуга</w:t>
      </w:r>
      <w:r>
        <w:rPr>
          <w:rStyle w:val="s0"/>
        </w:rPr>
        <w:t>х;</w:t>
      </w:r>
    </w:p>
    <w:p w:rsidR="00000000" w:rsidRDefault="003C2665">
      <w:pPr>
        <w:pStyle w:val="pji"/>
      </w:pPr>
      <w:r>
        <w:rPr>
          <w:rStyle w:val="s3"/>
        </w:rPr>
        <w:t xml:space="preserve">Пункт дополнен подпунктом 8 в соответствии с </w:t>
      </w:r>
      <w:hyperlink r:id="rId103" w:anchor="sub_id=12905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05.07.11 г. № 452-IV (введены в действие по истечении трех месяцев после его первого официального </w:t>
      </w:r>
      <w:hyperlink r:id="rId104" w:history="1">
        <w:r>
          <w:rPr>
            <w:rStyle w:val="a4"/>
            <w:i/>
            <w:iCs/>
          </w:rPr>
          <w:t>опубликования</w:t>
        </w:r>
      </w:hyperlink>
      <w:r>
        <w:rPr>
          <w:rStyle w:val="s3"/>
        </w:rPr>
        <w:t>)</w:t>
      </w:r>
    </w:p>
    <w:p w:rsidR="00000000" w:rsidRDefault="003C2665">
      <w:pPr>
        <w:pStyle w:val="pj"/>
      </w:pPr>
      <w:r>
        <w:rPr>
          <w:rStyle w:val="s0"/>
        </w:rPr>
        <w:t>8) осуществляют в интересах местного государственного управления иные полномочия, возлагаемые на местные исполнительные органы законодательством Республики Казахстан.</w:t>
      </w:r>
    </w:p>
    <w:p w:rsidR="00000000" w:rsidRDefault="003C2665">
      <w:pPr>
        <w:pStyle w:val="pj"/>
      </w:pPr>
      <w:r>
        <w:rPr>
          <w:rStyle w:val="s0"/>
        </w:rPr>
        <w:t>2. Местные исполнитель</w:t>
      </w:r>
      <w:r>
        <w:rPr>
          <w:rStyle w:val="s0"/>
        </w:rPr>
        <w:t>ные органы районов (городов областного значения) в пределах своей компетенции:</w:t>
      </w:r>
    </w:p>
    <w:p w:rsidR="00000000" w:rsidRDefault="003C2665">
      <w:pPr>
        <w:pStyle w:val="pj"/>
      </w:pPr>
      <w:r>
        <w:rPr>
          <w:rStyle w:val="s0"/>
        </w:rPr>
        <w:t>1) реализуют государственную политику в сфере предоставления специальных социальных услуг;</w:t>
      </w:r>
    </w:p>
    <w:p w:rsidR="00000000" w:rsidRDefault="003C2665">
      <w:pPr>
        <w:pStyle w:val="pj"/>
      </w:pPr>
      <w:r>
        <w:rPr>
          <w:rStyle w:val="s0"/>
        </w:rPr>
        <w:t>2) обеспечивают создание и деятельность субъектов, предоставляющих специальные социаль</w:t>
      </w:r>
      <w:r>
        <w:rPr>
          <w:rStyle w:val="s0"/>
        </w:rPr>
        <w:t>ные услуги, находящихся в их ведении;</w:t>
      </w:r>
    </w:p>
    <w:p w:rsidR="00000000" w:rsidRDefault="003C2665">
      <w:pPr>
        <w:pStyle w:val="pj"/>
      </w:pPr>
      <w:r>
        <w:rPr>
          <w:rStyle w:val="s0"/>
        </w:rPr>
        <w:t>3) организуют кадровое обеспечение субъектов, предоставляющих специальные социальные услуги, профессиональную подготовку, переподготовку и повышение квалификации социальных работников;</w:t>
      </w:r>
    </w:p>
    <w:p w:rsidR="00000000" w:rsidRDefault="003C2665">
      <w:pPr>
        <w:pStyle w:val="pj"/>
      </w:pPr>
      <w:r>
        <w:rPr>
          <w:rStyle w:val="s0"/>
        </w:rPr>
        <w:t>4) обеспечивают проведение анализ</w:t>
      </w:r>
      <w:r>
        <w:rPr>
          <w:rStyle w:val="s0"/>
        </w:rPr>
        <w:t>а потребностей населения в специальных социальных услугах;</w:t>
      </w:r>
    </w:p>
    <w:p w:rsidR="00000000" w:rsidRDefault="003C2665">
      <w:pPr>
        <w:pStyle w:val="pj"/>
      </w:pPr>
      <w:r>
        <w:rPr>
          <w:rStyle w:val="s0"/>
        </w:rPr>
        <w:t xml:space="preserve">5) осуществляют государственные закупки, а также размещают государственный социальный заказ по предоставлению специальных социальных услуг и услуг по оценке и определению потребности в специальных </w:t>
      </w:r>
      <w:r>
        <w:rPr>
          <w:rStyle w:val="s0"/>
        </w:rPr>
        <w:t>социальных услугах;</w:t>
      </w:r>
    </w:p>
    <w:p w:rsidR="00000000" w:rsidRDefault="003C2665">
      <w:pPr>
        <w:pStyle w:val="pj"/>
      </w:pPr>
      <w:r>
        <w:rPr>
          <w:rStyle w:val="s0"/>
        </w:rPr>
        <w:t>6) принимают меры по развитию системы предоставления специальных социальных услуг;</w:t>
      </w:r>
    </w:p>
    <w:p w:rsidR="00000000" w:rsidRDefault="003C2665">
      <w:pPr>
        <w:pStyle w:val="pj"/>
      </w:pPr>
      <w:r>
        <w:rPr>
          <w:rStyle w:val="s0"/>
        </w:rPr>
        <w:t>7) взаимодействуют с физическими и юридическими лицами и государственными органами по вопросам предоставления специальных социальных услуг;</w:t>
      </w:r>
    </w:p>
    <w:p w:rsidR="00000000" w:rsidRDefault="003C2665">
      <w:pPr>
        <w:pStyle w:val="pji"/>
      </w:pPr>
      <w:r>
        <w:rPr>
          <w:rStyle w:val="s3"/>
        </w:rPr>
        <w:t>Пункт дополне</w:t>
      </w:r>
      <w:r>
        <w:rPr>
          <w:rStyle w:val="s3"/>
        </w:rPr>
        <w:t xml:space="preserve">н подпунктом 8 в соответствии с </w:t>
      </w:r>
      <w:hyperlink r:id="rId105" w:anchor="sub_id=12905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05.07.11 г. № 452-IV (введены в действие по истечении трех месяцев после его первого официального </w:t>
      </w:r>
      <w:hyperlink r:id="rId106" w:history="1">
        <w:r>
          <w:rPr>
            <w:rStyle w:val="a4"/>
            <w:i/>
            <w:iCs/>
          </w:rPr>
          <w:t>опубликования</w:t>
        </w:r>
      </w:hyperlink>
      <w:r>
        <w:rPr>
          <w:rStyle w:val="s3"/>
        </w:rPr>
        <w:t>)</w:t>
      </w:r>
    </w:p>
    <w:p w:rsidR="00000000" w:rsidRDefault="003C2665">
      <w:pPr>
        <w:pStyle w:val="pj"/>
      </w:pPr>
      <w:r>
        <w:rPr>
          <w:rStyle w:val="s0"/>
        </w:rPr>
        <w:t>8) осуществляют в интересах местного государственного управления иные полномочия, возлагаемые на местные исполнительные органы законодательством Республики Казахстан.</w:t>
      </w:r>
    </w:p>
    <w:p w:rsidR="00000000" w:rsidRDefault="003C2665">
      <w:pPr>
        <w:pStyle w:val="pj"/>
      </w:pPr>
      <w:r>
        <w:rPr>
          <w:rStyle w:val="s0"/>
        </w:rPr>
        <w:t> </w:t>
      </w:r>
    </w:p>
    <w:p w:rsidR="00000000" w:rsidRDefault="003C2665">
      <w:pPr>
        <w:pStyle w:val="pj"/>
      </w:pPr>
      <w:r>
        <w:t> </w:t>
      </w:r>
    </w:p>
    <w:p w:rsidR="00000000" w:rsidRDefault="003C2665">
      <w:pPr>
        <w:pStyle w:val="pji"/>
      </w:pPr>
      <w:bookmarkStart w:id="15" w:name="SUB11010000"/>
      <w:bookmarkEnd w:id="15"/>
      <w:r>
        <w:rPr>
          <w:rStyle w:val="s3"/>
        </w:rPr>
        <w:t>Закон дополнен главой 3-1 в соотве</w:t>
      </w:r>
      <w:r>
        <w:rPr>
          <w:rStyle w:val="s3"/>
        </w:rPr>
        <w:t xml:space="preserve">тствии с </w:t>
      </w:r>
      <w:hyperlink r:id="rId107" w:anchor="sub_id=301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01.04.19 г. № 240-VI</w:t>
      </w:r>
    </w:p>
    <w:p w:rsidR="00000000" w:rsidRDefault="003C2665">
      <w:pPr>
        <w:pStyle w:val="pc"/>
      </w:pPr>
      <w:r>
        <w:rPr>
          <w:rStyle w:val="s1"/>
        </w:rPr>
        <w:t>Глава 3-1. НАЦИОНАЛЬНЫЙ ПРЕВЕНТИВНЫЙ МЕХАНИЗМ</w:t>
      </w:r>
    </w:p>
    <w:p w:rsidR="00000000" w:rsidRDefault="003C2665">
      <w:pPr>
        <w:pStyle w:val="pc"/>
      </w:pPr>
      <w:r>
        <w:rPr>
          <w:rStyle w:val="s1"/>
        </w:rPr>
        <w:t> </w:t>
      </w:r>
    </w:p>
    <w:p w:rsidR="00000000" w:rsidRDefault="003C2665">
      <w:pPr>
        <w:pStyle w:val="pc"/>
      </w:pPr>
      <w:r>
        <w:t> </w:t>
      </w:r>
    </w:p>
    <w:p w:rsidR="00000000" w:rsidRDefault="003C2665">
      <w:pPr>
        <w:pStyle w:val="pj"/>
        <w:ind w:left="1200" w:hanging="800"/>
      </w:pPr>
      <w:r>
        <w:rPr>
          <w:rStyle w:val="s1"/>
        </w:rPr>
        <w:t>Статья 11-1. Национальный превентивный механизм</w:t>
      </w:r>
    </w:p>
    <w:p w:rsidR="00000000" w:rsidRDefault="003C2665">
      <w:pPr>
        <w:pStyle w:val="pj"/>
      </w:pPr>
      <w:r>
        <w:rPr>
          <w:rStyle w:val="s0"/>
        </w:rPr>
        <w:t>1. Национальный превентивный меха</w:t>
      </w:r>
      <w:r>
        <w:rPr>
          <w:rStyle w:val="s0"/>
        </w:rPr>
        <w:t>низм действует в виде системы предупреждения пыток и других жестоких, бесчеловечных или унижающих достоинство видов обращения и наказания, функционирующей посредством деятельности участников национального превентивного механизма.</w:t>
      </w:r>
    </w:p>
    <w:p w:rsidR="00000000" w:rsidRDefault="003C2665">
      <w:pPr>
        <w:pStyle w:val="pj"/>
      </w:pPr>
      <w:r>
        <w:rPr>
          <w:rStyle w:val="s0"/>
        </w:rPr>
        <w:t>2. В рамках своей деятельн</w:t>
      </w:r>
      <w:r>
        <w:rPr>
          <w:rStyle w:val="s0"/>
        </w:rPr>
        <w:t>ости участники национального превентивного механизма посещают субъекты, предоставляющие специальные социальные услуги, и иные организации, определяемые законами Республики Казахстан для посещения данными участниками (далее - превентивные посещения).</w:t>
      </w:r>
    </w:p>
    <w:p w:rsidR="00000000" w:rsidRDefault="003C2665">
      <w:pPr>
        <w:pStyle w:val="pj"/>
      </w:pPr>
      <w:r>
        <w:rPr>
          <w:rStyle w:val="s0"/>
        </w:rPr>
        <w:t>3. Уча</w:t>
      </w:r>
      <w:r>
        <w:rPr>
          <w:rStyle w:val="s0"/>
        </w:rPr>
        <w:t>стниками национального превентивного механизма являются Уполномоченный по правам человека, а также отбираемые Координационным советом члены общественных наблюдательных комиссий и общественных объединений, осуществляющих деятельность по защите прав, законны</w:t>
      </w:r>
      <w:r>
        <w:rPr>
          <w:rStyle w:val="s0"/>
        </w:rPr>
        <w:t>х интересов граждан, юристы, социальные работники, врачи.</w:t>
      </w:r>
    </w:p>
    <w:p w:rsidR="00000000" w:rsidRDefault="003C2665">
      <w:pPr>
        <w:pStyle w:val="pj"/>
      </w:pPr>
      <w:r>
        <w:rPr>
          <w:rStyle w:val="s0"/>
        </w:rPr>
        <w:t>4. Уполномоченный по правам человека координирует деятельность участников национального превентивного механизма, принимает в соответствии с законодательством Республики Казахстан меры для обеспечени</w:t>
      </w:r>
      <w:r>
        <w:rPr>
          <w:rStyle w:val="s0"/>
        </w:rPr>
        <w:t>я необходимого потенциала и профессиональных знаний участников национального превентивного механизма.</w:t>
      </w:r>
    </w:p>
    <w:p w:rsidR="00000000" w:rsidRDefault="003C2665">
      <w:pPr>
        <w:pStyle w:val="pj"/>
      </w:pPr>
      <w:r>
        <w:rPr>
          <w:rStyle w:val="s0"/>
        </w:rPr>
        <w:t>5. Возмещение расходов участников национального превентивного механизма по превентивным посещениям осуществляется из бюджетных средств в порядке, определяемом Правительством Республики Казахстан.</w:t>
      </w:r>
    </w:p>
    <w:p w:rsidR="00000000" w:rsidRDefault="003C2665">
      <w:pPr>
        <w:pStyle w:val="pj"/>
      </w:pPr>
      <w:r>
        <w:t> </w:t>
      </w:r>
    </w:p>
    <w:p w:rsidR="00000000" w:rsidRDefault="003C2665">
      <w:pPr>
        <w:pStyle w:val="pj"/>
        <w:ind w:left="1200" w:hanging="800"/>
      </w:pPr>
      <w:bookmarkStart w:id="16" w:name="SUB11020000"/>
      <w:bookmarkEnd w:id="16"/>
      <w:r>
        <w:rPr>
          <w:rStyle w:val="s1"/>
        </w:rPr>
        <w:t>Статья 11-2. Координационный совет</w:t>
      </w:r>
    </w:p>
    <w:p w:rsidR="00000000" w:rsidRDefault="003C2665">
      <w:pPr>
        <w:pStyle w:val="pj"/>
      </w:pPr>
      <w:r>
        <w:rPr>
          <w:rStyle w:val="s0"/>
        </w:rPr>
        <w:t xml:space="preserve">1. В целях обеспечения </w:t>
      </w:r>
      <w:r>
        <w:rPr>
          <w:rStyle w:val="s0"/>
        </w:rPr>
        <w:t>эффективной координации деятельности национального превентивного механизма при Уполномоченном по правам человека создается Координационный совет.</w:t>
      </w:r>
    </w:p>
    <w:p w:rsidR="00000000" w:rsidRDefault="003C2665">
      <w:pPr>
        <w:pStyle w:val="pj"/>
      </w:pPr>
      <w:r>
        <w:rPr>
          <w:rStyle w:val="s0"/>
        </w:rPr>
        <w:t>Члены Координационного совета, за исключением Уполномоченного по правам человека, избираются комиссией, создав</w:t>
      </w:r>
      <w:r>
        <w:rPr>
          <w:rStyle w:val="s0"/>
        </w:rPr>
        <w:t>аемой Уполномоченным по правам человека, из числа граждан Республики Казахстан.</w:t>
      </w:r>
    </w:p>
    <w:p w:rsidR="00000000" w:rsidRDefault="003C2665">
      <w:pPr>
        <w:pStyle w:val="pj"/>
      </w:pPr>
      <w:r>
        <w:rPr>
          <w:rStyle w:val="s0"/>
        </w:rPr>
        <w:t>2. Уполномоченный по правам человека утверждает:</w:t>
      </w:r>
    </w:p>
    <w:p w:rsidR="00000000" w:rsidRDefault="003C2665">
      <w:pPr>
        <w:pStyle w:val="pj"/>
      </w:pPr>
      <w:r>
        <w:rPr>
          <w:rStyle w:val="s0"/>
        </w:rPr>
        <w:t>положение о Координационном совете при Уполномоченном по правам человека;</w:t>
      </w:r>
    </w:p>
    <w:p w:rsidR="00000000" w:rsidRDefault="003C2665">
      <w:pPr>
        <w:pStyle w:val="pj"/>
      </w:pPr>
      <w:r>
        <w:rPr>
          <w:rStyle w:val="s0"/>
        </w:rPr>
        <w:t>порядок отбора участников национального превентивного механизма;</w:t>
      </w:r>
    </w:p>
    <w:p w:rsidR="00000000" w:rsidRDefault="003C2665">
      <w:pPr>
        <w:pStyle w:val="pj"/>
      </w:pPr>
      <w:r>
        <w:rPr>
          <w:rStyle w:val="s0"/>
        </w:rPr>
        <w:t>порядок формирования групп из участников национального превентивного механизма для превентивных посещений;</w:t>
      </w:r>
    </w:p>
    <w:p w:rsidR="00000000" w:rsidRDefault="003C2665">
      <w:pPr>
        <w:pStyle w:val="pj"/>
      </w:pPr>
      <w:r>
        <w:rPr>
          <w:rStyle w:val="s0"/>
        </w:rPr>
        <w:t>методические рекомендации по превентивным посещениям;</w:t>
      </w:r>
    </w:p>
    <w:p w:rsidR="00000000" w:rsidRDefault="003C2665">
      <w:pPr>
        <w:pStyle w:val="pj"/>
      </w:pPr>
      <w:r>
        <w:rPr>
          <w:rStyle w:val="s0"/>
        </w:rPr>
        <w:t xml:space="preserve">порядок подготовки ежегодного </w:t>
      </w:r>
      <w:r>
        <w:rPr>
          <w:rStyle w:val="s0"/>
        </w:rPr>
        <w:t>консолидированного доклада по итогам превентивных посещений.</w:t>
      </w:r>
    </w:p>
    <w:p w:rsidR="00000000" w:rsidRDefault="003C2665">
      <w:pPr>
        <w:pStyle w:val="pj"/>
      </w:pPr>
      <w:r>
        <w:rPr>
          <w:rStyle w:val="s0"/>
        </w:rPr>
        <w:t>3. Координационный совет взаимодействует с Подкомитетом по предупреждению пыток и других жестоких, бесчеловечных или унижающих достоинство видов обращения и наказания Комитета Организации Объедин</w:t>
      </w:r>
      <w:r>
        <w:rPr>
          <w:rStyle w:val="s0"/>
        </w:rPr>
        <w:t>енных Наций против пыток.</w:t>
      </w:r>
    </w:p>
    <w:p w:rsidR="00000000" w:rsidRDefault="003C2665">
      <w:pPr>
        <w:pStyle w:val="pj"/>
      </w:pPr>
      <w:r>
        <w:t> </w:t>
      </w:r>
    </w:p>
    <w:p w:rsidR="00000000" w:rsidRDefault="003C2665">
      <w:pPr>
        <w:pStyle w:val="pj"/>
        <w:ind w:left="1200" w:hanging="800"/>
      </w:pPr>
      <w:bookmarkStart w:id="17" w:name="SUB11030000"/>
      <w:bookmarkEnd w:id="17"/>
      <w:r>
        <w:rPr>
          <w:rStyle w:val="s1"/>
        </w:rPr>
        <w:t>Статья 11-3. Требования к участникам национального превентивного механизма</w:t>
      </w:r>
    </w:p>
    <w:p w:rsidR="00000000" w:rsidRDefault="003C2665">
      <w:pPr>
        <w:pStyle w:val="pj"/>
      </w:pPr>
      <w:r>
        <w:rPr>
          <w:rStyle w:val="s0"/>
        </w:rPr>
        <w:t>1. Участниками национального превентивного механизма не могут быть лица:</w:t>
      </w:r>
    </w:p>
    <w:p w:rsidR="00000000" w:rsidRDefault="003C2665">
      <w:pPr>
        <w:pStyle w:val="pj"/>
      </w:pPr>
      <w:r>
        <w:rPr>
          <w:rStyle w:val="s0"/>
        </w:rPr>
        <w:t>1) имеющие не погашенную или не снятую в установленном законом порядке судимость</w:t>
      </w:r>
      <w:r>
        <w:rPr>
          <w:rStyle w:val="s0"/>
        </w:rPr>
        <w:t>;</w:t>
      </w:r>
    </w:p>
    <w:p w:rsidR="00000000" w:rsidRDefault="003C2665">
      <w:pPr>
        <w:pStyle w:val="pj"/>
      </w:pPr>
      <w:r>
        <w:rPr>
          <w:rStyle w:val="s0"/>
        </w:rPr>
        <w:t>2) подозреваемые или обвиняемые в совершении уголовных правонарушений;</w:t>
      </w:r>
    </w:p>
    <w:p w:rsidR="00000000" w:rsidRDefault="003C2665">
      <w:pPr>
        <w:pStyle w:val="pj"/>
      </w:pPr>
      <w:r>
        <w:rPr>
          <w:rStyle w:val="s0"/>
        </w:rPr>
        <w:t>3) признанные судом недееспособными или ограниченно дееспособными;</w:t>
      </w:r>
    </w:p>
    <w:p w:rsidR="00000000" w:rsidRDefault="003C2665">
      <w:pPr>
        <w:pStyle w:val="pj"/>
      </w:pPr>
      <w:r>
        <w:rPr>
          <w:rStyle w:val="s0"/>
        </w:rPr>
        <w:t>4) судьи, адвокаты, государственные служащие и военнослужащие, а также работники правоохранительных и специальных го</w:t>
      </w:r>
      <w:r>
        <w:rPr>
          <w:rStyle w:val="s0"/>
        </w:rPr>
        <w:t>сударственных органов;</w:t>
      </w:r>
    </w:p>
    <w:p w:rsidR="00000000" w:rsidRDefault="003C2665">
      <w:pPr>
        <w:pStyle w:val="pj"/>
      </w:pPr>
      <w:r>
        <w:rPr>
          <w:rStyle w:val="s0"/>
        </w:rPr>
        <w:t>5) состоящие на учете у психиатра и (или) нарколога.</w:t>
      </w:r>
    </w:p>
    <w:p w:rsidR="00000000" w:rsidRDefault="003C2665">
      <w:pPr>
        <w:pStyle w:val="pj"/>
      </w:pPr>
      <w:r>
        <w:rPr>
          <w:rStyle w:val="s0"/>
        </w:rPr>
        <w:t xml:space="preserve">2. Участниками национального превентивного механизма также не могут быть лица, освобожденные от уголовной ответственности по нереабилитирующим основаниям за совершение умышленного </w:t>
      </w:r>
      <w:r>
        <w:rPr>
          <w:rStyle w:val="s0"/>
        </w:rPr>
        <w:t>преступления; уволенные с государственной или воинской службы, из правоохранительных и специальных государственных органов, судов или исключенные из коллегии адвокатов по отрицательным мотивам; лишенные лицензии на занятие адвокатской деятельностью.</w:t>
      </w:r>
    </w:p>
    <w:p w:rsidR="00000000" w:rsidRDefault="003C2665">
      <w:pPr>
        <w:pStyle w:val="pj"/>
      </w:pPr>
      <w:r>
        <w:t> </w:t>
      </w:r>
    </w:p>
    <w:p w:rsidR="00000000" w:rsidRDefault="003C2665">
      <w:pPr>
        <w:pStyle w:val="pj"/>
        <w:ind w:left="1200" w:hanging="800"/>
      </w:pPr>
      <w:bookmarkStart w:id="18" w:name="SUB11040000"/>
      <w:bookmarkEnd w:id="18"/>
      <w:r>
        <w:rPr>
          <w:rStyle w:val="s1"/>
        </w:rPr>
        <w:t>Стат</w:t>
      </w:r>
      <w:r>
        <w:rPr>
          <w:rStyle w:val="s1"/>
        </w:rPr>
        <w:t>ья 11-4. Права участника национального превентивного механизма</w:t>
      </w:r>
    </w:p>
    <w:p w:rsidR="00000000" w:rsidRDefault="003C2665">
      <w:pPr>
        <w:pStyle w:val="pj"/>
      </w:pPr>
      <w:r>
        <w:rPr>
          <w:rStyle w:val="s0"/>
        </w:rPr>
        <w:t>1. Участник национального превентивного механизма вправе:</w:t>
      </w:r>
    </w:p>
    <w:p w:rsidR="00000000" w:rsidRDefault="003C2665">
      <w:pPr>
        <w:pStyle w:val="pj"/>
      </w:pPr>
      <w:r>
        <w:rPr>
          <w:rStyle w:val="s0"/>
        </w:rPr>
        <w:t xml:space="preserve">1) получать информацию о количестве лиц, содержащихся в организациях, подлежащих превентивному посещению, количестве таких организаций </w:t>
      </w:r>
      <w:r>
        <w:rPr>
          <w:rStyle w:val="s0"/>
        </w:rPr>
        <w:t>и их месте нахождения;</w:t>
      </w:r>
    </w:p>
    <w:p w:rsidR="00000000" w:rsidRDefault="003C2665">
      <w:pPr>
        <w:pStyle w:val="pj"/>
      </w:pPr>
      <w:r>
        <w:rPr>
          <w:rStyle w:val="s0"/>
        </w:rPr>
        <w:t>2) иметь доступ к информации, касающейся обращения с лицами, содержащимися в организациях, подлежащих превентивному посещению, а также условий их содержания;</w:t>
      </w:r>
    </w:p>
    <w:p w:rsidR="00000000" w:rsidRDefault="003C2665">
      <w:pPr>
        <w:pStyle w:val="pj"/>
      </w:pPr>
      <w:r>
        <w:rPr>
          <w:rStyle w:val="s0"/>
        </w:rPr>
        <w:t>3) осуществлять превентивные посещения в установленном порядке в составе сф</w:t>
      </w:r>
      <w:r>
        <w:rPr>
          <w:rStyle w:val="s0"/>
        </w:rPr>
        <w:t>ормированных групп;</w:t>
      </w:r>
    </w:p>
    <w:p w:rsidR="00000000" w:rsidRDefault="003C2665">
      <w:pPr>
        <w:pStyle w:val="pj"/>
      </w:pPr>
      <w:r>
        <w:rPr>
          <w:rStyle w:val="s0"/>
        </w:rPr>
        <w:t>4) проводить беседы с лицами, содержащимися в организациях, подлежащих превентивным посещениям, и (или) их законными представителями без свидетелей лично или при необходимости через переводчика, а также с любым другим лицом, которое, по</w:t>
      </w:r>
      <w:r>
        <w:rPr>
          <w:rStyle w:val="s0"/>
        </w:rPr>
        <w:t xml:space="preserve"> мнению участника национального превентивного механизма, может предоставить соответствующую информацию;</w:t>
      </w:r>
    </w:p>
    <w:p w:rsidR="00000000" w:rsidRDefault="003C2665">
      <w:pPr>
        <w:pStyle w:val="pj"/>
      </w:pPr>
      <w:r>
        <w:rPr>
          <w:rStyle w:val="s0"/>
        </w:rPr>
        <w:t>5) беспрепятственно выбирать и посещать организации, подлежащие превентивному посещению;</w:t>
      </w:r>
    </w:p>
    <w:p w:rsidR="00000000" w:rsidRDefault="003C2665">
      <w:pPr>
        <w:pStyle w:val="pj"/>
      </w:pPr>
      <w:r>
        <w:rPr>
          <w:rStyle w:val="s0"/>
        </w:rPr>
        <w:t>6) принимать сообщения и жалобы о применении пыток и других жестоких, бесчеловечных или унижающих достоинство видов обращения и наказания.</w:t>
      </w:r>
    </w:p>
    <w:p w:rsidR="00000000" w:rsidRDefault="003C2665">
      <w:pPr>
        <w:pStyle w:val="pj"/>
      </w:pPr>
      <w:r>
        <w:rPr>
          <w:rStyle w:val="s0"/>
        </w:rPr>
        <w:t>2. Участник национального превентивного механизма является независимым при осуществлении законной деятельности.</w:t>
      </w:r>
    </w:p>
    <w:p w:rsidR="00000000" w:rsidRDefault="003C2665">
      <w:pPr>
        <w:pStyle w:val="pj"/>
      </w:pPr>
      <w:r>
        <w:t> </w:t>
      </w:r>
    </w:p>
    <w:p w:rsidR="00000000" w:rsidRDefault="003C2665">
      <w:pPr>
        <w:pStyle w:val="pj"/>
        <w:ind w:left="1200" w:hanging="800"/>
      </w:pPr>
      <w:bookmarkStart w:id="19" w:name="SUB11050000"/>
      <w:bookmarkEnd w:id="19"/>
      <w:r>
        <w:rPr>
          <w:rStyle w:val="s1"/>
        </w:rPr>
        <w:t>Ста</w:t>
      </w:r>
      <w:r>
        <w:rPr>
          <w:rStyle w:val="s1"/>
        </w:rPr>
        <w:t>тья 11-5. Обязанности участников национального превентивного механизма</w:t>
      </w:r>
    </w:p>
    <w:p w:rsidR="00000000" w:rsidRDefault="003C2665">
      <w:pPr>
        <w:pStyle w:val="pj"/>
      </w:pPr>
      <w:r>
        <w:rPr>
          <w:rStyle w:val="s0"/>
        </w:rPr>
        <w:t>1. При исполнении своих полномочий участники национального превентивного механизма обязаны соблюдать законодательство Республики Казахстан.</w:t>
      </w:r>
    </w:p>
    <w:p w:rsidR="00000000" w:rsidRDefault="003C2665">
      <w:pPr>
        <w:pStyle w:val="pj"/>
      </w:pPr>
      <w:r>
        <w:rPr>
          <w:rStyle w:val="s0"/>
        </w:rPr>
        <w:t>2. Не допускается вмешательство участников на</w:t>
      </w:r>
      <w:r>
        <w:rPr>
          <w:rStyle w:val="s0"/>
        </w:rPr>
        <w:t>ционального превентивного механизма в деятельность организаций, подлежащих превентивному посещению.</w:t>
      </w:r>
    </w:p>
    <w:p w:rsidR="00000000" w:rsidRDefault="003C2665">
      <w:pPr>
        <w:pStyle w:val="pj"/>
      </w:pPr>
      <w:r>
        <w:rPr>
          <w:rStyle w:val="s0"/>
        </w:rPr>
        <w:t>3. При наличии обстоятельств, вызывающих сомнение в беспристрастности участника национального превентивного механизма, входящего в группу по превентивному п</w:t>
      </w:r>
      <w:r>
        <w:rPr>
          <w:rStyle w:val="s0"/>
        </w:rPr>
        <w:t>осещению, он обязан отказаться от участия в превентивном посещении.</w:t>
      </w:r>
    </w:p>
    <w:p w:rsidR="00000000" w:rsidRDefault="003C2665">
      <w:pPr>
        <w:pStyle w:val="pj"/>
      </w:pPr>
      <w:r>
        <w:rPr>
          <w:rStyle w:val="s0"/>
        </w:rPr>
        <w:t>4. Участники национального превентивного механизма обязаны регистрировать принимаемые сообщения и жалобы о применении пыток и других жестоких, бесчеловечных или унижающих достоинство видов</w:t>
      </w:r>
      <w:r>
        <w:rPr>
          <w:rStyle w:val="s0"/>
        </w:rPr>
        <w:t xml:space="preserve"> обращения и наказания в порядке, определяемом Уполномоченным по правам человека.</w:t>
      </w:r>
    </w:p>
    <w:p w:rsidR="00000000" w:rsidRDefault="003C2665">
      <w:pPr>
        <w:pStyle w:val="pj"/>
      </w:pPr>
      <w:r>
        <w:rPr>
          <w:rStyle w:val="s0"/>
        </w:rPr>
        <w:t>Принятые сообщения и жалобы передаются на рассмотрение Уполномоченному по правам человека в порядке, предусмотренном законодательством Республики Казахстан.</w:t>
      </w:r>
    </w:p>
    <w:p w:rsidR="00000000" w:rsidRDefault="003C2665">
      <w:pPr>
        <w:pStyle w:val="pj"/>
      </w:pPr>
      <w:r>
        <w:rPr>
          <w:rStyle w:val="s0"/>
        </w:rPr>
        <w:t>Информация о прин</w:t>
      </w:r>
      <w:r>
        <w:rPr>
          <w:rStyle w:val="s0"/>
        </w:rPr>
        <w:t>ятых и переданных сообщениях и жалобах включается в отчет по результатам превентивных посещений.</w:t>
      </w:r>
    </w:p>
    <w:p w:rsidR="00000000" w:rsidRDefault="003C2665">
      <w:pPr>
        <w:pStyle w:val="pj"/>
      </w:pPr>
      <w:r>
        <w:rPr>
          <w:rStyle w:val="s0"/>
        </w:rPr>
        <w:t>5. Участники национального превентивного механизма, нарушившие положения настоящего Закона, несут ответственность, установленную законами Республики Казахстан.</w:t>
      </w:r>
    </w:p>
    <w:p w:rsidR="00000000" w:rsidRDefault="003C2665">
      <w:pPr>
        <w:pStyle w:val="pj"/>
      </w:pPr>
      <w:r>
        <w:t> </w:t>
      </w:r>
    </w:p>
    <w:p w:rsidR="00000000" w:rsidRDefault="003C2665">
      <w:pPr>
        <w:pStyle w:val="pj"/>
        <w:ind w:left="1200" w:hanging="800"/>
      </w:pPr>
      <w:bookmarkStart w:id="20" w:name="SUB11060000"/>
      <w:bookmarkEnd w:id="20"/>
      <w:r>
        <w:rPr>
          <w:rStyle w:val="s1"/>
        </w:rPr>
        <w:t>Статья 11-6. Прекращение полномочий участника национального превентивного механизма</w:t>
      </w:r>
    </w:p>
    <w:p w:rsidR="00000000" w:rsidRDefault="003C2665">
      <w:pPr>
        <w:pStyle w:val="pj"/>
      </w:pPr>
      <w:r>
        <w:rPr>
          <w:rStyle w:val="s0"/>
        </w:rPr>
        <w:t>Полномочия участника национального превентивного механизма прекращаются при:</w:t>
      </w:r>
    </w:p>
    <w:p w:rsidR="00000000" w:rsidRDefault="003C2665">
      <w:pPr>
        <w:pStyle w:val="pj"/>
      </w:pPr>
      <w:r>
        <w:rPr>
          <w:rStyle w:val="s0"/>
        </w:rPr>
        <w:t>1) нарушении положений настоящего Закона;</w:t>
      </w:r>
    </w:p>
    <w:p w:rsidR="00000000" w:rsidRDefault="003C2665">
      <w:pPr>
        <w:pStyle w:val="pj"/>
      </w:pPr>
      <w:r>
        <w:rPr>
          <w:rStyle w:val="s0"/>
        </w:rPr>
        <w:t>2) письменном заявлении о сложении своих полномочи</w:t>
      </w:r>
      <w:r>
        <w:rPr>
          <w:rStyle w:val="s0"/>
        </w:rPr>
        <w:t>й;</w:t>
      </w:r>
    </w:p>
    <w:p w:rsidR="00000000" w:rsidRDefault="003C2665">
      <w:pPr>
        <w:pStyle w:val="pj"/>
      </w:pPr>
      <w:r>
        <w:rPr>
          <w:rStyle w:val="s0"/>
        </w:rPr>
        <w:t>3) его смерти либо вступлении в законную силу решения суда об объявлении его умершим;</w:t>
      </w:r>
    </w:p>
    <w:p w:rsidR="00000000" w:rsidRDefault="003C2665">
      <w:pPr>
        <w:pStyle w:val="pj"/>
      </w:pPr>
      <w:r>
        <w:rPr>
          <w:rStyle w:val="s0"/>
        </w:rPr>
        <w:t>4) выезде на постоянное жительство за пределы Республики Казахстан;</w:t>
      </w:r>
    </w:p>
    <w:p w:rsidR="00000000" w:rsidRDefault="003C2665">
      <w:pPr>
        <w:pStyle w:val="pj"/>
      </w:pPr>
      <w:r>
        <w:rPr>
          <w:rStyle w:val="s0"/>
        </w:rPr>
        <w:t>5) утрате гражданства Республики Казахстан;</w:t>
      </w:r>
    </w:p>
    <w:p w:rsidR="00000000" w:rsidRDefault="003C2665">
      <w:pPr>
        <w:pStyle w:val="pj"/>
      </w:pPr>
      <w:r>
        <w:rPr>
          <w:rStyle w:val="s0"/>
        </w:rPr>
        <w:t xml:space="preserve">6) вступлении в законную силу обвинительного приговора </w:t>
      </w:r>
      <w:r>
        <w:rPr>
          <w:rStyle w:val="s0"/>
        </w:rPr>
        <w:t>суда;</w:t>
      </w:r>
    </w:p>
    <w:p w:rsidR="00000000" w:rsidRDefault="003C2665">
      <w:pPr>
        <w:pStyle w:val="pj"/>
      </w:pPr>
      <w:r>
        <w:rPr>
          <w:rStyle w:val="s0"/>
        </w:rPr>
        <w:t>7) наступлении иных случаев, предусмотренных законами Республики Казахстан.</w:t>
      </w:r>
    </w:p>
    <w:p w:rsidR="00000000" w:rsidRDefault="003C2665">
      <w:pPr>
        <w:pStyle w:val="pj"/>
      </w:pPr>
      <w:r>
        <w:t> </w:t>
      </w:r>
    </w:p>
    <w:p w:rsidR="00000000" w:rsidRDefault="003C2665">
      <w:pPr>
        <w:pStyle w:val="pj"/>
        <w:ind w:left="1200" w:hanging="800"/>
      </w:pPr>
      <w:bookmarkStart w:id="21" w:name="SUB11070000"/>
      <w:bookmarkEnd w:id="21"/>
      <w:r>
        <w:rPr>
          <w:rStyle w:val="s1"/>
        </w:rPr>
        <w:t>Статья 11-7. Виды и периодичность превентивных посещений</w:t>
      </w:r>
    </w:p>
    <w:p w:rsidR="00000000" w:rsidRDefault="003C2665">
      <w:pPr>
        <w:pStyle w:val="pj"/>
      </w:pPr>
      <w:r>
        <w:rPr>
          <w:rStyle w:val="s0"/>
        </w:rPr>
        <w:t>1. Превентивные посещения участников национального превентивного механизма подразделяются на:</w:t>
      </w:r>
    </w:p>
    <w:p w:rsidR="00000000" w:rsidRDefault="003C2665">
      <w:pPr>
        <w:pStyle w:val="pj"/>
      </w:pPr>
      <w:r>
        <w:rPr>
          <w:rStyle w:val="s0"/>
        </w:rPr>
        <w:t>1) периодические прев</w:t>
      </w:r>
      <w:r>
        <w:rPr>
          <w:rStyle w:val="s0"/>
        </w:rPr>
        <w:t>ентивные посещения, проводимые на регулярной основе не реже одного раза в четыре года;</w:t>
      </w:r>
    </w:p>
    <w:p w:rsidR="00000000" w:rsidRDefault="003C2665">
      <w:pPr>
        <w:pStyle w:val="pj"/>
      </w:pPr>
      <w:r>
        <w:rPr>
          <w:rStyle w:val="s0"/>
        </w:rPr>
        <w:t>2) промежуточные превентивные посещения, проводимые в период между периодическими превентивными посещениями с целью мониторинга реализации рекомендаций по результатам пр</w:t>
      </w:r>
      <w:r>
        <w:rPr>
          <w:rStyle w:val="s0"/>
        </w:rPr>
        <w:t>едыдущего периодического превентивного посещения, а также предупреждения преследования лиц, с которыми участники национального превентивного механизма проводили беседы, со стороны администраций организаций, подлежащих превентивному посещению;</w:t>
      </w:r>
    </w:p>
    <w:p w:rsidR="00000000" w:rsidRDefault="003C2665">
      <w:pPr>
        <w:pStyle w:val="pj"/>
      </w:pPr>
      <w:r>
        <w:rPr>
          <w:rStyle w:val="s0"/>
        </w:rPr>
        <w:t>3) специальны</w:t>
      </w:r>
      <w:r>
        <w:rPr>
          <w:rStyle w:val="s0"/>
        </w:rPr>
        <w:t>е превентивные посещения, проводимые на основании поступивших сообщений о применении пыток и других жестоких, бесчеловечных или унижающих достоинство видов обращения и наказания.</w:t>
      </w:r>
    </w:p>
    <w:p w:rsidR="00000000" w:rsidRDefault="003C2665">
      <w:pPr>
        <w:pStyle w:val="pj"/>
      </w:pPr>
      <w:r>
        <w:rPr>
          <w:rStyle w:val="s0"/>
        </w:rPr>
        <w:t>2. Координационный совет определяет сроки и перечень организаций, подлежащих превентивным посещениям, в пределах выделенных бюджетных средств.</w:t>
      </w:r>
    </w:p>
    <w:p w:rsidR="00000000" w:rsidRDefault="003C2665">
      <w:pPr>
        <w:pStyle w:val="pj"/>
      </w:pPr>
      <w:r>
        <w:t> </w:t>
      </w:r>
    </w:p>
    <w:p w:rsidR="00000000" w:rsidRDefault="003C2665">
      <w:pPr>
        <w:pStyle w:val="pj"/>
        <w:ind w:left="1200" w:hanging="800"/>
      </w:pPr>
      <w:bookmarkStart w:id="22" w:name="SUB11080000"/>
      <w:bookmarkEnd w:id="22"/>
      <w:r>
        <w:rPr>
          <w:rStyle w:val="s1"/>
        </w:rPr>
        <w:t>Статья 11-8. Порядок превентивных посещений</w:t>
      </w:r>
    </w:p>
    <w:p w:rsidR="00000000" w:rsidRDefault="003C2665">
      <w:pPr>
        <w:pStyle w:val="pj"/>
      </w:pPr>
      <w:r>
        <w:rPr>
          <w:rStyle w:val="s0"/>
        </w:rPr>
        <w:t>1. Превентивные посещения проводятся группами, формируемыми Координ</w:t>
      </w:r>
      <w:r>
        <w:rPr>
          <w:rStyle w:val="s0"/>
        </w:rPr>
        <w:t>ационным советом из участников национального превентивного механизма, в соответствии с правилами, утверждаемыми Правительством Республики Казахстан по согласованию с Уполномоченным по правам человека.</w:t>
      </w:r>
    </w:p>
    <w:p w:rsidR="00000000" w:rsidRDefault="003C2665">
      <w:pPr>
        <w:pStyle w:val="pj"/>
      </w:pPr>
      <w:r>
        <w:rPr>
          <w:rStyle w:val="s0"/>
        </w:rPr>
        <w:t>2. При формировании групп для превентивных посещений ни</w:t>
      </w:r>
      <w:r>
        <w:rPr>
          <w:rStyle w:val="s0"/>
        </w:rPr>
        <w:t xml:space="preserve">кто из участников национального превентивного механизма не может подвергаться какой-либо дискриминации по мотивам происхождения, социального, должностного и имущественного положения, пола, расы, национальности, языка, отношения к религии, убеждений, места </w:t>
      </w:r>
      <w:r>
        <w:rPr>
          <w:rStyle w:val="s0"/>
        </w:rPr>
        <w:t>жительства или по любым иным обстоятельствам.</w:t>
      </w:r>
    </w:p>
    <w:p w:rsidR="00000000" w:rsidRDefault="003C2665">
      <w:pPr>
        <w:pStyle w:val="pj"/>
      </w:pPr>
      <w:r>
        <w:rPr>
          <w:rStyle w:val="s0"/>
        </w:rPr>
        <w:t>3. Обеспечение безопасности участников национального превентивного механизма возлагается на администрацию организаций, подлежащих превентивному посещению. В случае неправомерных действий участников национальног</w:t>
      </w:r>
      <w:r>
        <w:rPr>
          <w:rStyle w:val="s0"/>
        </w:rPr>
        <w:t>о превентивного механизма руководитель администрации организаций, подлежащих превентивному посещению, письменно информирует Уполномоченного по правам человека.</w:t>
      </w:r>
    </w:p>
    <w:p w:rsidR="00000000" w:rsidRDefault="003C2665">
      <w:pPr>
        <w:pStyle w:val="pj"/>
      </w:pPr>
      <w:r>
        <w:rPr>
          <w:rStyle w:val="s0"/>
        </w:rPr>
        <w:t>4. По результатам каждого превентивного посещения от имени группы составляется письменный отчет по форме, утвержденной Координационным советом, который подписывается всеми членами группы, осуществившей превентивное посещение. Член группы, имеющий особое мн</w:t>
      </w:r>
      <w:r>
        <w:rPr>
          <w:rStyle w:val="s0"/>
        </w:rPr>
        <w:t>ение, оформляет его письменно и прилагает к отчету.</w:t>
      </w:r>
    </w:p>
    <w:p w:rsidR="00000000" w:rsidRDefault="003C2665">
      <w:pPr>
        <w:pStyle w:val="pj"/>
      </w:pPr>
      <w:r>
        <w:t> </w:t>
      </w:r>
    </w:p>
    <w:p w:rsidR="00000000" w:rsidRDefault="003C2665">
      <w:pPr>
        <w:pStyle w:val="pj"/>
        <w:ind w:left="1200" w:hanging="800"/>
      </w:pPr>
      <w:bookmarkStart w:id="23" w:name="SUB11090000"/>
      <w:bookmarkEnd w:id="23"/>
      <w:r>
        <w:rPr>
          <w:rStyle w:val="s1"/>
        </w:rPr>
        <w:t>Статья 11-9. Ежегодный консолидированный доклад участников национального превентивного механизма</w:t>
      </w:r>
    </w:p>
    <w:p w:rsidR="00000000" w:rsidRDefault="003C2665">
      <w:pPr>
        <w:pStyle w:val="pj"/>
      </w:pPr>
      <w:r>
        <w:rPr>
          <w:rStyle w:val="s0"/>
        </w:rPr>
        <w:t>1. Координационный совет готовит ежегодный консолидированный доклад участников национального превентивног</w:t>
      </w:r>
      <w:r>
        <w:rPr>
          <w:rStyle w:val="s0"/>
        </w:rPr>
        <w:t>о механизма с учетом их отчетов по результатам превентивных посещений.</w:t>
      </w:r>
    </w:p>
    <w:p w:rsidR="00000000" w:rsidRDefault="003C2665">
      <w:pPr>
        <w:pStyle w:val="pj"/>
      </w:pPr>
      <w:r>
        <w:rPr>
          <w:rStyle w:val="s0"/>
        </w:rPr>
        <w:t>2. В ежегодный консолидированный доклад участников национального превентивного механизма также включаются:</w:t>
      </w:r>
    </w:p>
    <w:p w:rsidR="00000000" w:rsidRDefault="003C2665">
      <w:pPr>
        <w:pStyle w:val="pj"/>
      </w:pPr>
      <w:r>
        <w:rPr>
          <w:rStyle w:val="s0"/>
        </w:rPr>
        <w:t>рекомендации уполномоченным государственным органам по улучшению условий обращ</w:t>
      </w:r>
      <w:r>
        <w:rPr>
          <w:rStyle w:val="s0"/>
        </w:rPr>
        <w:t>ения с лицами, содержащимися в организациях, подлежащих превентивному посещению, и предупреждению пыток и других жестоких, бесчеловечных или унижающих достоинство видов обращения и наказания;</w:t>
      </w:r>
    </w:p>
    <w:p w:rsidR="00000000" w:rsidRDefault="003C2665">
      <w:pPr>
        <w:pStyle w:val="pj"/>
      </w:pPr>
      <w:r>
        <w:rPr>
          <w:rStyle w:val="s0"/>
        </w:rPr>
        <w:t>предложения по совершенствованию законодательства Республики Каз</w:t>
      </w:r>
      <w:r>
        <w:rPr>
          <w:rStyle w:val="s0"/>
        </w:rPr>
        <w:t>ахстан.</w:t>
      </w:r>
    </w:p>
    <w:p w:rsidR="00000000" w:rsidRDefault="003C2665">
      <w:pPr>
        <w:pStyle w:val="pj"/>
      </w:pPr>
      <w:r>
        <w:rPr>
          <w:rStyle w:val="s0"/>
        </w:rPr>
        <w:t>К ежегодному консолидированному докладу участников национального превентивного механизма прилагается финансовый отчет по превентивным посещениям за прошедший год.</w:t>
      </w:r>
    </w:p>
    <w:p w:rsidR="00000000" w:rsidRDefault="003C2665">
      <w:pPr>
        <w:pStyle w:val="pj"/>
      </w:pPr>
      <w:r>
        <w:rPr>
          <w:rStyle w:val="s0"/>
        </w:rPr>
        <w:t>3. Ежегодный консолидированный доклад участников национального превентивного механизм</w:t>
      </w:r>
      <w:r>
        <w:rPr>
          <w:rStyle w:val="s0"/>
        </w:rPr>
        <w:t>а направляется для рассмотрения уполномоченным государственным органам и размещается на интернет-ресурсе Уполномоченного по правам человека в срок не позднее одного месяца со дня его утверждения Координационным советом.</w:t>
      </w:r>
    </w:p>
    <w:p w:rsidR="00000000" w:rsidRDefault="003C2665">
      <w:pPr>
        <w:pStyle w:val="pj"/>
      </w:pPr>
      <w:r>
        <w:t> </w:t>
      </w:r>
    </w:p>
    <w:p w:rsidR="00000000" w:rsidRDefault="003C2665">
      <w:pPr>
        <w:pStyle w:val="pj"/>
        <w:ind w:left="1200" w:hanging="800"/>
      </w:pPr>
      <w:bookmarkStart w:id="24" w:name="SUB11100000"/>
      <w:bookmarkEnd w:id="24"/>
      <w:r>
        <w:rPr>
          <w:rStyle w:val="s1"/>
        </w:rPr>
        <w:t>Статья 11-10. Конфиденциальность</w:t>
      </w:r>
    </w:p>
    <w:p w:rsidR="00000000" w:rsidRDefault="003C2665">
      <w:pPr>
        <w:pStyle w:val="pj"/>
      </w:pPr>
      <w:r>
        <w:rPr>
          <w:rStyle w:val="s0"/>
        </w:rPr>
        <w:t>1</w:t>
      </w:r>
      <w:r>
        <w:rPr>
          <w:rStyle w:val="s0"/>
        </w:rPr>
        <w:t>. Участники национального превентивного механизма не вправе разглашать сведения о частной жизни лица, ставшие известными им в ходе превентивных посещений, без согласия данного лица.</w:t>
      </w:r>
    </w:p>
    <w:p w:rsidR="00000000" w:rsidRDefault="003C2665">
      <w:pPr>
        <w:pStyle w:val="pj"/>
      </w:pPr>
      <w:r>
        <w:rPr>
          <w:rStyle w:val="s0"/>
        </w:rPr>
        <w:t xml:space="preserve">2. Разглашение участниками национального превентивного механизма сведений </w:t>
      </w:r>
      <w:r>
        <w:rPr>
          <w:rStyle w:val="s0"/>
        </w:rPr>
        <w:t>о частной жизни лица, ставших известными им в ходе превентивных посещений, без согласия данного лица влечет ответственность, установленную законами Республики Казахстан.</w:t>
      </w:r>
    </w:p>
    <w:p w:rsidR="00000000" w:rsidRDefault="003C2665">
      <w:pPr>
        <w:pStyle w:val="pj"/>
      </w:pPr>
      <w:r>
        <w:t> </w:t>
      </w:r>
    </w:p>
    <w:p w:rsidR="00000000" w:rsidRDefault="003C2665">
      <w:pPr>
        <w:pStyle w:val="pj"/>
        <w:ind w:left="1200" w:hanging="800"/>
      </w:pPr>
      <w:bookmarkStart w:id="25" w:name="SUB11110000"/>
      <w:bookmarkEnd w:id="25"/>
      <w:r>
        <w:rPr>
          <w:rStyle w:val="s1"/>
        </w:rPr>
        <w:t xml:space="preserve">Статья 11-11. </w:t>
      </w:r>
      <w:r>
        <w:rPr>
          <w:rStyle w:val="s0"/>
          <w:b/>
          <w:bCs/>
        </w:rPr>
        <w:t>Взаимодействие уполномоченных государственных органов с участниками на</w:t>
      </w:r>
      <w:r>
        <w:rPr>
          <w:rStyle w:val="s0"/>
          <w:b/>
          <w:bCs/>
        </w:rPr>
        <w:t>ционального превентивного механизма</w:t>
      </w:r>
    </w:p>
    <w:p w:rsidR="00000000" w:rsidRDefault="003C2665">
      <w:pPr>
        <w:pStyle w:val="pj"/>
      </w:pPr>
      <w:r>
        <w:rPr>
          <w:rStyle w:val="s0"/>
        </w:rPr>
        <w:t>1. Государственные органы и их должностные лица оказывают содействие участникам национального превентивного механизма в осуществлении ими законной деятельности.</w:t>
      </w:r>
    </w:p>
    <w:p w:rsidR="00000000" w:rsidRDefault="003C2665">
      <w:pPr>
        <w:pStyle w:val="pj"/>
      </w:pPr>
      <w:r>
        <w:rPr>
          <w:rStyle w:val="s0"/>
        </w:rPr>
        <w:t>Ни один государственный орган или должностное лицо не вправ</w:t>
      </w:r>
      <w:r>
        <w:rPr>
          <w:rStyle w:val="s0"/>
        </w:rPr>
        <w:t>е ограничивать права и свободы граждан за сообщение участникам национального превентивного механизма о фактах применения пыток и других жестоких, бесчеловечных или унижающих достоинство видов обращения и наказания.</w:t>
      </w:r>
    </w:p>
    <w:p w:rsidR="00000000" w:rsidRDefault="003C2665">
      <w:pPr>
        <w:pStyle w:val="pj"/>
      </w:pPr>
      <w:r>
        <w:rPr>
          <w:rStyle w:val="s0"/>
        </w:rPr>
        <w:t>Должностные лица, воспрепятствующие закон</w:t>
      </w:r>
      <w:r>
        <w:rPr>
          <w:rStyle w:val="s0"/>
        </w:rPr>
        <w:t>ной деятельности участников национального превентивного механизма, несут ответственность, установленную законами Республики Казахстан.</w:t>
      </w:r>
    </w:p>
    <w:p w:rsidR="00000000" w:rsidRDefault="003C2665">
      <w:pPr>
        <w:pStyle w:val="pj"/>
      </w:pPr>
      <w:r>
        <w:rPr>
          <w:rStyle w:val="s0"/>
        </w:rPr>
        <w:t>2. Уполномоченные государственные органы в течение трех месяцев со дня получения ежегодного консолидированного доклада уч</w:t>
      </w:r>
      <w:r>
        <w:rPr>
          <w:rStyle w:val="s0"/>
        </w:rPr>
        <w:t>астников национального превентивного механизма в письменной форме информируют Уполномоченного по правам человека о мерах, принятых по результатам рассмотрения полученных докладов.</w:t>
      </w:r>
    </w:p>
    <w:p w:rsidR="00000000" w:rsidRDefault="003C2665">
      <w:pPr>
        <w:pStyle w:val="pj"/>
      </w:pPr>
      <w:r>
        <w:rPr>
          <w:rStyle w:val="s0"/>
        </w:rPr>
        <w:t xml:space="preserve">3. На основании отчетов участников национального превентивного механизма по </w:t>
      </w:r>
      <w:r>
        <w:rPr>
          <w:rStyle w:val="s0"/>
        </w:rPr>
        <w:t>результатам превентивных посещений Уполномоченный по правам человека в установленном законодательством Республики Казахстан порядке имеет право обращаться к уполномоченным государственным органам или должностным лицам с ходатайством о возбуждении дисциплин</w:t>
      </w:r>
      <w:r>
        <w:rPr>
          <w:rStyle w:val="s0"/>
        </w:rPr>
        <w:t>арного или административного производства либо уголовного дела в отношении должностного лица, нарушившего права и свободы человека и гражданина.</w:t>
      </w:r>
    </w:p>
    <w:p w:rsidR="00000000" w:rsidRDefault="003C2665">
      <w:pPr>
        <w:pStyle w:val="pj"/>
      </w:pPr>
      <w:r>
        <w:rPr>
          <w:rStyle w:val="s0"/>
        </w:rPr>
        <w:t> </w:t>
      </w:r>
    </w:p>
    <w:p w:rsidR="00000000" w:rsidRDefault="003C2665">
      <w:pPr>
        <w:pStyle w:val="pj"/>
      </w:pPr>
      <w:r>
        <w:t> </w:t>
      </w:r>
    </w:p>
    <w:p w:rsidR="00000000" w:rsidRDefault="003C2665">
      <w:pPr>
        <w:pStyle w:val="pc"/>
      </w:pPr>
      <w:bookmarkStart w:id="26" w:name="SUB120000"/>
      <w:bookmarkEnd w:id="26"/>
      <w:r>
        <w:rPr>
          <w:rStyle w:val="s1"/>
        </w:rPr>
        <w:t>Глава 4. ОРГАНИЗАЦИЯ ПРЕДОСТАВЛЕНИЯ СПЕЦИАЛЬНЫХ СОЦИАЛЬНЫХ УСЛУГ</w:t>
      </w:r>
    </w:p>
    <w:p w:rsidR="00000000" w:rsidRDefault="003C2665">
      <w:pPr>
        <w:pStyle w:val="pc"/>
      </w:pPr>
      <w:r>
        <w:rPr>
          <w:rStyle w:val="s1"/>
        </w:rPr>
        <w:t>ЛИЦУ (СЕМЬЕ), НАХОДЯЩЕМУСЯ В ТРУДНОЙ ЖИЗНЕННОЙ СИТУАЦИИ</w:t>
      </w:r>
    </w:p>
    <w:p w:rsidR="00000000" w:rsidRDefault="003C2665">
      <w:pPr>
        <w:pStyle w:val="pj"/>
      </w:pPr>
      <w:r>
        <w:rPr>
          <w:rStyle w:val="s0"/>
        </w:rPr>
        <w:t> </w:t>
      </w:r>
    </w:p>
    <w:p w:rsidR="00000000" w:rsidRDefault="003C2665">
      <w:pPr>
        <w:pStyle w:val="pj"/>
        <w:ind w:left="1200" w:hanging="800"/>
      </w:pPr>
      <w:r>
        <w:rPr>
          <w:rStyle w:val="s1"/>
        </w:rPr>
        <w:t>Статья 12. Права и обязанности лица (семьи), находящегося в трудной жизненной ситуации</w:t>
      </w:r>
    </w:p>
    <w:p w:rsidR="00000000" w:rsidRDefault="003C2665">
      <w:pPr>
        <w:pStyle w:val="pj"/>
      </w:pPr>
      <w:r>
        <w:rPr>
          <w:rStyle w:val="s0"/>
        </w:rPr>
        <w:t>1. Лицо (семья), находящееся в трудной жизненной ситуации, имеет право:</w:t>
      </w:r>
    </w:p>
    <w:p w:rsidR="00000000" w:rsidRDefault="003C2665">
      <w:pPr>
        <w:pStyle w:val="pj"/>
      </w:pPr>
      <w:r>
        <w:rPr>
          <w:rStyle w:val="s0"/>
        </w:rPr>
        <w:t>1) обращаться за предоставлением специа</w:t>
      </w:r>
      <w:r>
        <w:rPr>
          <w:rStyle w:val="s0"/>
        </w:rPr>
        <w:t>льных социальных услуг;</w:t>
      </w:r>
    </w:p>
    <w:p w:rsidR="00000000" w:rsidRDefault="003C2665">
      <w:pPr>
        <w:pStyle w:val="pj"/>
      </w:pPr>
      <w:r>
        <w:rPr>
          <w:rStyle w:val="s0"/>
        </w:rPr>
        <w:t>2) получать информацию о своих правах, обязанностях и об условиях предоставления специальных социальных услуг;</w:t>
      </w:r>
    </w:p>
    <w:p w:rsidR="00000000" w:rsidRDefault="003C2665">
      <w:pPr>
        <w:pStyle w:val="pji"/>
      </w:pPr>
      <w:r>
        <w:rPr>
          <w:rStyle w:val="s3"/>
        </w:rPr>
        <w:t xml:space="preserve">См.: </w:t>
      </w:r>
      <w:hyperlink r:id="rId108" w:anchor="sub_id=1200" w:history="1">
        <w:r>
          <w:rPr>
            <w:rStyle w:val="a4"/>
            <w:i/>
            <w:iCs/>
          </w:rPr>
          <w:t>методические рекомендации</w:t>
        </w:r>
      </w:hyperlink>
      <w:r>
        <w:rPr>
          <w:rStyle w:val="s3"/>
        </w:rPr>
        <w:t xml:space="preserve"> в сфере </w:t>
      </w:r>
      <w:r>
        <w:rPr>
          <w:rStyle w:val="s3"/>
        </w:rPr>
        <w:t>предоставления специальных социальных услуг</w:t>
      </w:r>
    </w:p>
    <w:p w:rsidR="00000000" w:rsidRDefault="003C2665">
      <w:pPr>
        <w:pStyle w:val="pj"/>
      </w:pPr>
      <w:r>
        <w:rPr>
          <w:rStyle w:val="s0"/>
        </w:rPr>
        <w:t>3) принимать участие в проведении оценки и определении потребности в специальных социальных услугах;</w:t>
      </w:r>
    </w:p>
    <w:p w:rsidR="00000000" w:rsidRDefault="003C2665">
      <w:pPr>
        <w:pStyle w:val="pji"/>
      </w:pPr>
      <w:r>
        <w:rPr>
          <w:rStyle w:val="s3"/>
        </w:rPr>
        <w:t xml:space="preserve">Подпункт 4 изложен в редакции </w:t>
      </w:r>
      <w:hyperlink r:id="rId109" w:anchor="sub_id=176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05.07.14 г. № 236-V (</w:t>
      </w:r>
      <w:hyperlink r:id="rId110" w:anchor="sub_id=120104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C2665">
      <w:pPr>
        <w:pStyle w:val="pj"/>
      </w:pPr>
      <w:r>
        <w:rPr>
          <w:rStyle w:val="s0"/>
        </w:rPr>
        <w:t>4) выбирать субъектов, предоставляющих гарантированный объем специальных социальных услуг и (или) платные специальные соци</w:t>
      </w:r>
      <w:r>
        <w:rPr>
          <w:rStyle w:val="s0"/>
        </w:rPr>
        <w:t>альные услуги, за исключением несовершеннолетних, находящихся в организациях образования с особым режимом содержания;</w:t>
      </w:r>
    </w:p>
    <w:p w:rsidR="00000000" w:rsidRDefault="003C2665">
      <w:pPr>
        <w:pStyle w:val="pj"/>
      </w:pPr>
      <w:r>
        <w:rPr>
          <w:rStyle w:val="s0"/>
        </w:rPr>
        <w:t>5) получать или отказаться от предоставления специальных социальных услуг;</w:t>
      </w:r>
    </w:p>
    <w:p w:rsidR="00000000" w:rsidRDefault="003C2665">
      <w:pPr>
        <w:pStyle w:val="pj"/>
      </w:pPr>
      <w:r>
        <w:rPr>
          <w:rStyle w:val="s0"/>
        </w:rPr>
        <w:t>6) обжаловать действия (бездействие) должностных лиц, а также с</w:t>
      </w:r>
      <w:r>
        <w:rPr>
          <w:rStyle w:val="s0"/>
        </w:rPr>
        <w:t xml:space="preserve">убъектов, предоставляющих специальные социальные услуги, в порядке, установленном </w:t>
      </w:r>
      <w:hyperlink r:id="rId111" w:anchor="sub_id=910000" w:history="1">
        <w:r>
          <w:rPr>
            <w:rStyle w:val="a4"/>
          </w:rPr>
          <w:t>законами</w:t>
        </w:r>
      </w:hyperlink>
      <w:r>
        <w:rPr>
          <w:rStyle w:val="s0"/>
        </w:rPr>
        <w:t xml:space="preserve"> Республики Казахстан;</w:t>
      </w:r>
    </w:p>
    <w:p w:rsidR="00000000" w:rsidRDefault="003C2665">
      <w:pPr>
        <w:pStyle w:val="pj"/>
      </w:pPr>
      <w:r>
        <w:rPr>
          <w:rStyle w:val="s0"/>
        </w:rPr>
        <w:t>7) на конфиденциальность информации личного характера, ставшей известной должностным лицам или субъектам, предоставляющим специальные социальные услуги.</w:t>
      </w:r>
    </w:p>
    <w:p w:rsidR="00000000" w:rsidRDefault="003C2665">
      <w:pPr>
        <w:pStyle w:val="pj"/>
      </w:pPr>
      <w:r>
        <w:rPr>
          <w:rStyle w:val="s0"/>
        </w:rPr>
        <w:t>2. Лицо (семья), находящееся в трудной жизненной ситуации, обязано:</w:t>
      </w:r>
    </w:p>
    <w:p w:rsidR="00000000" w:rsidRDefault="003C2665">
      <w:pPr>
        <w:pStyle w:val="pj"/>
      </w:pPr>
      <w:r>
        <w:rPr>
          <w:rStyle w:val="s0"/>
        </w:rPr>
        <w:t>1) предоставлять полную и достоверн</w:t>
      </w:r>
      <w:r>
        <w:rPr>
          <w:rStyle w:val="s0"/>
        </w:rPr>
        <w:t>ую информацию для определения потребности и принятия решения о предоставлении специальных социальных услуг;</w:t>
      </w:r>
    </w:p>
    <w:p w:rsidR="00000000" w:rsidRDefault="003C2665">
      <w:pPr>
        <w:pStyle w:val="pj"/>
      </w:pPr>
      <w:r>
        <w:rPr>
          <w:rStyle w:val="s0"/>
        </w:rPr>
        <w:t>2) не препятствовать процессу проведения оценки и определения потребности в специальных социальных услугах;</w:t>
      </w:r>
    </w:p>
    <w:p w:rsidR="00000000" w:rsidRDefault="003C2665">
      <w:pPr>
        <w:pStyle w:val="pj"/>
      </w:pPr>
      <w:r>
        <w:rPr>
          <w:rStyle w:val="s0"/>
        </w:rPr>
        <w:t>3) своевременно извещать субъекты, предо</w:t>
      </w:r>
      <w:r>
        <w:rPr>
          <w:rStyle w:val="s0"/>
        </w:rPr>
        <w:t>ставляющие специальные социальные услуги, об изменении обстоятельств, влияющих на их предоставление.</w:t>
      </w:r>
    </w:p>
    <w:p w:rsidR="00000000" w:rsidRDefault="003C2665">
      <w:pPr>
        <w:pStyle w:val="pj"/>
      </w:pPr>
      <w:r>
        <w:rPr>
          <w:rStyle w:val="s0"/>
        </w:rPr>
        <w:t> </w:t>
      </w:r>
    </w:p>
    <w:p w:rsidR="00000000" w:rsidRDefault="003C2665">
      <w:pPr>
        <w:pStyle w:val="pj"/>
        <w:ind w:left="1200" w:hanging="800"/>
      </w:pPr>
      <w:bookmarkStart w:id="27" w:name="SUB130000"/>
      <w:bookmarkEnd w:id="27"/>
      <w:r>
        <w:rPr>
          <w:rStyle w:val="s1"/>
        </w:rPr>
        <w:t>Статья 13. Обращение лица (семьи), находящегося в трудной жизненной ситуации, за предоставлением специальных социальных услуг</w:t>
      </w:r>
    </w:p>
    <w:p w:rsidR="00000000" w:rsidRDefault="003C2665">
      <w:pPr>
        <w:pStyle w:val="pji"/>
      </w:pPr>
      <w:r>
        <w:rPr>
          <w:rStyle w:val="s3"/>
        </w:rPr>
        <w:t>В пункт 1 внесены изменения</w:t>
      </w:r>
      <w:r>
        <w:rPr>
          <w:rStyle w:val="s3"/>
        </w:rPr>
        <w:t xml:space="preserve"> в соответствии с </w:t>
      </w:r>
      <w:hyperlink r:id="rId112" w:anchor="sub_id=713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18.02.14 г. № 175-V (</w:t>
      </w:r>
      <w:hyperlink r:id="rId113" w:anchor="sub_id=13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C2665">
      <w:pPr>
        <w:pStyle w:val="pj"/>
      </w:pPr>
      <w:r>
        <w:rPr>
          <w:rStyle w:val="s0"/>
        </w:rPr>
        <w:t>1. Лицо (семья), наход</w:t>
      </w:r>
      <w:r>
        <w:rPr>
          <w:rStyle w:val="s0"/>
        </w:rPr>
        <w:t xml:space="preserve">ящееся в трудной жизненной ситуации, обращается за предоставлением специальных социальных услуг по месту проживания (за исключением случая, предусмотренного пунктом 7 </w:t>
      </w:r>
      <w:hyperlink w:anchor="sub150000" w:history="1">
        <w:r>
          <w:rPr>
            <w:rStyle w:val="a4"/>
          </w:rPr>
          <w:t>статьи 15</w:t>
        </w:r>
      </w:hyperlink>
      <w:r>
        <w:rPr>
          <w:rStyle w:val="s0"/>
        </w:rPr>
        <w:t xml:space="preserve"> настоящего Закона) путем подачи письменного зая</w:t>
      </w:r>
      <w:r>
        <w:rPr>
          <w:rStyle w:val="s0"/>
        </w:rPr>
        <w:t>вления:</w:t>
      </w:r>
    </w:p>
    <w:p w:rsidR="00000000" w:rsidRDefault="003C2665">
      <w:pPr>
        <w:pStyle w:val="pj"/>
      </w:pPr>
      <w:r>
        <w:rPr>
          <w:rStyle w:val="s0"/>
        </w:rPr>
        <w:t>1) за гарантированным и (или) дополнительным объемом специальных социальных услуг, предоставляемых сверх гарантированного объема, в местные исполнительные органы районов (городов областного значения);</w:t>
      </w:r>
    </w:p>
    <w:p w:rsidR="00000000" w:rsidRDefault="003C2665">
      <w:pPr>
        <w:pStyle w:val="pj"/>
      </w:pPr>
      <w:r>
        <w:rPr>
          <w:rStyle w:val="s0"/>
        </w:rPr>
        <w:t>2) за платными услугами в субъекты, предоставля</w:t>
      </w:r>
      <w:r>
        <w:rPr>
          <w:rStyle w:val="s0"/>
        </w:rPr>
        <w:t>ющие специальные социальные услуги;</w:t>
      </w:r>
    </w:p>
    <w:p w:rsidR="00000000" w:rsidRDefault="003C2665">
      <w:pPr>
        <w:pStyle w:val="pji"/>
      </w:pPr>
      <w:r>
        <w:rPr>
          <w:rStyle w:val="s3"/>
        </w:rPr>
        <w:t xml:space="preserve">Пункт дополнен подпунктом 3 в соответствии с </w:t>
      </w:r>
      <w:hyperlink r:id="rId114" w:anchor="sub_id=713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18.02.14 г. № 175-V; изложен в редакции </w:t>
      </w:r>
      <w:hyperlink r:id="rId115" w:anchor="sub_id=1713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03.12.15 г. № 433-V (</w:t>
      </w:r>
      <w:hyperlink r:id="rId116" w:anchor="sub_id=130103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C2665">
      <w:pPr>
        <w:pStyle w:val="pj"/>
      </w:pPr>
      <w:r>
        <w:t>3) за гарантированным и (или) дополнительным объемом специальных социальных услу</w:t>
      </w:r>
      <w:r>
        <w:t>г, предоставляемых сверх гарантированного объема:</w:t>
      </w:r>
    </w:p>
    <w:p w:rsidR="00000000" w:rsidRDefault="003C2665">
      <w:pPr>
        <w:pStyle w:val="pj"/>
      </w:pPr>
      <w:r>
        <w:t>в субъекты, предоставляющие специальные социальные услуги лицам (семьям), находящимся в трудной жизненной ситуации вследствие жестокого обращения, приведшего к социальной дезадаптации и социальной деприваци</w:t>
      </w:r>
      <w:r>
        <w:t>и;</w:t>
      </w:r>
    </w:p>
    <w:p w:rsidR="00000000" w:rsidRDefault="003C2665">
      <w:pPr>
        <w:pStyle w:val="pj"/>
      </w:pPr>
      <w:r>
        <w:t>в субъекты, оказывающие помощь потерпевшим от бытового насилия;</w:t>
      </w:r>
    </w:p>
    <w:p w:rsidR="00000000" w:rsidRDefault="003C2665">
      <w:pPr>
        <w:pStyle w:val="pj"/>
      </w:pPr>
      <w:r>
        <w:t>в субъекты, предоставляющие специальные социальные услуги лицам (семьям), находящимся в трудной жизненной ситуации вследствие бездомности (лицам без определенного места жительства).</w:t>
      </w:r>
    </w:p>
    <w:p w:rsidR="00000000" w:rsidRDefault="003C2665">
      <w:pPr>
        <w:pStyle w:val="pj"/>
      </w:pPr>
      <w:r>
        <w:rPr>
          <w:rStyle w:val="s0"/>
        </w:rPr>
        <w:t>2. В интересах лица (семьи), находящегося в трудной жизненной ситуации, с заявлением о предоставлении специальных социальных услуг с указанием причины, по которой лицо (семья) не обращается самостоятельно, может обратиться:</w:t>
      </w:r>
    </w:p>
    <w:p w:rsidR="00000000" w:rsidRDefault="003C2665">
      <w:pPr>
        <w:pStyle w:val="pj"/>
      </w:pPr>
      <w:r>
        <w:rPr>
          <w:rStyle w:val="s0"/>
        </w:rPr>
        <w:t>1) один из взрослых членов семьи</w:t>
      </w:r>
      <w:r>
        <w:rPr>
          <w:rStyle w:val="s0"/>
        </w:rPr>
        <w:t>;</w:t>
      </w:r>
    </w:p>
    <w:p w:rsidR="00000000" w:rsidRDefault="003C2665">
      <w:pPr>
        <w:pStyle w:val="pj"/>
      </w:pPr>
      <w:r>
        <w:rPr>
          <w:rStyle w:val="s0"/>
        </w:rPr>
        <w:t>2) опекун (попечитель);</w:t>
      </w:r>
    </w:p>
    <w:p w:rsidR="00000000" w:rsidRDefault="003C2665">
      <w:pPr>
        <w:pStyle w:val="pji"/>
      </w:pPr>
      <w:r>
        <w:rPr>
          <w:rStyle w:val="s3"/>
        </w:rPr>
        <w:t xml:space="preserve">В подпункт 3 внесены изменения в соответствии с </w:t>
      </w:r>
      <w:hyperlink r:id="rId117" w:anchor="sub_id=59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03.07.13 г. № 121-V (</w:t>
      </w:r>
      <w:hyperlink r:id="rId118" w:anchor="sub_id=1302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C2665">
      <w:pPr>
        <w:pStyle w:val="pj"/>
      </w:pPr>
      <w:r>
        <w:rPr>
          <w:rStyle w:val="s0"/>
        </w:rPr>
        <w:t>3) аким поселка, села, сельского округа;</w:t>
      </w:r>
    </w:p>
    <w:p w:rsidR="00000000" w:rsidRDefault="003C2665">
      <w:pPr>
        <w:pStyle w:val="pj"/>
      </w:pPr>
      <w:r>
        <w:rPr>
          <w:rStyle w:val="s0"/>
        </w:rPr>
        <w:t xml:space="preserve">4) лицо по доверенности в соответствии с </w:t>
      </w:r>
      <w:hyperlink r:id="rId119" w:anchor="sub_id=1670000" w:history="1">
        <w:r>
          <w:rPr>
            <w:rStyle w:val="a4"/>
          </w:rPr>
          <w:t>гражданским законодательством</w:t>
        </w:r>
      </w:hyperlink>
      <w:r>
        <w:rPr>
          <w:rStyle w:val="s0"/>
        </w:rPr>
        <w:t xml:space="preserve"> Республики Казахстан;</w:t>
      </w:r>
    </w:p>
    <w:p w:rsidR="00000000" w:rsidRDefault="003C2665">
      <w:pPr>
        <w:pStyle w:val="pji"/>
      </w:pPr>
      <w:r>
        <w:rPr>
          <w:rStyle w:val="s3"/>
        </w:rPr>
        <w:t xml:space="preserve">Пункт дополнен подпунктом 5 в соответствии с </w:t>
      </w:r>
      <w:hyperlink r:id="rId120" w:anchor="sub_id=713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18.02.14 г. № 175-V; изложен в редакции </w:t>
      </w:r>
      <w:hyperlink r:id="rId121" w:anchor="sub_id=1713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03.12.15 г. № 433-V (</w:t>
      </w:r>
      <w:hyperlink r:id="rId122" w:anchor="sub_id=130103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C2665">
      <w:pPr>
        <w:pStyle w:val="pj"/>
      </w:pPr>
      <w:r>
        <w:t>5) субъект, предоставляющий специальные социальные услуги лицу (семье), находящемуся в трудной жизненной ситуации вс</w:t>
      </w:r>
      <w:r>
        <w:t>ледствие:</w:t>
      </w:r>
    </w:p>
    <w:p w:rsidR="00000000" w:rsidRDefault="003C2665">
      <w:pPr>
        <w:pStyle w:val="pj"/>
      </w:pPr>
      <w:r>
        <w:t>жестокого обращения, приведшего к социальной дезадаптации и социальной депривации;</w:t>
      </w:r>
    </w:p>
    <w:p w:rsidR="00000000" w:rsidRDefault="003C2665">
      <w:pPr>
        <w:pStyle w:val="pj"/>
      </w:pPr>
      <w:r>
        <w:t>бездомности (лицу без определенного места жительства);</w:t>
      </w:r>
    </w:p>
    <w:p w:rsidR="00000000" w:rsidRDefault="003C2665">
      <w:pPr>
        <w:pStyle w:val="pji"/>
      </w:pPr>
      <w:r>
        <w:rPr>
          <w:rStyle w:val="s3"/>
        </w:rPr>
        <w:t xml:space="preserve">Пункт дополнен подпунктом 6 в соответствии с </w:t>
      </w:r>
      <w:hyperlink r:id="rId123" w:anchor="sub_id=713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18.02.14 г. № 175-V</w:t>
      </w:r>
    </w:p>
    <w:p w:rsidR="00000000" w:rsidRDefault="003C2665">
      <w:pPr>
        <w:pStyle w:val="pj"/>
      </w:pPr>
      <w:r>
        <w:rPr>
          <w:rStyle w:val="s0"/>
        </w:rPr>
        <w:t xml:space="preserve">6) организация по оказанию помощи, созданная в соответствии с </w:t>
      </w:r>
      <w:hyperlink r:id="rId124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Республики Казахстан «О профилактике бытового насилия».</w:t>
      </w:r>
    </w:p>
    <w:p w:rsidR="00000000" w:rsidRDefault="003C2665">
      <w:pPr>
        <w:pStyle w:val="pji"/>
      </w:pPr>
      <w:r>
        <w:rPr>
          <w:rStyle w:val="s3"/>
        </w:rPr>
        <w:t xml:space="preserve">См.: </w:t>
      </w:r>
      <w:hyperlink r:id="rId125" w:anchor="sub_id=400" w:history="1">
        <w:r>
          <w:rPr>
            <w:rStyle w:val="a4"/>
            <w:i/>
            <w:iCs/>
          </w:rPr>
          <w:t>методические рекомендации</w:t>
        </w:r>
      </w:hyperlink>
      <w:r>
        <w:rPr>
          <w:rStyle w:val="s3"/>
        </w:rPr>
        <w:t xml:space="preserve"> в сфере предоставления специальных социальных услуг</w:t>
      </w:r>
    </w:p>
    <w:p w:rsidR="00000000" w:rsidRDefault="003C2665">
      <w:pPr>
        <w:pStyle w:val="pj"/>
      </w:pPr>
      <w:r>
        <w:t> </w:t>
      </w:r>
    </w:p>
    <w:p w:rsidR="00000000" w:rsidRDefault="003C2665">
      <w:pPr>
        <w:pStyle w:val="pj"/>
        <w:ind w:left="1200" w:hanging="800"/>
      </w:pPr>
      <w:bookmarkStart w:id="28" w:name="SUB140000"/>
      <w:bookmarkEnd w:id="28"/>
      <w:r>
        <w:rPr>
          <w:rStyle w:val="s1"/>
        </w:rPr>
        <w:t>Статья 14. Оценка и определение потребности в специальных социальных услугах</w:t>
      </w:r>
    </w:p>
    <w:p w:rsidR="00000000" w:rsidRDefault="003C2665">
      <w:pPr>
        <w:pStyle w:val="pj"/>
      </w:pPr>
      <w:r>
        <w:rPr>
          <w:rStyle w:val="s0"/>
        </w:rPr>
        <w:t>1. Предоставление специаль</w:t>
      </w:r>
      <w:r>
        <w:rPr>
          <w:rStyle w:val="s0"/>
        </w:rPr>
        <w:t>ных социальных услуг осуществляется на основе оценки и определения потребности в специальных социальных услугах лица (семьи), находящегося в трудной жизненной ситуации, определяемой социальным работником по оценке и определению потребности в специальных со</w:t>
      </w:r>
      <w:r>
        <w:rPr>
          <w:rStyle w:val="s0"/>
        </w:rPr>
        <w:t>циальных услугах.</w:t>
      </w:r>
    </w:p>
    <w:p w:rsidR="00000000" w:rsidRDefault="003C2665">
      <w:pPr>
        <w:pStyle w:val="pj"/>
      </w:pPr>
      <w:r>
        <w:rPr>
          <w:rStyle w:val="s0"/>
        </w:rPr>
        <w:t>2. Критериями при проведении оценки и определении потребности в специальных социальных услугах являются:</w:t>
      </w:r>
    </w:p>
    <w:p w:rsidR="00000000" w:rsidRDefault="003C2665">
      <w:pPr>
        <w:pStyle w:val="pj"/>
      </w:pPr>
      <w:r>
        <w:rPr>
          <w:rStyle w:val="s0"/>
        </w:rPr>
        <w:t>1) ограничение жизнедеятельности;</w:t>
      </w:r>
    </w:p>
    <w:p w:rsidR="00000000" w:rsidRDefault="003C2665">
      <w:pPr>
        <w:pStyle w:val="pj"/>
      </w:pPr>
      <w:r>
        <w:rPr>
          <w:rStyle w:val="s0"/>
        </w:rPr>
        <w:t>2) социальная дезадаптация;</w:t>
      </w:r>
    </w:p>
    <w:p w:rsidR="00000000" w:rsidRDefault="003C2665">
      <w:pPr>
        <w:pStyle w:val="pj"/>
      </w:pPr>
      <w:r>
        <w:rPr>
          <w:rStyle w:val="s0"/>
        </w:rPr>
        <w:t>3) социальная депривация;</w:t>
      </w:r>
    </w:p>
    <w:p w:rsidR="00000000" w:rsidRDefault="003C2665">
      <w:pPr>
        <w:pStyle w:val="pj"/>
      </w:pPr>
      <w:r>
        <w:rPr>
          <w:rStyle w:val="s0"/>
        </w:rPr>
        <w:t>4) неблагополучная социальная среда.</w:t>
      </w:r>
    </w:p>
    <w:p w:rsidR="00000000" w:rsidRDefault="003C2665">
      <w:pPr>
        <w:pStyle w:val="pji"/>
      </w:pPr>
      <w:r>
        <w:rPr>
          <w:rStyle w:val="s3"/>
        </w:rPr>
        <w:t xml:space="preserve">Пункт 3 </w:t>
      </w:r>
      <w:r>
        <w:rPr>
          <w:rStyle w:val="s3"/>
        </w:rPr>
        <w:t xml:space="preserve">изложен в редакции </w:t>
      </w:r>
      <w:hyperlink r:id="rId126" w:anchor="sub_id=14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03.12.15 г. № 433-V (</w:t>
      </w:r>
      <w:hyperlink r:id="rId127" w:anchor="sub_id=1403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C2665">
      <w:pPr>
        <w:pStyle w:val="pj"/>
      </w:pPr>
      <w:r>
        <w:t xml:space="preserve">3. Социальный работник </w:t>
      </w:r>
      <w:r>
        <w:t xml:space="preserve">в течение десяти рабочих дней со дня поступления заявления от лиц, указанных в </w:t>
      </w:r>
      <w:hyperlink w:anchor="sub130000" w:history="1">
        <w:r>
          <w:rPr>
            <w:rStyle w:val="a4"/>
          </w:rPr>
          <w:t>статье 13</w:t>
        </w:r>
      </w:hyperlink>
      <w:r>
        <w:t xml:space="preserve"> настоящего Закона, по поручению местных исполнительных органов районов, городов областного, республиканского значения, столицы проводит</w:t>
      </w:r>
      <w:r>
        <w:t xml:space="preserve"> оценку и определение потребности в специальных социальных услугах в порядке, установленном </w:t>
      </w:r>
      <w:hyperlink w:anchor="sub80002" w:history="1">
        <w:r>
          <w:rPr>
            <w:rStyle w:val="a4"/>
          </w:rPr>
          <w:t>абзацем пятым подпункта 2) статьи 8</w:t>
        </w:r>
      </w:hyperlink>
      <w:r>
        <w:t xml:space="preserve"> настоящего Закона.</w:t>
      </w:r>
    </w:p>
    <w:p w:rsidR="00000000" w:rsidRDefault="003C2665">
      <w:pPr>
        <w:pStyle w:val="pji"/>
      </w:pPr>
      <w:r>
        <w:rPr>
          <w:rStyle w:val="s3"/>
        </w:rPr>
        <w:t xml:space="preserve">См. </w:t>
      </w:r>
      <w:hyperlink r:id="rId128" w:anchor="sub_id=100" w:history="1">
        <w:r>
          <w:rPr>
            <w:rStyle w:val="a4"/>
            <w:i/>
            <w:iCs/>
          </w:rPr>
          <w:t>Правила</w:t>
        </w:r>
      </w:hyperlink>
      <w:r>
        <w:rPr>
          <w:rStyle w:val="s3"/>
        </w:rPr>
        <w:t xml:space="preserve"> оценки и определения потребности в специальных социальных услугах</w:t>
      </w:r>
    </w:p>
    <w:p w:rsidR="00000000" w:rsidRDefault="003C2665">
      <w:pPr>
        <w:pStyle w:val="pj"/>
      </w:pPr>
      <w:r>
        <w:rPr>
          <w:rStyle w:val="s0"/>
        </w:rPr>
        <w:t>4. На основании оценки и определения потребности в специальных социальных услугах социальный работник по оценке и определению потребности в специальных социальных услугах готовит заключение, в котором определяются вид услуги, категория получателя, место пр</w:t>
      </w:r>
      <w:r>
        <w:rPr>
          <w:rStyle w:val="s0"/>
        </w:rPr>
        <w:t>едоставления, продолжительность предоставления услуги, содержание услуги, индивидуальные особенности.</w:t>
      </w:r>
    </w:p>
    <w:p w:rsidR="00000000" w:rsidRDefault="003C2665">
      <w:pPr>
        <w:pStyle w:val="pj"/>
      </w:pPr>
      <w:r>
        <w:rPr>
          <w:rStyle w:val="s3"/>
        </w:rPr>
        <w:t xml:space="preserve">См.: </w:t>
      </w:r>
      <w:hyperlink r:id="rId129" w:anchor="sub_id=800" w:history="1">
        <w:r>
          <w:rPr>
            <w:rStyle w:val="a4"/>
            <w:i/>
            <w:iCs/>
          </w:rPr>
          <w:t>методические рекомендации</w:t>
        </w:r>
      </w:hyperlink>
      <w:r>
        <w:rPr>
          <w:rStyle w:val="s3"/>
        </w:rPr>
        <w:t xml:space="preserve"> в сфере предоставления специальных социаль</w:t>
      </w:r>
      <w:r>
        <w:rPr>
          <w:rStyle w:val="s3"/>
        </w:rPr>
        <w:t>ных услуг</w:t>
      </w:r>
    </w:p>
    <w:p w:rsidR="00000000" w:rsidRDefault="003C2665">
      <w:pPr>
        <w:pStyle w:val="pj"/>
      </w:pPr>
      <w:r>
        <w:rPr>
          <w:rStyle w:val="s0"/>
        </w:rPr>
        <w:t> </w:t>
      </w:r>
    </w:p>
    <w:p w:rsidR="00000000" w:rsidRDefault="003C2665">
      <w:pPr>
        <w:pStyle w:val="pj"/>
        <w:ind w:left="1200" w:hanging="800"/>
      </w:pPr>
      <w:bookmarkStart w:id="29" w:name="SUB150000"/>
      <w:bookmarkEnd w:id="29"/>
      <w:r>
        <w:rPr>
          <w:rStyle w:val="s1"/>
        </w:rPr>
        <w:t>Статья 15. Предоставление специальных социальных услуг</w:t>
      </w:r>
    </w:p>
    <w:p w:rsidR="00000000" w:rsidRDefault="003C2665">
      <w:pPr>
        <w:pStyle w:val="pji"/>
      </w:pPr>
      <w:r>
        <w:rPr>
          <w:rStyle w:val="s3"/>
        </w:rPr>
        <w:t xml:space="preserve">В пункт 1 внесены изменения в соответствии с </w:t>
      </w:r>
      <w:hyperlink r:id="rId130" w:anchor="sub_id=715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18.02.14 г. № 175-V (</w:t>
      </w:r>
      <w:hyperlink r:id="rId131" w:anchor="sub_id=15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изложен в редакции </w:t>
      </w:r>
      <w:hyperlink r:id="rId132" w:anchor="sub_id=15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03.12.15 г. № 433-V (</w:t>
      </w:r>
      <w:hyperlink r:id="rId133" w:anchor="sub_id=15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C2665">
      <w:pPr>
        <w:pStyle w:val="pj"/>
      </w:pPr>
      <w:r>
        <w:t>1. Предоставление гарантированного и дополнительного объемов специальных социальных услуг, предоставляемых сверх гарантированного объема, осуществляется на основании решения мест</w:t>
      </w:r>
      <w:r>
        <w:t>ных исполнительных органов районов, городов областного, республиканского значения, столицы, в случае оказания их за счет бюджетных средств, за исключением лиц, находящихся в трудной жизненной ситуации вследствие жестокого обращения, приведшего к социальной</w:t>
      </w:r>
      <w:r>
        <w:t xml:space="preserve"> дезадаптации и социальной депривации, связанных с торговлей людьми и бездомностью.</w:t>
      </w:r>
    </w:p>
    <w:p w:rsidR="00000000" w:rsidRDefault="003C2665">
      <w:pPr>
        <w:pStyle w:val="pji"/>
      </w:pPr>
      <w:r>
        <w:rPr>
          <w:rStyle w:val="s3"/>
        </w:rPr>
        <w:t xml:space="preserve">В пункт 2 внесены изменения в соответствии с </w:t>
      </w:r>
      <w:hyperlink r:id="rId134" w:anchor="sub_id=713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18.02.14 г. № 175-V (</w:t>
      </w:r>
      <w:hyperlink r:id="rId135" w:anchor="sub_id=1502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изложен в редакции </w:t>
      </w:r>
      <w:hyperlink r:id="rId136" w:anchor="sub_id=15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03.12.15 г. № 433-V (</w:t>
      </w:r>
      <w:hyperlink r:id="rId137" w:anchor="sub_id=1502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C2665">
      <w:pPr>
        <w:pStyle w:val="pj"/>
      </w:pPr>
      <w:r>
        <w:t xml:space="preserve">2. Местными исполнительными органами районов, городов областного, республиканского значения, столицы в течение трех рабочих дней со дня получения заключения социального работника по оценке </w:t>
      </w:r>
      <w:r>
        <w:t>и определению потребности в специальных социальных услугах принимается решение о предоставлении специальных социальных услуг лицу (семье), находящемуся в трудной жизненной ситуации, за счет бюджетных средств.</w:t>
      </w:r>
    </w:p>
    <w:p w:rsidR="00000000" w:rsidRDefault="003C2665">
      <w:pPr>
        <w:pStyle w:val="pj"/>
      </w:pPr>
      <w:r>
        <w:t>До принятия местными исполнительными органами р</w:t>
      </w:r>
      <w:r>
        <w:t>айонов, городов областного, республиканского значения, столицы решения о предоставлении специальных социальных услуг лицу (семье), находящемуся в трудной жизненной ситуации вследствие жестокого обращения, приведшего к социальной дезадаптации и социальной д</w:t>
      </w:r>
      <w:r>
        <w:t>епривации, связанных с бытовым насилием, данное лицо (семья) может пребывать в субъектах, предоставляющих специальные социальные услуги или оказывающих помощь потерпевшим от бытового насилия, в случае предоставления (оказания) их за счет бюджетных средств.</w:t>
      </w:r>
    </w:p>
    <w:p w:rsidR="00000000" w:rsidRDefault="003C2665">
      <w:pPr>
        <w:pStyle w:val="pji"/>
      </w:pPr>
      <w:r>
        <w:rPr>
          <w:rStyle w:val="s3"/>
        </w:rPr>
        <w:t xml:space="preserve">См: </w:t>
      </w:r>
      <w:hyperlink r:id="rId138" w:history="1">
        <w:r>
          <w:rPr>
            <w:rStyle w:val="a4"/>
            <w:i/>
            <w:iCs/>
          </w:rPr>
          <w:t>Приказ</w:t>
        </w:r>
      </w:hyperlink>
      <w:r>
        <w:rPr>
          <w:rStyle w:val="s3"/>
        </w:rPr>
        <w:t xml:space="preserve"> и.о. Министра здравоохранения и социального развития Республики Казахстан от 24 февраля 2016 года № 138 «Об утверждении стандарта оказания специальных социальных услуг жертвам тор</w:t>
      </w:r>
      <w:r>
        <w:rPr>
          <w:rStyle w:val="s3"/>
        </w:rPr>
        <w:t>говли людьми»</w:t>
      </w:r>
    </w:p>
    <w:p w:rsidR="00000000" w:rsidRDefault="003C2665">
      <w:pPr>
        <w:pStyle w:val="pji"/>
      </w:pPr>
      <w:r>
        <w:rPr>
          <w:rStyle w:val="s3"/>
        </w:rPr>
        <w:t xml:space="preserve">Пункт 3 изложен в редакции </w:t>
      </w:r>
      <w:hyperlink r:id="rId139" w:anchor="sub_id=15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03.12.15 г. № 433-V (</w:t>
      </w:r>
      <w:hyperlink r:id="rId140" w:anchor="sub_id=1503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C2665">
      <w:pPr>
        <w:pStyle w:val="pj"/>
      </w:pPr>
      <w:r>
        <w:t>3. В случае отказа в предоставлении специальных социальных услуг за счет бюджетных средств местные исполнительные органы районов, городов областного, республиканского значения, столицы в порядке, установленном законодательством Республики Казахстан, письме</w:t>
      </w:r>
      <w:r>
        <w:t>нно уведомляют заявителя с указанием причины отказа и возвращают документы, представленные для проведения оценки и определения потребности в специальных социальных услугах.</w:t>
      </w:r>
    </w:p>
    <w:p w:rsidR="00000000" w:rsidRDefault="003C2665">
      <w:pPr>
        <w:pStyle w:val="pj"/>
      </w:pPr>
      <w:r>
        <w:rPr>
          <w:rStyle w:val="s0"/>
        </w:rPr>
        <w:t>4. Основаниями для отказа в предоставлении специальных социальных услуг являются:</w:t>
      </w:r>
    </w:p>
    <w:p w:rsidR="00000000" w:rsidRDefault="003C2665">
      <w:pPr>
        <w:pStyle w:val="pj"/>
      </w:pPr>
      <w:r>
        <w:rPr>
          <w:rStyle w:val="s0"/>
        </w:rPr>
        <w:t>1</w:t>
      </w:r>
      <w:r>
        <w:rPr>
          <w:rStyle w:val="s0"/>
        </w:rPr>
        <w:t xml:space="preserve">) несоответствие основаниям, указанным в </w:t>
      </w:r>
      <w:hyperlink w:anchor="sub60000" w:history="1">
        <w:r>
          <w:rPr>
            <w:rStyle w:val="a4"/>
          </w:rPr>
          <w:t>статье 6</w:t>
        </w:r>
      </w:hyperlink>
      <w:r>
        <w:rPr>
          <w:rStyle w:val="s0"/>
        </w:rPr>
        <w:t xml:space="preserve"> настоящего Закона;</w:t>
      </w:r>
    </w:p>
    <w:p w:rsidR="00000000" w:rsidRDefault="003C2665">
      <w:pPr>
        <w:pStyle w:val="pj"/>
      </w:pPr>
      <w:r>
        <w:rPr>
          <w:rStyle w:val="s0"/>
        </w:rPr>
        <w:t>2) недостоверность представленных сведений и документов.</w:t>
      </w:r>
    </w:p>
    <w:p w:rsidR="00000000" w:rsidRDefault="003C2665">
      <w:pPr>
        <w:pStyle w:val="pj"/>
      </w:pPr>
      <w:r>
        <w:rPr>
          <w:rStyle w:val="s0"/>
        </w:rPr>
        <w:t>5. Предоставление специальных социальных услуг за счет бюджетных средств осуществляется субъектами,</w:t>
      </w:r>
      <w:r>
        <w:rPr>
          <w:rStyle w:val="s0"/>
        </w:rPr>
        <w:t xml:space="preserve"> предоставляющими специальные социальные услуги, со дня принятия решения об их оказании.</w:t>
      </w:r>
    </w:p>
    <w:p w:rsidR="00000000" w:rsidRDefault="003C2665">
      <w:pPr>
        <w:pStyle w:val="pj"/>
      </w:pPr>
      <w:r>
        <w:rPr>
          <w:rStyle w:val="s0"/>
        </w:rPr>
        <w:t>6. Предоставление платных специальных социальных услуг осуществляется в соответствии с договором, заключаемым лицом (семьей), находящимся в трудной жизненной ситуации,</w:t>
      </w:r>
      <w:r>
        <w:rPr>
          <w:rStyle w:val="s0"/>
        </w:rPr>
        <w:t xml:space="preserve"> и субъектами, предоставляющими специальные социальные услуги.</w:t>
      </w:r>
    </w:p>
    <w:p w:rsidR="00000000" w:rsidRDefault="003C2665">
      <w:pPr>
        <w:pStyle w:val="pji"/>
      </w:pPr>
      <w:r>
        <w:rPr>
          <w:rStyle w:val="s3"/>
        </w:rPr>
        <w:t xml:space="preserve">Пункт 7 изложен в редакции </w:t>
      </w:r>
      <w:hyperlink r:id="rId141" w:anchor="sub_id=715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18.02.14 г. № 175-V (</w:t>
      </w:r>
      <w:hyperlink r:id="rId142" w:anchor="sub_id=1507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143" w:anchor="sub_id=15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03.12.15 г. № 433-V (</w:t>
      </w:r>
      <w:hyperlink r:id="rId144" w:anchor="sub_id=150700" w:history="1">
        <w:r>
          <w:rPr>
            <w:rStyle w:val="a4"/>
            <w:i/>
            <w:iCs/>
          </w:rPr>
          <w:t>см. стар</w:t>
        </w:r>
        <w:r>
          <w:rPr>
            <w:rStyle w:val="a4"/>
            <w:i/>
            <w:iCs/>
          </w:rPr>
          <w:t>. ред.</w:t>
        </w:r>
      </w:hyperlink>
      <w:r>
        <w:rPr>
          <w:rStyle w:val="s3"/>
        </w:rPr>
        <w:t>)</w:t>
      </w:r>
    </w:p>
    <w:p w:rsidR="00000000" w:rsidRDefault="003C2665">
      <w:pPr>
        <w:pStyle w:val="pj"/>
      </w:pPr>
      <w:r>
        <w:t>7. Лицу (семье), находящемуся в трудной жизненной ситуации вследствие бездомности (лицу без определенного места жительства), жестокого обращения, приведшего к социальной дезадаптации и социальной депривации, специальные социальные услуги предоставл</w:t>
      </w:r>
      <w:r>
        <w:t>яются независимо от места проживания.</w:t>
      </w:r>
    </w:p>
    <w:p w:rsidR="00000000" w:rsidRDefault="003C2665">
      <w:pPr>
        <w:pStyle w:val="pji"/>
      </w:pPr>
      <w:r>
        <w:rPr>
          <w:rStyle w:val="s3"/>
        </w:rPr>
        <w:t xml:space="preserve">Статья дополнена пунктом 8 в соответствии с </w:t>
      </w:r>
      <w:hyperlink r:id="rId145" w:anchor="sub_id=10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12.10.21 г. № 67-VII</w:t>
      </w:r>
    </w:p>
    <w:p w:rsidR="00000000" w:rsidRDefault="003C2665">
      <w:pPr>
        <w:pStyle w:val="pj"/>
      </w:pPr>
      <w:r>
        <w:t>8. Лицами (семьями), находящимися в трудной жизненной сит</w:t>
      </w:r>
      <w:r>
        <w:t xml:space="preserve">уации по основаниям, указанным в </w:t>
      </w:r>
      <w:hyperlink w:anchor="sub60000" w:history="1">
        <w:r>
          <w:rPr>
            <w:rStyle w:val="a4"/>
          </w:rPr>
          <w:t>подпунктах 6) и 8) пункта 1 статьи 6</w:t>
        </w:r>
      </w:hyperlink>
      <w:r>
        <w:t xml:space="preserve"> настоящего Закона, выбор субъектов, предоставляющих специальные социальные услуги, осуществляется через портал социальных услуг.</w:t>
      </w:r>
    </w:p>
    <w:p w:rsidR="00000000" w:rsidRDefault="003C2665">
      <w:pPr>
        <w:pStyle w:val="pj"/>
      </w:pPr>
      <w:r>
        <w:t> </w:t>
      </w:r>
    </w:p>
    <w:p w:rsidR="00000000" w:rsidRDefault="003C2665">
      <w:pPr>
        <w:pStyle w:val="pj"/>
        <w:ind w:left="1200" w:hanging="800"/>
      </w:pPr>
      <w:bookmarkStart w:id="30" w:name="SUB160000"/>
      <w:bookmarkEnd w:id="30"/>
      <w:r>
        <w:rPr>
          <w:rStyle w:val="s1"/>
        </w:rPr>
        <w:t>Статья 16. Права и обяза</w:t>
      </w:r>
      <w:r>
        <w:rPr>
          <w:rStyle w:val="s1"/>
        </w:rPr>
        <w:t>нности социальных работников</w:t>
      </w:r>
    </w:p>
    <w:p w:rsidR="00000000" w:rsidRDefault="003C2665">
      <w:pPr>
        <w:pStyle w:val="pj"/>
      </w:pPr>
      <w:r>
        <w:rPr>
          <w:rStyle w:val="s0"/>
        </w:rPr>
        <w:t>1. Социальный работник имеет право на:</w:t>
      </w:r>
    </w:p>
    <w:p w:rsidR="00000000" w:rsidRDefault="003C2665">
      <w:pPr>
        <w:pStyle w:val="pj"/>
      </w:pPr>
      <w:r>
        <w:rPr>
          <w:rStyle w:val="s0"/>
        </w:rPr>
        <w:t>1) внедрение новых методик в сферу предоставления специальных социальных услуг, занятие научно-исследовательской деятельностью;</w:t>
      </w:r>
    </w:p>
    <w:p w:rsidR="00000000" w:rsidRDefault="003C2665">
      <w:pPr>
        <w:pStyle w:val="pj"/>
      </w:pPr>
      <w:r>
        <w:rPr>
          <w:rStyle w:val="s0"/>
        </w:rPr>
        <w:t xml:space="preserve">2) свободный выбор способов и форм организации деятельности </w:t>
      </w:r>
      <w:r>
        <w:rPr>
          <w:rStyle w:val="s0"/>
        </w:rPr>
        <w:t xml:space="preserve">в сфере предоставления специальных социальных услуг при условии соблюдения </w:t>
      </w:r>
      <w:hyperlink r:id="rId146" w:history="1">
        <w:r>
          <w:rPr>
            <w:rStyle w:val="a4"/>
          </w:rPr>
          <w:t>стандартов</w:t>
        </w:r>
      </w:hyperlink>
      <w:r>
        <w:rPr>
          <w:rStyle w:val="s0"/>
        </w:rPr>
        <w:t xml:space="preserve"> оказания специальных социальных услуг;</w:t>
      </w:r>
    </w:p>
    <w:p w:rsidR="00000000" w:rsidRDefault="003C2665">
      <w:pPr>
        <w:pStyle w:val="pj"/>
      </w:pPr>
      <w:r>
        <w:rPr>
          <w:rStyle w:val="s0"/>
        </w:rPr>
        <w:t>3) повышение квалификации не реже одного раза в пять лет.</w:t>
      </w:r>
    </w:p>
    <w:p w:rsidR="00000000" w:rsidRDefault="003C2665">
      <w:pPr>
        <w:pStyle w:val="pj"/>
      </w:pPr>
      <w:r>
        <w:rPr>
          <w:rStyle w:val="s0"/>
        </w:rPr>
        <w:t>2. Социа</w:t>
      </w:r>
      <w:r>
        <w:rPr>
          <w:rStyle w:val="s0"/>
        </w:rPr>
        <w:t>льный работник, осуществляющий оценку и определение потребности в специальных социальных услугах, кроме прав, установленных пунктом 1 настоящей статьи, вправе:</w:t>
      </w:r>
    </w:p>
    <w:p w:rsidR="00000000" w:rsidRDefault="003C2665">
      <w:pPr>
        <w:pStyle w:val="pj"/>
      </w:pPr>
      <w:r>
        <w:rPr>
          <w:rStyle w:val="s0"/>
        </w:rPr>
        <w:t>1) запрашивать и получать необходимую информацию от местных исполнительных органов;</w:t>
      </w:r>
    </w:p>
    <w:p w:rsidR="00000000" w:rsidRDefault="003C2665">
      <w:pPr>
        <w:pStyle w:val="pj"/>
      </w:pPr>
      <w:r>
        <w:rPr>
          <w:rStyle w:val="s0"/>
        </w:rPr>
        <w:t>2) привлекат</w:t>
      </w:r>
      <w:r>
        <w:rPr>
          <w:rStyle w:val="s0"/>
        </w:rPr>
        <w:t>ь необходимых специалистов для проведения оценки и определения потребности в специальных социальных услугах.</w:t>
      </w:r>
    </w:p>
    <w:p w:rsidR="00000000" w:rsidRDefault="003C2665">
      <w:pPr>
        <w:pStyle w:val="pj"/>
      </w:pPr>
      <w:r>
        <w:rPr>
          <w:rStyle w:val="s0"/>
        </w:rPr>
        <w:t>3. Социальный работник обязан:</w:t>
      </w:r>
    </w:p>
    <w:p w:rsidR="00000000" w:rsidRDefault="003C2665">
      <w:pPr>
        <w:pStyle w:val="pj"/>
      </w:pPr>
      <w:r>
        <w:rPr>
          <w:rStyle w:val="s0"/>
        </w:rPr>
        <w:t>1) обладать соответствующими теоретическими и практическими знаниями в области своей профессиональной компетенции;</w:t>
      </w:r>
    </w:p>
    <w:p w:rsidR="00000000" w:rsidRDefault="003C2665">
      <w:pPr>
        <w:pStyle w:val="pj"/>
      </w:pPr>
      <w:r>
        <w:rPr>
          <w:rStyle w:val="s0"/>
        </w:rPr>
        <w:t>2) обеспечить качество предоставляемых специальных социальных услуг;</w:t>
      </w:r>
    </w:p>
    <w:p w:rsidR="00000000" w:rsidRDefault="003C2665">
      <w:pPr>
        <w:pStyle w:val="pj"/>
      </w:pPr>
      <w:r>
        <w:rPr>
          <w:rStyle w:val="s0"/>
        </w:rPr>
        <w:t>3) не разглашать конфиденциальную информацию о лице (семье), находящемся в трудной жизненной ситуации;</w:t>
      </w:r>
    </w:p>
    <w:p w:rsidR="00000000" w:rsidRDefault="003C2665">
      <w:pPr>
        <w:pStyle w:val="pj"/>
      </w:pPr>
      <w:r>
        <w:rPr>
          <w:rStyle w:val="s0"/>
        </w:rPr>
        <w:t>4) не допускать дискриминацию в отношении лица (семьи), находящегося в трудной жизне</w:t>
      </w:r>
      <w:r>
        <w:rPr>
          <w:rStyle w:val="s0"/>
        </w:rPr>
        <w:t>нной ситуации;</w:t>
      </w:r>
    </w:p>
    <w:p w:rsidR="00000000" w:rsidRDefault="003C2665">
      <w:pPr>
        <w:pStyle w:val="pji"/>
      </w:pPr>
      <w:r>
        <w:rPr>
          <w:rStyle w:val="s3"/>
        </w:rPr>
        <w:t xml:space="preserve">Пункт дополнен подпунктом 4-1 в соответствии с </w:t>
      </w:r>
      <w:hyperlink r:id="rId147" w:anchor="sub_id=16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01.04.19 г. № 240-VI</w:t>
      </w:r>
    </w:p>
    <w:p w:rsidR="00000000" w:rsidRDefault="003C2665">
      <w:pPr>
        <w:pStyle w:val="pj"/>
      </w:pPr>
      <w:r>
        <w:rPr>
          <w:rStyle w:val="s0"/>
        </w:rPr>
        <w:t>4-1) незамедлительно сообщать правоохранительным органам о фактах совершения не</w:t>
      </w:r>
      <w:r>
        <w:rPr>
          <w:rStyle w:val="s0"/>
        </w:rPr>
        <w:t>совершеннолетними или в отношении них действий (бездействия), содержащих признаки уголовного либо административного правонарушения, в организациях социальной защиты населения, а также о фактах, ставших ему известными в связи с профессиональной деятельность</w:t>
      </w:r>
      <w:r>
        <w:rPr>
          <w:rStyle w:val="s0"/>
        </w:rPr>
        <w:t>ю вне организаций социальной защиты населения;</w:t>
      </w:r>
    </w:p>
    <w:p w:rsidR="00000000" w:rsidRDefault="003C2665">
      <w:pPr>
        <w:pStyle w:val="pj"/>
      </w:pPr>
      <w:r>
        <w:rPr>
          <w:rStyle w:val="s0"/>
        </w:rPr>
        <w:t>5) постоянно совершенствовать профессиональное мастерство;</w:t>
      </w:r>
    </w:p>
    <w:p w:rsidR="00000000" w:rsidRDefault="003C2665">
      <w:pPr>
        <w:pStyle w:val="pj"/>
      </w:pPr>
      <w:r>
        <w:rPr>
          <w:rStyle w:val="s0"/>
        </w:rPr>
        <w:t xml:space="preserve">6) не реже одного раза в пять лет проходить </w:t>
      </w:r>
      <w:hyperlink r:id="rId148" w:history="1">
        <w:r>
          <w:rPr>
            <w:rStyle w:val="a4"/>
          </w:rPr>
          <w:t>аттестацию</w:t>
        </w:r>
      </w:hyperlink>
      <w:r>
        <w:rPr>
          <w:rStyle w:val="s0"/>
        </w:rPr>
        <w:t>;</w:t>
      </w:r>
    </w:p>
    <w:p w:rsidR="00000000" w:rsidRDefault="003C2665">
      <w:pPr>
        <w:pStyle w:val="pji"/>
      </w:pPr>
      <w:r>
        <w:rPr>
          <w:rStyle w:val="s3"/>
        </w:rPr>
        <w:t>Пункт дополнен подпунктом 7 в</w:t>
      </w:r>
      <w:r>
        <w:rPr>
          <w:rStyle w:val="s3"/>
        </w:rPr>
        <w:t xml:space="preserve"> соответствии с </w:t>
      </w:r>
      <w:hyperlink r:id="rId149" w:anchor="sub_id=9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03.05.22 г. № 118-VII</w:t>
      </w:r>
    </w:p>
    <w:p w:rsidR="00000000" w:rsidRDefault="003C2665">
      <w:pPr>
        <w:pStyle w:val="pj"/>
      </w:pPr>
      <w:r>
        <w:rPr>
          <w:rStyle w:val="s0"/>
        </w:rPr>
        <w:t>7) составлять индивидуальный план по оказанию специальных социальных услуг;</w:t>
      </w:r>
    </w:p>
    <w:p w:rsidR="00000000" w:rsidRDefault="003C2665">
      <w:pPr>
        <w:pStyle w:val="pji"/>
      </w:pPr>
      <w:r>
        <w:rPr>
          <w:rStyle w:val="s3"/>
        </w:rPr>
        <w:t xml:space="preserve">Пункт дополнен подпунктом 8 в соответствии с </w:t>
      </w:r>
      <w:hyperlink r:id="rId150" w:anchor="sub_id=9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03.05.22 г. № 118-VII</w:t>
      </w:r>
    </w:p>
    <w:p w:rsidR="00000000" w:rsidRDefault="003C2665">
      <w:pPr>
        <w:pStyle w:val="pj"/>
      </w:pPr>
      <w:r>
        <w:rPr>
          <w:rStyle w:val="s0"/>
        </w:rPr>
        <w:t>8) соблюдать нормы профессиональной этики поведения, утверждаемые уполномоченным органом в области социальной защиты населения по согласовани</w:t>
      </w:r>
      <w:r>
        <w:rPr>
          <w:rStyle w:val="s0"/>
        </w:rPr>
        <w:t>ю с уполномоченными органами в области здравоохранения и образования.</w:t>
      </w:r>
    </w:p>
    <w:p w:rsidR="00000000" w:rsidRDefault="003C2665">
      <w:pPr>
        <w:pStyle w:val="pj"/>
      </w:pPr>
      <w:r>
        <w:rPr>
          <w:rStyle w:val="s0"/>
        </w:rPr>
        <w:t>Социальный работник, осуществляющий оценку и определение потребности в специальных социальных услугах, кроме обязанностей, установленных пунктом 3 настоящей статьи, обязан качественно пр</w:t>
      </w:r>
      <w:r>
        <w:rPr>
          <w:rStyle w:val="s0"/>
        </w:rPr>
        <w:t>оводить оценку и определять потребность в предоставлении специальных социальных услуг лицу (семье), находящемуся в трудной жизненной ситуации.</w:t>
      </w:r>
    </w:p>
    <w:p w:rsidR="00000000" w:rsidRDefault="003C2665">
      <w:pPr>
        <w:pStyle w:val="pj"/>
      </w:pPr>
      <w:r>
        <w:rPr>
          <w:rStyle w:val="s0"/>
        </w:rPr>
        <w:t> </w:t>
      </w:r>
    </w:p>
    <w:p w:rsidR="00000000" w:rsidRDefault="003C2665">
      <w:pPr>
        <w:pStyle w:val="pj"/>
        <w:ind w:left="1200" w:hanging="800"/>
      </w:pPr>
      <w:bookmarkStart w:id="31" w:name="SUB170000"/>
      <w:bookmarkEnd w:id="31"/>
      <w:r>
        <w:rPr>
          <w:rStyle w:val="s1"/>
        </w:rPr>
        <w:t>Статья 17. Права и обязанности субъектов, предоставляющих специальные социальные услуги</w:t>
      </w:r>
    </w:p>
    <w:p w:rsidR="00000000" w:rsidRDefault="003C2665">
      <w:pPr>
        <w:pStyle w:val="pj"/>
      </w:pPr>
      <w:r>
        <w:rPr>
          <w:rStyle w:val="s0"/>
        </w:rPr>
        <w:t>1. Субъекты, предоставл</w:t>
      </w:r>
      <w:r>
        <w:rPr>
          <w:rStyle w:val="s0"/>
        </w:rPr>
        <w:t>яющие специальные социальные услуги, вправе:</w:t>
      </w:r>
    </w:p>
    <w:p w:rsidR="00000000" w:rsidRDefault="003C2665">
      <w:pPr>
        <w:pStyle w:val="pj"/>
      </w:pPr>
      <w:r>
        <w:rPr>
          <w:rStyle w:val="s0"/>
        </w:rPr>
        <w:t xml:space="preserve">1) участвовать в конкурсах на предоставление специальных социальных услуг, услуг по оценке и определению потребности в специальных социальных услугах, оказываемых за счет бюджетных средств, в соответствии с </w:t>
      </w:r>
      <w:hyperlink r:id="rId151" w:history="1">
        <w:r>
          <w:rPr>
            <w:rStyle w:val="a4"/>
          </w:rPr>
          <w:t>законодательством</w:t>
        </w:r>
      </w:hyperlink>
      <w:r>
        <w:rPr>
          <w:rStyle w:val="s0"/>
        </w:rPr>
        <w:t xml:space="preserve"> Республики Казахстан о государственных закупках и о государственном социальном заказе;</w:t>
      </w:r>
    </w:p>
    <w:p w:rsidR="00000000" w:rsidRDefault="003C2665">
      <w:pPr>
        <w:pStyle w:val="pj"/>
      </w:pPr>
      <w:r>
        <w:rPr>
          <w:rStyle w:val="s0"/>
        </w:rPr>
        <w:t>2) предоставлять специальные социальные услуги на платной основе;</w:t>
      </w:r>
    </w:p>
    <w:p w:rsidR="00000000" w:rsidRDefault="003C2665">
      <w:pPr>
        <w:pStyle w:val="pj"/>
      </w:pPr>
      <w:r>
        <w:rPr>
          <w:rStyle w:val="s0"/>
        </w:rPr>
        <w:t>3) осуществлять оценк</w:t>
      </w:r>
      <w:r>
        <w:rPr>
          <w:rStyle w:val="s0"/>
        </w:rPr>
        <w:t>у и определение потребности в специальных социальных услугах;</w:t>
      </w:r>
    </w:p>
    <w:p w:rsidR="00000000" w:rsidRDefault="003C2665">
      <w:pPr>
        <w:pStyle w:val="pj"/>
      </w:pPr>
      <w:r>
        <w:rPr>
          <w:rStyle w:val="s0"/>
        </w:rPr>
        <w:t>4) запрашивать и получать необходимую информацию от местных исполнительных органов для проведения оценки и определения объема и видов специальных социальных услуг, кроме случаев, предусмотренных</w:t>
      </w:r>
      <w:r>
        <w:rPr>
          <w:rStyle w:val="s0"/>
        </w:rPr>
        <w:t xml:space="preserve"> законодательством Республики Казахстан.</w:t>
      </w:r>
    </w:p>
    <w:p w:rsidR="00000000" w:rsidRDefault="003C2665">
      <w:pPr>
        <w:pStyle w:val="pj"/>
      </w:pPr>
      <w:r>
        <w:rPr>
          <w:rStyle w:val="s0"/>
        </w:rPr>
        <w:t>2. Субъекты, предоставляющие специальные социальные услуги, обязаны:</w:t>
      </w:r>
    </w:p>
    <w:p w:rsidR="00000000" w:rsidRDefault="003C2665">
      <w:pPr>
        <w:pStyle w:val="pj"/>
      </w:pPr>
      <w:r>
        <w:rPr>
          <w:rStyle w:val="s0"/>
        </w:rPr>
        <w:t xml:space="preserve">1) соблюдать </w:t>
      </w:r>
      <w:hyperlink r:id="rId152" w:history="1">
        <w:r>
          <w:rPr>
            <w:rStyle w:val="a4"/>
          </w:rPr>
          <w:t>стандарты</w:t>
        </w:r>
      </w:hyperlink>
      <w:r>
        <w:rPr>
          <w:rStyle w:val="s0"/>
        </w:rPr>
        <w:t xml:space="preserve"> оказания специальных социальных услуг;</w:t>
      </w:r>
    </w:p>
    <w:p w:rsidR="00000000" w:rsidRDefault="003C2665">
      <w:pPr>
        <w:pStyle w:val="pj"/>
      </w:pPr>
      <w:r>
        <w:rPr>
          <w:rStyle w:val="s0"/>
        </w:rPr>
        <w:t>2) создавать услови</w:t>
      </w:r>
      <w:r>
        <w:rPr>
          <w:rStyle w:val="s0"/>
        </w:rPr>
        <w:t>я, необходимые для предоставления специальных социальных услуг;</w:t>
      </w:r>
    </w:p>
    <w:p w:rsidR="00000000" w:rsidRDefault="003C2665">
      <w:pPr>
        <w:pStyle w:val="pj"/>
      </w:pPr>
      <w:r>
        <w:rPr>
          <w:rStyle w:val="s0"/>
        </w:rPr>
        <w:t>3) уважать достоинство получателей специальных социальных услуг и членов их семей;</w:t>
      </w:r>
    </w:p>
    <w:p w:rsidR="00000000" w:rsidRDefault="003C2665">
      <w:pPr>
        <w:pStyle w:val="pj"/>
      </w:pPr>
      <w:r>
        <w:rPr>
          <w:rStyle w:val="s0"/>
        </w:rPr>
        <w:t>4) обращаться гуманно и не допускать дискриминационных действий по отношению к получателям специальных социал</w:t>
      </w:r>
      <w:r>
        <w:rPr>
          <w:rStyle w:val="s0"/>
        </w:rPr>
        <w:t>ьных услуг и членам их семей;</w:t>
      </w:r>
    </w:p>
    <w:p w:rsidR="00000000" w:rsidRDefault="003C2665">
      <w:pPr>
        <w:pStyle w:val="pj"/>
      </w:pPr>
      <w:r>
        <w:rPr>
          <w:rStyle w:val="s0"/>
        </w:rPr>
        <w:t>5) обеспечивать конфиденциальность при предоставлении специальных социальных услуг, за исключением случаев, предусмотренных законами Республики Казахстан;</w:t>
      </w:r>
    </w:p>
    <w:p w:rsidR="00000000" w:rsidRDefault="003C2665">
      <w:pPr>
        <w:pStyle w:val="pj"/>
      </w:pPr>
      <w:r>
        <w:rPr>
          <w:rStyle w:val="s0"/>
        </w:rPr>
        <w:t>6) обеспечивать подготовку и повышение квалификации социальных работник</w:t>
      </w:r>
      <w:r>
        <w:rPr>
          <w:rStyle w:val="s0"/>
        </w:rPr>
        <w:t>ов.</w:t>
      </w:r>
    </w:p>
    <w:p w:rsidR="00000000" w:rsidRDefault="003C2665">
      <w:pPr>
        <w:pStyle w:val="pji"/>
      </w:pPr>
      <w:r>
        <w:rPr>
          <w:rStyle w:val="s3"/>
        </w:rPr>
        <w:t xml:space="preserve">См: </w:t>
      </w:r>
      <w:hyperlink r:id="rId153" w:history="1">
        <w:r>
          <w:rPr>
            <w:rStyle w:val="a4"/>
            <w:i/>
            <w:iCs/>
          </w:rPr>
          <w:t>Правила</w:t>
        </w:r>
      </w:hyperlink>
      <w:r>
        <w:rPr>
          <w:rStyle w:val="s3"/>
        </w:rPr>
        <w:t xml:space="preserve"> деятельности организаций, оказывающих специальные социальные услуги</w:t>
      </w:r>
    </w:p>
    <w:p w:rsidR="00000000" w:rsidRDefault="003C2665">
      <w:pPr>
        <w:pStyle w:val="pj"/>
      </w:pPr>
      <w:r>
        <w:t> </w:t>
      </w:r>
    </w:p>
    <w:p w:rsidR="00000000" w:rsidRDefault="003C2665">
      <w:pPr>
        <w:pStyle w:val="pj"/>
        <w:ind w:left="1200" w:hanging="800"/>
      </w:pPr>
      <w:bookmarkStart w:id="32" w:name="SUB180000"/>
      <w:bookmarkEnd w:id="32"/>
      <w:r>
        <w:rPr>
          <w:rStyle w:val="s1"/>
        </w:rPr>
        <w:t xml:space="preserve">Статья 18. </w:t>
      </w:r>
      <w:r>
        <w:rPr>
          <w:rStyle w:val="s0"/>
        </w:rPr>
        <w:t xml:space="preserve">Исключена в соответствии с </w:t>
      </w:r>
      <w:hyperlink r:id="rId154" w:anchor="sub_id=5400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15.07.11 г. № 461-IV </w:t>
      </w:r>
      <w:r>
        <w:rPr>
          <w:rStyle w:val="s3"/>
        </w:rPr>
        <w:t xml:space="preserve">(введен в действие по истечении шести месяцев после его первого официального </w:t>
      </w:r>
      <w:hyperlink r:id="rId155" w:history="1">
        <w:r>
          <w:rPr>
            <w:rStyle w:val="a4"/>
            <w:i/>
            <w:iCs/>
          </w:rPr>
          <w:t>опубликования</w:t>
        </w:r>
      </w:hyperlink>
      <w:r>
        <w:rPr>
          <w:rStyle w:val="s3"/>
        </w:rPr>
        <w:t>) (</w:t>
      </w:r>
      <w:hyperlink r:id="rId156" w:anchor="sub_id=18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C2665">
      <w:pPr>
        <w:pStyle w:val="pj"/>
      </w:pPr>
      <w:r>
        <w:rPr>
          <w:rStyle w:val="s0"/>
        </w:rPr>
        <w:t> </w:t>
      </w:r>
    </w:p>
    <w:p w:rsidR="00000000" w:rsidRDefault="003C2665">
      <w:pPr>
        <w:pStyle w:val="pj"/>
        <w:ind w:left="1200" w:hanging="800"/>
      </w:pPr>
      <w:bookmarkStart w:id="33" w:name="SUB190000"/>
      <w:bookmarkEnd w:id="33"/>
      <w:r>
        <w:rPr>
          <w:rStyle w:val="s1"/>
        </w:rPr>
        <w:t>Статья 19. Финансирование субъектов, предоставляющих специальные социальные услуги</w:t>
      </w:r>
    </w:p>
    <w:p w:rsidR="00000000" w:rsidRDefault="003C2665">
      <w:pPr>
        <w:pStyle w:val="pj"/>
      </w:pPr>
      <w:r>
        <w:rPr>
          <w:rStyle w:val="s0"/>
        </w:rPr>
        <w:t>Финансирование субъектов, предоставляющих специальны</w:t>
      </w:r>
      <w:r>
        <w:rPr>
          <w:rStyle w:val="s0"/>
        </w:rPr>
        <w:t>е социальные услуги, осуществляется за счет:</w:t>
      </w:r>
    </w:p>
    <w:p w:rsidR="00000000" w:rsidRDefault="003C2665">
      <w:pPr>
        <w:pStyle w:val="pj"/>
      </w:pPr>
      <w:r>
        <w:rPr>
          <w:rStyle w:val="s0"/>
        </w:rPr>
        <w:t xml:space="preserve">1) бюджетных средств в </w:t>
      </w:r>
      <w:hyperlink r:id="rId157" w:history="1">
        <w:r>
          <w:rPr>
            <w:rStyle w:val="a4"/>
          </w:rPr>
          <w:t>порядке</w:t>
        </w:r>
      </w:hyperlink>
      <w:r>
        <w:rPr>
          <w:rStyle w:val="s0"/>
        </w:rPr>
        <w:t>, установленном законодательством Республики Казахстан;</w:t>
      </w:r>
    </w:p>
    <w:p w:rsidR="00000000" w:rsidRDefault="003C2665">
      <w:pPr>
        <w:pStyle w:val="pj"/>
      </w:pPr>
      <w:r>
        <w:rPr>
          <w:rStyle w:val="s0"/>
        </w:rPr>
        <w:t>2) средств, полученных за предоставление платных специальных</w:t>
      </w:r>
      <w:r>
        <w:rPr>
          <w:rStyle w:val="s0"/>
        </w:rPr>
        <w:t xml:space="preserve"> социальных услуг;</w:t>
      </w:r>
    </w:p>
    <w:p w:rsidR="00000000" w:rsidRDefault="003C2665">
      <w:pPr>
        <w:pStyle w:val="pj"/>
      </w:pPr>
      <w:r>
        <w:rPr>
          <w:rStyle w:val="s0"/>
        </w:rPr>
        <w:t>3) иных источников, не противоречащих законодательству Республики Казахстан.</w:t>
      </w:r>
    </w:p>
    <w:p w:rsidR="00000000" w:rsidRDefault="003C2665">
      <w:pPr>
        <w:pStyle w:val="pji"/>
      </w:pPr>
      <w:r>
        <w:rPr>
          <w:rStyle w:val="s3"/>
        </w:rPr>
        <w:t xml:space="preserve">См.: </w:t>
      </w:r>
      <w:hyperlink r:id="rId158" w:anchor="sub_id=1300" w:history="1">
        <w:r>
          <w:rPr>
            <w:rStyle w:val="a4"/>
            <w:i/>
            <w:iCs/>
          </w:rPr>
          <w:t>методические рекомендации</w:t>
        </w:r>
      </w:hyperlink>
      <w:r>
        <w:rPr>
          <w:rStyle w:val="s3"/>
        </w:rPr>
        <w:t xml:space="preserve"> в сфере предоставления специальных социальных у</w:t>
      </w:r>
      <w:r>
        <w:rPr>
          <w:rStyle w:val="s3"/>
        </w:rPr>
        <w:t>слуг</w:t>
      </w:r>
    </w:p>
    <w:p w:rsidR="00000000" w:rsidRDefault="003C2665">
      <w:pPr>
        <w:pStyle w:val="pji"/>
      </w:pPr>
      <w:r>
        <w:t> </w:t>
      </w:r>
    </w:p>
    <w:p w:rsidR="00000000" w:rsidRDefault="003C2665">
      <w:pPr>
        <w:pStyle w:val="pc"/>
      </w:pPr>
      <w:r>
        <w:t> </w:t>
      </w:r>
    </w:p>
    <w:p w:rsidR="00000000" w:rsidRDefault="003C2665">
      <w:pPr>
        <w:pStyle w:val="pc"/>
      </w:pPr>
      <w:bookmarkStart w:id="34" w:name="SUB200000"/>
      <w:bookmarkEnd w:id="34"/>
      <w:r>
        <w:rPr>
          <w:rStyle w:val="s1"/>
        </w:rPr>
        <w:t>Глава 5. ЗАКЛЮЧИТЕЛЬНЫЕ ПОЛОЖЕНИЯ</w:t>
      </w:r>
    </w:p>
    <w:p w:rsidR="00000000" w:rsidRDefault="003C2665">
      <w:pPr>
        <w:pStyle w:val="pc"/>
      </w:pPr>
      <w:r>
        <w:t> </w:t>
      </w:r>
    </w:p>
    <w:p w:rsidR="00000000" w:rsidRDefault="003C2665">
      <w:pPr>
        <w:pStyle w:val="pji"/>
      </w:pPr>
      <w:r>
        <w:rPr>
          <w:rStyle w:val="s3"/>
        </w:rPr>
        <w:t xml:space="preserve">Статья 20 изложена в редакции </w:t>
      </w:r>
      <w:hyperlink r:id="rId159" w:anchor="sub_id=2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17.07.09 г. № 188-IV (</w:t>
      </w:r>
      <w:hyperlink r:id="rId160" w:anchor="sub_id=20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внесены изменения в соответствии с </w:t>
      </w:r>
      <w:hyperlink r:id="rId161" w:anchor="sub_id=812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24.05.18 г. № 156-VI (</w:t>
      </w:r>
      <w:hyperlink r:id="rId162" w:anchor="sub_id=20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C2665">
      <w:pPr>
        <w:pStyle w:val="pj"/>
        <w:ind w:left="1200" w:hanging="800"/>
      </w:pPr>
      <w:r>
        <w:rPr>
          <w:rStyle w:val="s1"/>
        </w:rPr>
        <w:t>Статья 20. Государственный контроль в сфере предоставления специальных социальных услуг</w:t>
      </w:r>
    </w:p>
    <w:p w:rsidR="00000000" w:rsidRDefault="003C2665">
      <w:pPr>
        <w:pStyle w:val="pji"/>
      </w:pPr>
      <w:r>
        <w:rPr>
          <w:rStyle w:val="s3"/>
        </w:rPr>
        <w:t xml:space="preserve">В пункт 1 внесены изменения в соответствии с </w:t>
      </w:r>
      <w:hyperlink r:id="rId163" w:anchor="sub_id=7300" w:history="1">
        <w:r>
          <w:rPr>
            <w:rStyle w:val="a4"/>
            <w:i/>
            <w:iCs/>
          </w:rPr>
          <w:t>3аконом</w:t>
        </w:r>
      </w:hyperlink>
      <w:r>
        <w:rPr>
          <w:rStyle w:val="s3"/>
        </w:rPr>
        <w:t xml:space="preserve"> </w:t>
      </w:r>
      <w:r>
        <w:rPr>
          <w:rStyle w:val="s3"/>
        </w:rPr>
        <w:t>РК от 06.01.11 г. № 378-IV (</w:t>
      </w:r>
      <w:hyperlink r:id="rId164" w:anchor="sub_id=20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165" w:anchor="sub_id=81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29.10.15 г. № 376-V (введен в д</w:t>
      </w:r>
      <w:r>
        <w:rPr>
          <w:rStyle w:val="s3"/>
        </w:rPr>
        <w:t>ействие с 1 января 2016 года) (</w:t>
      </w:r>
      <w:hyperlink r:id="rId166" w:anchor="sub_id=20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изложен в редакции </w:t>
      </w:r>
      <w:hyperlink r:id="rId167" w:anchor="sub_id=812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24.05.18 г</w:t>
      </w:r>
      <w:r>
        <w:rPr>
          <w:rStyle w:val="s3"/>
        </w:rPr>
        <w:t>. № 156-VI (</w:t>
      </w:r>
      <w:hyperlink r:id="rId168" w:anchor="sub_id=20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C2665">
      <w:pPr>
        <w:pStyle w:val="pj"/>
      </w:pPr>
      <w:r>
        <w:rPr>
          <w:rStyle w:val="s0"/>
        </w:rPr>
        <w:t>1. Государственный контроль в сфере предоставления специальных социальных услуг осуществляется в форме проверки и профилактического контроля в с</w:t>
      </w:r>
      <w:r>
        <w:rPr>
          <w:rStyle w:val="s0"/>
        </w:rPr>
        <w:t xml:space="preserve">оответствии с </w:t>
      </w:r>
      <w:hyperlink r:id="rId169" w:history="1">
        <w:r>
          <w:rPr>
            <w:rStyle w:val="a4"/>
          </w:rPr>
          <w:t>Предпринимательским кодексом</w:t>
        </w:r>
      </w:hyperlink>
      <w:r>
        <w:rPr>
          <w:rStyle w:val="s0"/>
        </w:rPr>
        <w:t xml:space="preserve"> Республики Казахстан.</w:t>
      </w:r>
    </w:p>
    <w:p w:rsidR="00000000" w:rsidRDefault="003C2665">
      <w:pPr>
        <w:pStyle w:val="pj"/>
      </w:pPr>
      <w:r>
        <w:rPr>
          <w:rStyle w:val="s0"/>
        </w:rPr>
        <w:t>2. В случае нарушения субъектом, предоставляющим специальные социальные услуги, требований настоящего Закона уполномоченный ор</w:t>
      </w:r>
      <w:r>
        <w:rPr>
          <w:rStyle w:val="s0"/>
        </w:rPr>
        <w:t>ган:</w:t>
      </w:r>
    </w:p>
    <w:p w:rsidR="00000000" w:rsidRDefault="003C2665">
      <w:pPr>
        <w:pStyle w:val="pji"/>
      </w:pPr>
      <w:r>
        <w:rPr>
          <w:rStyle w:val="s3"/>
        </w:rPr>
        <w:t xml:space="preserve">Подпункт 1 изложен в редакции </w:t>
      </w:r>
      <w:hyperlink r:id="rId170" w:anchor="sub_id=470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27.04.12 г. № 15-V (</w:t>
      </w:r>
      <w:hyperlink r:id="rId171" w:anchor="sub_id=2002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3C2665">
      <w:pPr>
        <w:pStyle w:val="pj"/>
      </w:pPr>
      <w:r>
        <w:rPr>
          <w:rStyle w:val="s0"/>
        </w:rPr>
        <w:t>1) нап</w:t>
      </w:r>
      <w:r>
        <w:rPr>
          <w:rStyle w:val="s0"/>
        </w:rPr>
        <w:t>равляет в течение трех рабочих дней со дня окончания проверки субъектам, предоставляющим специальные социальные услуги, обязательные для исполнения предписания об устранении нарушений;</w:t>
      </w:r>
    </w:p>
    <w:p w:rsidR="00000000" w:rsidRDefault="003C2665">
      <w:pPr>
        <w:pStyle w:val="pj"/>
      </w:pPr>
      <w:r>
        <w:rPr>
          <w:rStyle w:val="s0"/>
        </w:rPr>
        <w:t>2) принимает меры, необходимые для привлечения субъекта (его должностны</w:t>
      </w:r>
      <w:r>
        <w:rPr>
          <w:rStyle w:val="s0"/>
        </w:rPr>
        <w:t>х лиц), предоставляющего специальные социальные услуги, к ответственности, установленной законами Республики Казахстан.</w:t>
      </w:r>
    </w:p>
    <w:p w:rsidR="00000000" w:rsidRDefault="003C2665">
      <w:pPr>
        <w:pStyle w:val="pj"/>
      </w:pPr>
      <w:r>
        <w:rPr>
          <w:rStyle w:val="s0"/>
        </w:rPr>
        <w:t>3. Действия (бездействие), а также решения государственных органов могут быть обжалованы в соответствии с законами Республики Казахстан.</w:t>
      </w:r>
    </w:p>
    <w:p w:rsidR="00000000" w:rsidRDefault="003C2665">
      <w:pPr>
        <w:pStyle w:val="pji"/>
      </w:pPr>
      <w:r>
        <w:rPr>
          <w:rStyle w:val="s3"/>
        </w:rPr>
        <w:t xml:space="preserve">См: </w:t>
      </w:r>
      <w:hyperlink r:id="rId172" w:history="1">
        <w:r>
          <w:rPr>
            <w:rStyle w:val="a4"/>
            <w:i/>
            <w:iCs/>
          </w:rPr>
          <w:t>Совместный</w:t>
        </w:r>
      </w:hyperlink>
      <w:r>
        <w:rPr>
          <w:rStyle w:val="s3"/>
        </w:rPr>
        <w:t xml:space="preserve"> приказ Министра здравоохранения и социального развития Республики Казахстан от 25 декабря 2015 года № 1021 и Министра национальной экономики Республики Казахстан от 28 декабря</w:t>
      </w:r>
      <w:r>
        <w:rPr>
          <w:rStyle w:val="s3"/>
        </w:rPr>
        <w:t xml:space="preserve"> 2015 года № 807 «Об утверждении критериев оценки степени риска и проверочных листов в сфере предоставления специальных социальных услуг и в области социальной защиты инвалидов»</w:t>
      </w:r>
    </w:p>
    <w:p w:rsidR="00000000" w:rsidRDefault="003C2665">
      <w:pPr>
        <w:pStyle w:val="pj"/>
      </w:pPr>
      <w:r>
        <w:rPr>
          <w:rStyle w:val="s0"/>
        </w:rPr>
        <w:t> </w:t>
      </w:r>
    </w:p>
    <w:p w:rsidR="00000000" w:rsidRDefault="003C2665">
      <w:pPr>
        <w:pStyle w:val="pj"/>
        <w:ind w:left="1200" w:hanging="800"/>
      </w:pPr>
      <w:bookmarkStart w:id="35" w:name="SUB210000"/>
      <w:bookmarkEnd w:id="35"/>
      <w:r>
        <w:rPr>
          <w:rStyle w:val="s1"/>
        </w:rPr>
        <w:t>Статья 21. Ответственность за нарушение законодательства Республики Казахста</w:t>
      </w:r>
      <w:r>
        <w:rPr>
          <w:rStyle w:val="s1"/>
        </w:rPr>
        <w:t>н о специальных социальных услугах</w:t>
      </w:r>
    </w:p>
    <w:p w:rsidR="00000000" w:rsidRDefault="003C2665">
      <w:pPr>
        <w:pStyle w:val="pj"/>
      </w:pPr>
      <w:r>
        <w:rPr>
          <w:rStyle w:val="s0"/>
        </w:rPr>
        <w:t xml:space="preserve">Лица, виновные в нарушении законодательства Республики Казахстан о специальных социальных услугах, несут ответственность в соответствии с </w:t>
      </w:r>
      <w:hyperlink r:id="rId173" w:anchor="sub_id=840000" w:history="1">
        <w:r>
          <w:rPr>
            <w:rStyle w:val="a4"/>
          </w:rPr>
          <w:t>законами</w:t>
        </w:r>
      </w:hyperlink>
      <w:r>
        <w:rPr>
          <w:rStyle w:val="s0"/>
        </w:rPr>
        <w:t xml:space="preserve"> Республики Казахстан.</w:t>
      </w:r>
    </w:p>
    <w:p w:rsidR="00000000" w:rsidRDefault="003C2665">
      <w:pPr>
        <w:pStyle w:val="pj"/>
      </w:pPr>
      <w:r>
        <w:rPr>
          <w:rStyle w:val="s0"/>
        </w:rPr>
        <w:t> </w:t>
      </w:r>
    </w:p>
    <w:p w:rsidR="00000000" w:rsidRDefault="003C2665">
      <w:pPr>
        <w:pStyle w:val="pj"/>
        <w:ind w:left="1200" w:hanging="800"/>
      </w:pPr>
      <w:bookmarkStart w:id="36" w:name="SUB220000"/>
      <w:bookmarkEnd w:id="36"/>
      <w:r>
        <w:rPr>
          <w:rStyle w:val="s1"/>
        </w:rPr>
        <w:t>Статья 22. Порядок введения в действие настоящего Закона</w:t>
      </w:r>
    </w:p>
    <w:p w:rsidR="00000000" w:rsidRDefault="003C2665">
      <w:pPr>
        <w:pStyle w:val="pj"/>
      </w:pPr>
      <w:r>
        <w:rPr>
          <w:rStyle w:val="s0"/>
        </w:rPr>
        <w:t>Настоящий Закон вводится в действие с 1 января 2009 года.</w:t>
      </w:r>
    </w:p>
    <w:p w:rsidR="00000000" w:rsidRDefault="003C2665">
      <w:pPr>
        <w:pStyle w:val="pj"/>
      </w:pPr>
      <w:r>
        <w:rPr>
          <w:rStyle w:val="s0"/>
        </w:rPr>
        <w:t> </w:t>
      </w:r>
    </w:p>
    <w:p w:rsidR="00000000" w:rsidRDefault="003C2665">
      <w:pPr>
        <w:pStyle w:val="pj"/>
      </w:pPr>
      <w:r>
        <w:t> </w:t>
      </w:r>
    </w:p>
    <w:p w:rsidR="00000000" w:rsidRDefault="003C2665">
      <w:pPr>
        <w:pStyle w:val="a3"/>
        <w:ind w:firstLine="567"/>
      </w:pPr>
      <w:r>
        <w:rPr>
          <w:b/>
          <w:bCs/>
        </w:rPr>
        <w:t>Президент</w:t>
      </w:r>
    </w:p>
    <w:p w:rsidR="00000000" w:rsidRDefault="003C2665">
      <w:pPr>
        <w:pStyle w:val="a3"/>
      </w:pPr>
      <w:r>
        <w:rPr>
          <w:b/>
          <w:bCs/>
        </w:rPr>
        <w:t>Республики Казахстан</w:t>
      </w:r>
    </w:p>
    <w:p w:rsidR="00000000" w:rsidRDefault="003C2665">
      <w:pPr>
        <w:pStyle w:val="a3"/>
        <w:ind w:firstLine="567"/>
      </w:pPr>
      <w:r>
        <w:t> </w:t>
      </w:r>
    </w:p>
    <w:p w:rsidR="00000000" w:rsidRDefault="003C2665">
      <w:pPr>
        <w:pStyle w:val="pj"/>
      </w:pPr>
      <w:r>
        <w:rPr>
          <w:b/>
          <w:bCs/>
        </w:rPr>
        <w:t>Н. НАЗАРБАЕВ</w:t>
      </w:r>
    </w:p>
    <w:p w:rsidR="00000000" w:rsidRDefault="003C2665">
      <w:pPr>
        <w:pStyle w:val="pj"/>
      </w:pPr>
      <w:r>
        <w:t> </w:t>
      </w:r>
    </w:p>
    <w:p w:rsidR="00000000" w:rsidRDefault="003C2665">
      <w:pPr>
        <w:pStyle w:val="pj"/>
      </w:pPr>
      <w:r>
        <w:t> </w:t>
      </w:r>
    </w:p>
    <w:p w:rsidR="00000000" w:rsidRDefault="003C2665">
      <w:pPr>
        <w:pStyle w:val="a3"/>
      </w:pPr>
      <w:r>
        <w:t>Астана, Акорда, 29 декабря 2008 года</w:t>
      </w:r>
    </w:p>
    <w:p w:rsidR="00000000" w:rsidRDefault="003C2665">
      <w:pPr>
        <w:pStyle w:val="a3"/>
      </w:pPr>
      <w:r>
        <w:t> </w:t>
      </w:r>
    </w:p>
    <w:p w:rsidR="00000000" w:rsidRDefault="003C2665">
      <w:pPr>
        <w:pStyle w:val="a3"/>
        <w:ind w:firstLine="1080"/>
      </w:pPr>
      <w:r>
        <w:t>№ 114-IV ЗРК</w:t>
      </w:r>
    </w:p>
    <w:p w:rsidR="00000000" w:rsidRDefault="003C2665">
      <w:pPr>
        <w:pStyle w:val="pj"/>
      </w:pPr>
      <w:r>
        <w:rPr>
          <w:rStyle w:val="s0"/>
        </w:rPr>
        <w:t> </w:t>
      </w:r>
    </w:p>
    <w:p w:rsidR="00000000" w:rsidRDefault="003C2665">
      <w:pPr>
        <w:pStyle w:val="pj"/>
      </w:pPr>
      <w:r>
        <w:t> </w:t>
      </w:r>
    </w:p>
    <w:sectPr w:rsidR="00000000">
      <w:headerReference w:type="even" r:id="rId174"/>
      <w:headerReference w:type="default" r:id="rId175"/>
      <w:footerReference w:type="even" r:id="rId176"/>
      <w:footerReference w:type="default" r:id="rId177"/>
      <w:headerReference w:type="first" r:id="rId178"/>
      <w:footerReference w:type="first" r:id="rId179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C2665" w:rsidRDefault="003C2665" w:rsidP="003C2665">
      <w:r>
        <w:separator/>
      </w:r>
    </w:p>
  </w:endnote>
  <w:endnote w:type="continuationSeparator" w:id="0">
    <w:p w:rsidR="003C2665" w:rsidRDefault="003C2665" w:rsidP="003C266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C2665" w:rsidRDefault="003C2665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C2665" w:rsidRDefault="003C2665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C2665" w:rsidRDefault="003C2665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C2665" w:rsidRDefault="003C2665" w:rsidP="003C2665">
      <w:r>
        <w:separator/>
      </w:r>
    </w:p>
  </w:footnote>
  <w:footnote w:type="continuationSeparator" w:id="0">
    <w:p w:rsidR="003C2665" w:rsidRDefault="003C2665" w:rsidP="003C2665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C2665" w:rsidRDefault="003C2665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C2665" w:rsidRDefault="003C2665" w:rsidP="003C2665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3C2665" w:rsidRPr="003C2665" w:rsidRDefault="003C2665" w:rsidP="003C2665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(СТАРАЯ РЕДАКЦИЯ) ЗАКОН РЕСПУБЛИКИ КАЗАХСТАН ОТ 29 ДЕКАБРЯ 2008 ГОДА № ...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C2665" w:rsidRDefault="003C2665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3C2665"/>
    <w:rsid w:val="003C26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3C2665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3C2665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3C2665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3C2665"/>
    <w:rPr>
      <w:rFonts w:eastAsiaTheme="minorEastAsia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3C2665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3C2665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3C2665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3C2665"/>
    <w:rPr>
      <w:rFonts w:eastAsiaTheme="minorEastAsia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hyperlink" Target="http://online.zakon.kz/Document/?doc_id=31414161" TargetMode="External"/><Relationship Id="rId21" Type="http://schemas.openxmlformats.org/officeDocument/2006/relationships/hyperlink" Target="http://online.zakon.kz/Document/?doc_id=34004372" TargetMode="External"/><Relationship Id="rId42" Type="http://schemas.openxmlformats.org/officeDocument/2006/relationships/hyperlink" Target="http://online.zakon.kz/Document/?doc_id=30395019" TargetMode="External"/><Relationship Id="rId63" Type="http://schemas.openxmlformats.org/officeDocument/2006/relationships/hyperlink" Target="http://online.zakon.kz/Document/?link_id=1004989229" TargetMode="External"/><Relationship Id="rId84" Type="http://schemas.openxmlformats.org/officeDocument/2006/relationships/hyperlink" Target="http://online.zakon.kz/Document/?doc_id=34938293" TargetMode="External"/><Relationship Id="rId138" Type="http://schemas.openxmlformats.org/officeDocument/2006/relationships/hyperlink" Target="http://online.zakon.kz/Document/?doc_id=32036294" TargetMode="External"/><Relationship Id="rId159" Type="http://schemas.openxmlformats.org/officeDocument/2006/relationships/hyperlink" Target="http://online.zakon.kz/Document/?doc_id=30448496" TargetMode="External"/><Relationship Id="rId170" Type="http://schemas.openxmlformats.org/officeDocument/2006/relationships/hyperlink" Target="http://online.zakon.kz/Document/?doc_id=31163232" TargetMode="External"/><Relationship Id="rId107" Type="http://schemas.openxmlformats.org/officeDocument/2006/relationships/hyperlink" Target="http://online.zakon.kz/Document/?doc_id=32061061" TargetMode="External"/><Relationship Id="rId11" Type="http://schemas.openxmlformats.org/officeDocument/2006/relationships/hyperlink" Target="http://online.zakon.kz/Document/?doc_id=37013745" TargetMode="External"/><Relationship Id="rId32" Type="http://schemas.openxmlformats.org/officeDocument/2006/relationships/hyperlink" Target="http://online.zakon.kz/Document/?doc_id=31626656" TargetMode="External"/><Relationship Id="rId53" Type="http://schemas.openxmlformats.org/officeDocument/2006/relationships/hyperlink" Target="http://online.zakon.kz/Document/?doc_id=32336460" TargetMode="External"/><Relationship Id="rId74" Type="http://schemas.openxmlformats.org/officeDocument/2006/relationships/hyperlink" Target="http://online.zakon.kz/Document/?doc_id=32336460" TargetMode="External"/><Relationship Id="rId128" Type="http://schemas.openxmlformats.org/officeDocument/2006/relationships/hyperlink" Target="http://online.zakon.kz/Document/?doc_id=39102521" TargetMode="External"/><Relationship Id="rId149" Type="http://schemas.openxmlformats.org/officeDocument/2006/relationships/hyperlink" Target="http://online.zakon.kz/Document/?doc_id=38610814" TargetMode="External"/><Relationship Id="rId5" Type="http://schemas.openxmlformats.org/officeDocument/2006/relationships/footnotes" Target="footnotes.xml"/><Relationship Id="rId95" Type="http://schemas.openxmlformats.org/officeDocument/2006/relationships/hyperlink" Target="http://online.zakon.kz/Document/?doc_id=37513472" TargetMode="External"/><Relationship Id="rId160" Type="http://schemas.openxmlformats.org/officeDocument/2006/relationships/hyperlink" Target="http://online.zakon.kz/Document/?doc_id=30449054" TargetMode="External"/><Relationship Id="rId181" Type="http://schemas.openxmlformats.org/officeDocument/2006/relationships/theme" Target="theme/theme1.xml"/><Relationship Id="rId22" Type="http://schemas.openxmlformats.org/officeDocument/2006/relationships/hyperlink" Target="http://online.zakon.kz/Document/?doc_id=37608800" TargetMode="External"/><Relationship Id="rId43" Type="http://schemas.openxmlformats.org/officeDocument/2006/relationships/hyperlink" Target="http://online.zakon.kz/Document/?doc_id=31034509" TargetMode="External"/><Relationship Id="rId64" Type="http://schemas.openxmlformats.org/officeDocument/2006/relationships/hyperlink" Target="http://online.zakon.kz/Document/?doc_id=37308808" TargetMode="External"/><Relationship Id="rId118" Type="http://schemas.openxmlformats.org/officeDocument/2006/relationships/hyperlink" Target="http://online.zakon.kz/Document/?doc_id=31415055" TargetMode="External"/><Relationship Id="rId139" Type="http://schemas.openxmlformats.org/officeDocument/2006/relationships/hyperlink" Target="http://online.zakon.kz/Document/?doc_id=35218049" TargetMode="External"/><Relationship Id="rId85" Type="http://schemas.openxmlformats.org/officeDocument/2006/relationships/hyperlink" Target="http://online.zakon.kz/Document/?doc_id=31670534" TargetMode="External"/><Relationship Id="rId150" Type="http://schemas.openxmlformats.org/officeDocument/2006/relationships/hyperlink" Target="http://online.zakon.kz/Document/?doc_id=38610814" TargetMode="External"/><Relationship Id="rId171" Type="http://schemas.openxmlformats.org/officeDocument/2006/relationships/hyperlink" Target="http://online.zakon.kz/Document/?doc_id=31182032" TargetMode="External"/><Relationship Id="rId12" Type="http://schemas.openxmlformats.org/officeDocument/2006/relationships/hyperlink" Target="http://online.zakon.kz/Document/?doc_id=31864923" TargetMode="External"/><Relationship Id="rId33" Type="http://schemas.openxmlformats.org/officeDocument/2006/relationships/hyperlink" Target="http://online.zakon.kz/Document/?doc_id=38184809" TargetMode="External"/><Relationship Id="rId108" Type="http://schemas.openxmlformats.org/officeDocument/2006/relationships/hyperlink" Target="http://online.zakon.kz/Document/?doc_id=32180105" TargetMode="External"/><Relationship Id="rId129" Type="http://schemas.openxmlformats.org/officeDocument/2006/relationships/hyperlink" Target="http://online.zakon.kz/Document/?doc_id=32180105" TargetMode="External"/><Relationship Id="rId54" Type="http://schemas.openxmlformats.org/officeDocument/2006/relationships/hyperlink" Target="http://online.zakon.kz/Document/?doc_id=39646473" TargetMode="External"/><Relationship Id="rId75" Type="http://schemas.openxmlformats.org/officeDocument/2006/relationships/hyperlink" Target="http://online.zakon.kz/Document/?doc_id=34464437" TargetMode="External"/><Relationship Id="rId96" Type="http://schemas.openxmlformats.org/officeDocument/2006/relationships/hyperlink" Target="http://online.zakon.kz/Document/?doc_id=36810001" TargetMode="External"/><Relationship Id="rId140" Type="http://schemas.openxmlformats.org/officeDocument/2006/relationships/hyperlink" Target="http://online.zakon.kz/Document/?doc_id=34986578" TargetMode="External"/><Relationship Id="rId161" Type="http://schemas.openxmlformats.org/officeDocument/2006/relationships/hyperlink" Target="http://online.zakon.kz/Document/?doc_id=36227306" TargetMode="External"/><Relationship Id="rId6" Type="http://schemas.openxmlformats.org/officeDocument/2006/relationships/endnotes" Target="endnotes.xml"/><Relationship Id="rId23" Type="http://schemas.openxmlformats.org/officeDocument/2006/relationships/hyperlink" Target="http://online.zakon.kz/Document/?doc_id=35218049" TargetMode="External"/><Relationship Id="rId119" Type="http://schemas.openxmlformats.org/officeDocument/2006/relationships/hyperlink" Target="http://online.zakon.kz/Document/?doc_id=1006061" TargetMode="External"/><Relationship Id="rId44" Type="http://schemas.openxmlformats.org/officeDocument/2006/relationships/hyperlink" Target="http://online.zakon.kz/Document/?doc_id=31034833" TargetMode="External"/><Relationship Id="rId60" Type="http://schemas.openxmlformats.org/officeDocument/2006/relationships/hyperlink" Target="http://online.zakon.kz/Document/?doc_id=33777336" TargetMode="External"/><Relationship Id="rId65" Type="http://schemas.openxmlformats.org/officeDocument/2006/relationships/hyperlink" Target="http://online.zakon.kz/Document/?doc_id=39102521" TargetMode="External"/><Relationship Id="rId81" Type="http://schemas.openxmlformats.org/officeDocument/2006/relationships/hyperlink" Target="http://online.zakon.kz/Document/?doc_id=31617438" TargetMode="External"/><Relationship Id="rId86" Type="http://schemas.openxmlformats.org/officeDocument/2006/relationships/hyperlink" Target="http://online.zakon.kz/Document/?doc_id=32336460" TargetMode="External"/><Relationship Id="rId130" Type="http://schemas.openxmlformats.org/officeDocument/2006/relationships/hyperlink" Target="http://online.zakon.kz/Document/?doc_id=31508988" TargetMode="External"/><Relationship Id="rId135" Type="http://schemas.openxmlformats.org/officeDocument/2006/relationships/hyperlink" Target="http://online.zakon.kz/Document/?doc_id=31509111" TargetMode="External"/><Relationship Id="rId151" Type="http://schemas.openxmlformats.org/officeDocument/2006/relationships/hyperlink" Target="http://online.zakon.kz/Document/?link_id=1004950675" TargetMode="External"/><Relationship Id="rId156" Type="http://schemas.openxmlformats.org/officeDocument/2006/relationships/hyperlink" Target="http://online.zakon.kz/Document/?doc_id=31113633" TargetMode="External"/><Relationship Id="rId177" Type="http://schemas.openxmlformats.org/officeDocument/2006/relationships/footer" Target="footer2.xml"/><Relationship Id="rId172" Type="http://schemas.openxmlformats.org/officeDocument/2006/relationships/hyperlink" Target="http://online.zakon.kz/Document/?doc_id=39030527" TargetMode="External"/><Relationship Id="rId13" Type="http://schemas.openxmlformats.org/officeDocument/2006/relationships/hyperlink" Target="http://online.zakon.kz/Document/?doc_id=33777336" TargetMode="External"/><Relationship Id="rId18" Type="http://schemas.openxmlformats.org/officeDocument/2006/relationships/hyperlink" Target="http://online.zakon.kz/Document/?doc_id=36227306" TargetMode="External"/><Relationship Id="rId39" Type="http://schemas.openxmlformats.org/officeDocument/2006/relationships/hyperlink" Target="http://online.zakon.kz/Document/?doc_id=32336460" TargetMode="External"/><Relationship Id="rId109" Type="http://schemas.openxmlformats.org/officeDocument/2006/relationships/hyperlink" Target="http://online.zakon.kz/Document/?doc_id=31576969" TargetMode="External"/><Relationship Id="rId34" Type="http://schemas.openxmlformats.org/officeDocument/2006/relationships/hyperlink" Target="http://online.zakon.kz/Document/?doc_id=32061061" TargetMode="External"/><Relationship Id="rId50" Type="http://schemas.openxmlformats.org/officeDocument/2006/relationships/hyperlink" Target="http://online.zakon.kz/Document/?doc_id=31617438" TargetMode="External"/><Relationship Id="rId55" Type="http://schemas.openxmlformats.org/officeDocument/2006/relationships/hyperlink" Target="http://online.zakon.kz/Document/?doc_id=34783696" TargetMode="External"/><Relationship Id="rId76" Type="http://schemas.openxmlformats.org/officeDocument/2006/relationships/hyperlink" Target="http://online.zakon.kz/Document/?doc_id=36227306" TargetMode="External"/><Relationship Id="rId97" Type="http://schemas.openxmlformats.org/officeDocument/2006/relationships/hyperlink" Target="http://online.zakon.kz/Document/?doc_id=36868119" TargetMode="External"/><Relationship Id="rId104" Type="http://schemas.openxmlformats.org/officeDocument/2006/relationships/hyperlink" Target="http://online.zakon.kz/Document/?doc_id=31025539" TargetMode="External"/><Relationship Id="rId120" Type="http://schemas.openxmlformats.org/officeDocument/2006/relationships/hyperlink" Target="http://online.zakon.kz/Document/?doc_id=31508988" TargetMode="External"/><Relationship Id="rId125" Type="http://schemas.openxmlformats.org/officeDocument/2006/relationships/hyperlink" Target="http://online.zakon.kz/Document/?doc_id=32180105" TargetMode="External"/><Relationship Id="rId141" Type="http://schemas.openxmlformats.org/officeDocument/2006/relationships/hyperlink" Target="http://online.zakon.kz/Document/?doc_id=31508988" TargetMode="External"/><Relationship Id="rId146" Type="http://schemas.openxmlformats.org/officeDocument/2006/relationships/hyperlink" Target="http://online.zakon.kz/Document/?doc_id=35569050" TargetMode="External"/><Relationship Id="rId167" Type="http://schemas.openxmlformats.org/officeDocument/2006/relationships/hyperlink" Target="http://online.zakon.kz/Document/?doc_id=36227306" TargetMode="External"/><Relationship Id="rId7" Type="http://schemas.openxmlformats.org/officeDocument/2006/relationships/hyperlink" Target="http://online.zakon.kz/Document/?doc_id=30369451" TargetMode="External"/><Relationship Id="rId71" Type="http://schemas.openxmlformats.org/officeDocument/2006/relationships/hyperlink" Target="http://online.zakon.kz/Document/?doc_id=39646473" TargetMode="External"/><Relationship Id="rId92" Type="http://schemas.openxmlformats.org/officeDocument/2006/relationships/hyperlink" Target="http://online.zakon.kz/Document/?doc_id=32336460" TargetMode="External"/><Relationship Id="rId162" Type="http://schemas.openxmlformats.org/officeDocument/2006/relationships/hyperlink" Target="http://online.zakon.kz/Document/?doc_id=37513472" TargetMode="External"/><Relationship Id="rId2" Type="http://schemas.microsoft.com/office/2007/relationships/stylesWithEffects" Target="stylesWithEffects.xml"/><Relationship Id="rId29" Type="http://schemas.openxmlformats.org/officeDocument/2006/relationships/hyperlink" Target="http://online.zakon.kz/Document/?doc_id=36810001" TargetMode="External"/><Relationship Id="rId24" Type="http://schemas.openxmlformats.org/officeDocument/2006/relationships/hyperlink" Target="http://online.zakon.kz/Document/?doc_id=34986578" TargetMode="External"/><Relationship Id="rId40" Type="http://schemas.openxmlformats.org/officeDocument/2006/relationships/hyperlink" Target="http://online.zakon.kz/Document/?doc_id=39646473" TargetMode="External"/><Relationship Id="rId45" Type="http://schemas.openxmlformats.org/officeDocument/2006/relationships/hyperlink" Target="http://online.zakon.kz/Document/?doc_id=31113633" TargetMode="External"/><Relationship Id="rId66" Type="http://schemas.openxmlformats.org/officeDocument/2006/relationships/hyperlink" Target="http://online.zakon.kz/Document/?doc_id=39668820" TargetMode="External"/><Relationship Id="rId87" Type="http://schemas.openxmlformats.org/officeDocument/2006/relationships/hyperlink" Target="http://online.zakon.kz/Document/?doc_id=39646473" TargetMode="External"/><Relationship Id="rId110" Type="http://schemas.openxmlformats.org/officeDocument/2006/relationships/hyperlink" Target="http://online.zakon.kz/Document/?doc_id=31642376" TargetMode="External"/><Relationship Id="rId115" Type="http://schemas.openxmlformats.org/officeDocument/2006/relationships/hyperlink" Target="http://online.zakon.kz/Document/?doc_id=35218049" TargetMode="External"/><Relationship Id="rId131" Type="http://schemas.openxmlformats.org/officeDocument/2006/relationships/hyperlink" Target="http://online.zakon.kz/Document/?doc_id=31509111" TargetMode="External"/><Relationship Id="rId136" Type="http://schemas.openxmlformats.org/officeDocument/2006/relationships/hyperlink" Target="http://online.zakon.kz/Document/?doc_id=35218049" TargetMode="External"/><Relationship Id="rId157" Type="http://schemas.openxmlformats.org/officeDocument/2006/relationships/hyperlink" Target="http://online.zakon.kz/Document/?doc_id=39668820" TargetMode="External"/><Relationship Id="rId178" Type="http://schemas.openxmlformats.org/officeDocument/2006/relationships/header" Target="header3.xml"/><Relationship Id="rId61" Type="http://schemas.openxmlformats.org/officeDocument/2006/relationships/hyperlink" Target="http://online.zakon.kz/Document/?doc_id=31954567" TargetMode="External"/><Relationship Id="rId82" Type="http://schemas.openxmlformats.org/officeDocument/2006/relationships/hyperlink" Target="http://online.zakon.kz/Document/?doc_id=1051308" TargetMode="External"/><Relationship Id="rId152" Type="http://schemas.openxmlformats.org/officeDocument/2006/relationships/hyperlink" Target="http://online.zakon.kz/Document/?doc_id=35569050" TargetMode="External"/><Relationship Id="rId173" Type="http://schemas.openxmlformats.org/officeDocument/2006/relationships/hyperlink" Target="http://online.zakon.kz/Document/?doc_id=31577399" TargetMode="External"/><Relationship Id="rId19" Type="http://schemas.openxmlformats.org/officeDocument/2006/relationships/hyperlink" Target="http://online.zakon.kz/Document/?doc_id=37513472" TargetMode="External"/><Relationship Id="rId14" Type="http://schemas.openxmlformats.org/officeDocument/2006/relationships/hyperlink" Target="http://online.zakon.kz/Document/?doc_id=39623502" TargetMode="External"/><Relationship Id="rId30" Type="http://schemas.openxmlformats.org/officeDocument/2006/relationships/hyperlink" Target="http://online.zakon.kz/Document/?doc_id=36868119" TargetMode="External"/><Relationship Id="rId35" Type="http://schemas.openxmlformats.org/officeDocument/2006/relationships/hyperlink" Target="http://online.zakon.kz/Document/?doc_id=34938293" TargetMode="External"/><Relationship Id="rId56" Type="http://schemas.openxmlformats.org/officeDocument/2006/relationships/hyperlink" Target="http://online.zakon.kz/Document/?doc_id=32336460" TargetMode="External"/><Relationship Id="rId77" Type="http://schemas.openxmlformats.org/officeDocument/2006/relationships/hyperlink" Target="http://online.zakon.kz/Document/?doc_id=37513472" TargetMode="External"/><Relationship Id="rId100" Type="http://schemas.openxmlformats.org/officeDocument/2006/relationships/hyperlink" Target="http://online.zakon.kz/Document/?doc_id=31113633" TargetMode="External"/><Relationship Id="rId105" Type="http://schemas.openxmlformats.org/officeDocument/2006/relationships/hyperlink" Target="http://online.zakon.kz/Document/?doc_id=31025535" TargetMode="External"/><Relationship Id="rId126" Type="http://schemas.openxmlformats.org/officeDocument/2006/relationships/hyperlink" Target="http://online.zakon.kz/Document/?doc_id=35218049" TargetMode="External"/><Relationship Id="rId147" Type="http://schemas.openxmlformats.org/officeDocument/2006/relationships/hyperlink" Target="http://online.zakon.kz/Document/?doc_id=32061061" TargetMode="External"/><Relationship Id="rId168" Type="http://schemas.openxmlformats.org/officeDocument/2006/relationships/hyperlink" Target="http://online.zakon.kz/Document/?doc_id=37513472" TargetMode="External"/><Relationship Id="rId8" Type="http://schemas.openxmlformats.org/officeDocument/2006/relationships/hyperlink" Target="http://online.zakon.kz/Document/?link_id=1006923947" TargetMode="External"/><Relationship Id="rId51" Type="http://schemas.openxmlformats.org/officeDocument/2006/relationships/hyperlink" Target="http://online.zakon.kz/Document/?doc_id=35218049" TargetMode="External"/><Relationship Id="rId72" Type="http://schemas.openxmlformats.org/officeDocument/2006/relationships/hyperlink" Target="http://online.zakon.kz/Document/?doc_id=36227306" TargetMode="External"/><Relationship Id="rId93" Type="http://schemas.openxmlformats.org/officeDocument/2006/relationships/hyperlink" Target="http://online.zakon.kz/Document/?doc_id=39646473" TargetMode="External"/><Relationship Id="rId98" Type="http://schemas.openxmlformats.org/officeDocument/2006/relationships/hyperlink" Target="http://online.zakon.kz/Document/?doc_id=31034509" TargetMode="External"/><Relationship Id="rId121" Type="http://schemas.openxmlformats.org/officeDocument/2006/relationships/hyperlink" Target="http://online.zakon.kz/Document/?doc_id=35218049" TargetMode="External"/><Relationship Id="rId142" Type="http://schemas.openxmlformats.org/officeDocument/2006/relationships/hyperlink" Target="http://online.zakon.kz/Document/?doc_id=31509111" TargetMode="External"/><Relationship Id="rId163" Type="http://schemas.openxmlformats.org/officeDocument/2006/relationships/hyperlink" Target="http://online.zakon.kz/Document/?doc_id=30914768" TargetMode="External"/><Relationship Id="rId3" Type="http://schemas.openxmlformats.org/officeDocument/2006/relationships/settings" Target="settings.xml"/><Relationship Id="rId25" Type="http://schemas.openxmlformats.org/officeDocument/2006/relationships/hyperlink" Target="http://online.zakon.kz/Document/?doc_id=32336460" TargetMode="External"/><Relationship Id="rId46" Type="http://schemas.openxmlformats.org/officeDocument/2006/relationships/hyperlink" Target="http://online.zakon.kz/Document/?doc_id=31609276" TargetMode="External"/><Relationship Id="rId67" Type="http://schemas.openxmlformats.org/officeDocument/2006/relationships/hyperlink" Target="http://online.zakon.kz/Document/?doc_id=32512653" TargetMode="External"/><Relationship Id="rId116" Type="http://schemas.openxmlformats.org/officeDocument/2006/relationships/hyperlink" Target="http://online.zakon.kz/Document/?doc_id=34986578" TargetMode="External"/><Relationship Id="rId137" Type="http://schemas.openxmlformats.org/officeDocument/2006/relationships/hyperlink" Target="http://online.zakon.kz/Document/?doc_id=34986578" TargetMode="External"/><Relationship Id="rId158" Type="http://schemas.openxmlformats.org/officeDocument/2006/relationships/hyperlink" Target="http://online.zakon.kz/Document/?doc_id=32180105" TargetMode="External"/><Relationship Id="rId20" Type="http://schemas.openxmlformats.org/officeDocument/2006/relationships/hyperlink" Target="http://online.zakon.kz/Document/?doc_id=30395019" TargetMode="External"/><Relationship Id="rId41" Type="http://schemas.openxmlformats.org/officeDocument/2006/relationships/hyperlink" Target="http://online.zakon.kz/Document/?doc_id=31650208" TargetMode="External"/><Relationship Id="rId62" Type="http://schemas.openxmlformats.org/officeDocument/2006/relationships/hyperlink" Target="http://online.zakon.kz/Document/?link_id=1005528421" TargetMode="External"/><Relationship Id="rId83" Type="http://schemas.openxmlformats.org/officeDocument/2006/relationships/hyperlink" Target="http://online.zakon.kz/Document/?doc_id=32061061" TargetMode="External"/><Relationship Id="rId88" Type="http://schemas.openxmlformats.org/officeDocument/2006/relationships/hyperlink" Target="http://online.zakon.kz/Document/?doc_id=38771979" TargetMode="External"/><Relationship Id="rId111" Type="http://schemas.openxmlformats.org/officeDocument/2006/relationships/hyperlink" Target="http://online.zakon.kz/Document/?doc_id=35132264" TargetMode="External"/><Relationship Id="rId132" Type="http://schemas.openxmlformats.org/officeDocument/2006/relationships/hyperlink" Target="http://online.zakon.kz/Document/?doc_id=35218049" TargetMode="External"/><Relationship Id="rId153" Type="http://schemas.openxmlformats.org/officeDocument/2006/relationships/hyperlink" Target="http://online.zakon.kz/Document/?doc_id=31919304" TargetMode="External"/><Relationship Id="rId174" Type="http://schemas.openxmlformats.org/officeDocument/2006/relationships/header" Target="header1.xml"/><Relationship Id="rId179" Type="http://schemas.openxmlformats.org/officeDocument/2006/relationships/footer" Target="footer3.xml"/><Relationship Id="rId15" Type="http://schemas.openxmlformats.org/officeDocument/2006/relationships/hyperlink" Target="http://online.zakon.kz/Document/?doc_id=31038298" TargetMode="External"/><Relationship Id="rId36" Type="http://schemas.openxmlformats.org/officeDocument/2006/relationships/hyperlink" Target="http://online.zakon.kz/Document/?doc_id=31508988" TargetMode="External"/><Relationship Id="rId57" Type="http://schemas.openxmlformats.org/officeDocument/2006/relationships/hyperlink" Target="http://online.zakon.kz/Document/?doc_id=39646473" TargetMode="External"/><Relationship Id="rId106" Type="http://schemas.openxmlformats.org/officeDocument/2006/relationships/hyperlink" Target="http://online.zakon.kz/Document/?doc_id=31025539" TargetMode="External"/><Relationship Id="rId127" Type="http://schemas.openxmlformats.org/officeDocument/2006/relationships/hyperlink" Target="http://online.zakon.kz/Document/?doc_id=34986578" TargetMode="External"/><Relationship Id="rId10" Type="http://schemas.openxmlformats.org/officeDocument/2006/relationships/hyperlink" Target="http://online.zakon.kz/Document/?doc_id=30380205" TargetMode="External"/><Relationship Id="rId31" Type="http://schemas.openxmlformats.org/officeDocument/2006/relationships/hyperlink" Target="http://online.zakon.kz/Document/?doc_id=31576969" TargetMode="External"/><Relationship Id="rId52" Type="http://schemas.openxmlformats.org/officeDocument/2006/relationships/hyperlink" Target="http://online.zakon.kz/Document/?doc_id=34986578" TargetMode="External"/><Relationship Id="rId73" Type="http://schemas.openxmlformats.org/officeDocument/2006/relationships/hyperlink" Target="http://online.zakon.kz/Document/?doc_id=37513472" TargetMode="External"/><Relationship Id="rId78" Type="http://schemas.openxmlformats.org/officeDocument/2006/relationships/hyperlink" Target="http://online.zakon.kz/Document/?doc_id=31609276" TargetMode="External"/><Relationship Id="rId94" Type="http://schemas.openxmlformats.org/officeDocument/2006/relationships/hyperlink" Target="http://online.zakon.kz/Document/?doc_id=36227306" TargetMode="External"/><Relationship Id="rId99" Type="http://schemas.openxmlformats.org/officeDocument/2006/relationships/hyperlink" Target="http://online.zakon.kz/Document/?doc_id=31034833" TargetMode="External"/><Relationship Id="rId101" Type="http://schemas.openxmlformats.org/officeDocument/2006/relationships/hyperlink" Target="http://online.zakon.kz/Document/?doc_id=36810001" TargetMode="External"/><Relationship Id="rId122" Type="http://schemas.openxmlformats.org/officeDocument/2006/relationships/hyperlink" Target="http://online.zakon.kz/Document/?doc_id=34986578" TargetMode="External"/><Relationship Id="rId143" Type="http://schemas.openxmlformats.org/officeDocument/2006/relationships/hyperlink" Target="http://online.zakon.kz/Document/?doc_id=35218049" TargetMode="External"/><Relationship Id="rId148" Type="http://schemas.openxmlformats.org/officeDocument/2006/relationships/hyperlink" Target="http://online.zakon.kz/Document/?doc_id=32142497" TargetMode="External"/><Relationship Id="rId164" Type="http://schemas.openxmlformats.org/officeDocument/2006/relationships/hyperlink" Target="http://online.zakon.kz/Document/?doc_id=30916277" TargetMode="External"/><Relationship Id="rId169" Type="http://schemas.openxmlformats.org/officeDocument/2006/relationships/hyperlink" Target="http://online.zakon.kz/Document/?doc_id=38259854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1005029" TargetMode="External"/><Relationship Id="rId180" Type="http://schemas.openxmlformats.org/officeDocument/2006/relationships/fontTable" Target="fontTable.xml"/><Relationship Id="rId26" Type="http://schemas.openxmlformats.org/officeDocument/2006/relationships/hyperlink" Target="http://online.zakon.kz/Document/?doc_id=39646473" TargetMode="External"/><Relationship Id="rId47" Type="http://schemas.openxmlformats.org/officeDocument/2006/relationships/hyperlink" Target="http://online.zakon.kz/Document/?doc_id=31617438" TargetMode="External"/><Relationship Id="rId68" Type="http://schemas.openxmlformats.org/officeDocument/2006/relationships/hyperlink" Target="http://online.zakon.kz/Document/?doc_id=31919304" TargetMode="External"/><Relationship Id="rId89" Type="http://schemas.openxmlformats.org/officeDocument/2006/relationships/hyperlink" Target="http://online.zakon.kz/Document/?doc_id=35650930" TargetMode="External"/><Relationship Id="rId112" Type="http://schemas.openxmlformats.org/officeDocument/2006/relationships/hyperlink" Target="http://online.zakon.kz/Document/?doc_id=31508988" TargetMode="External"/><Relationship Id="rId133" Type="http://schemas.openxmlformats.org/officeDocument/2006/relationships/hyperlink" Target="http://online.zakon.kz/Document/?doc_id=34986578" TargetMode="External"/><Relationship Id="rId154" Type="http://schemas.openxmlformats.org/officeDocument/2006/relationships/hyperlink" Target="http://online.zakon.kz/Document/?doc_id=31034509" TargetMode="External"/><Relationship Id="rId175" Type="http://schemas.openxmlformats.org/officeDocument/2006/relationships/header" Target="header2.xml"/><Relationship Id="rId16" Type="http://schemas.openxmlformats.org/officeDocument/2006/relationships/hyperlink" Target="http://online.zakon.kz/Document/?doc_id=38771979" TargetMode="External"/><Relationship Id="rId37" Type="http://schemas.openxmlformats.org/officeDocument/2006/relationships/hyperlink" Target="http://online.zakon.kz/Document/?doc_id=31609276" TargetMode="External"/><Relationship Id="rId58" Type="http://schemas.openxmlformats.org/officeDocument/2006/relationships/hyperlink" Target="http://online.zakon.kz/Document/?doc_id=38771979" TargetMode="External"/><Relationship Id="rId79" Type="http://schemas.openxmlformats.org/officeDocument/2006/relationships/hyperlink" Target="http://online.zakon.kz/Document/?doc_id=31617438" TargetMode="External"/><Relationship Id="rId102" Type="http://schemas.openxmlformats.org/officeDocument/2006/relationships/hyperlink" Target="http://online.zakon.kz/Document/?doc_id=36868119" TargetMode="External"/><Relationship Id="rId123" Type="http://schemas.openxmlformats.org/officeDocument/2006/relationships/hyperlink" Target="http://online.zakon.kz/Document/?doc_id=31508988" TargetMode="External"/><Relationship Id="rId144" Type="http://schemas.openxmlformats.org/officeDocument/2006/relationships/hyperlink" Target="http://online.zakon.kz/Document/?doc_id=34986578" TargetMode="External"/><Relationship Id="rId90" Type="http://schemas.openxmlformats.org/officeDocument/2006/relationships/hyperlink" Target="http://online.zakon.kz/Document/?doc_id=32142497" TargetMode="External"/><Relationship Id="rId165" Type="http://schemas.openxmlformats.org/officeDocument/2006/relationships/hyperlink" Target="http://online.zakon.kz/Document/?doc_id=35508127" TargetMode="External"/><Relationship Id="rId27" Type="http://schemas.openxmlformats.org/officeDocument/2006/relationships/hyperlink" Target="http://online.zakon.kz/Document/?doc_id=39979466" TargetMode="External"/><Relationship Id="rId48" Type="http://schemas.openxmlformats.org/officeDocument/2006/relationships/hyperlink" Target="http://online.zakon.kz/Document/?doc_id=1005029" TargetMode="External"/><Relationship Id="rId69" Type="http://schemas.openxmlformats.org/officeDocument/2006/relationships/hyperlink" Target="http://online.zakon.kz/Document/?doc_id=32180105" TargetMode="External"/><Relationship Id="rId113" Type="http://schemas.openxmlformats.org/officeDocument/2006/relationships/hyperlink" Target="http://online.zakon.kz/Document/?doc_id=31509111" TargetMode="External"/><Relationship Id="rId134" Type="http://schemas.openxmlformats.org/officeDocument/2006/relationships/hyperlink" Target="http://online.zakon.kz/Document/?doc_id=31508988" TargetMode="External"/><Relationship Id="rId80" Type="http://schemas.openxmlformats.org/officeDocument/2006/relationships/hyperlink" Target="http://online.zakon.kz/Document/?doc_id=31609276" TargetMode="External"/><Relationship Id="rId155" Type="http://schemas.openxmlformats.org/officeDocument/2006/relationships/hyperlink" Target="http://online.zakon.kz/Document/?doc_id=31034833" TargetMode="External"/><Relationship Id="rId176" Type="http://schemas.openxmlformats.org/officeDocument/2006/relationships/footer" Target="footer1.xml"/><Relationship Id="rId17" Type="http://schemas.openxmlformats.org/officeDocument/2006/relationships/hyperlink" Target="http://online.zakon.kz/Document/?doc_id=35569050" TargetMode="External"/><Relationship Id="rId38" Type="http://schemas.openxmlformats.org/officeDocument/2006/relationships/hyperlink" Target="http://online.zakon.kz/Document/?doc_id=31617438" TargetMode="External"/><Relationship Id="rId59" Type="http://schemas.openxmlformats.org/officeDocument/2006/relationships/hyperlink" Target="http://online.zakon.kz/Document/?doc_id=35650930" TargetMode="External"/><Relationship Id="rId103" Type="http://schemas.openxmlformats.org/officeDocument/2006/relationships/hyperlink" Target="http://online.zakon.kz/Document/?doc_id=31025535" TargetMode="External"/><Relationship Id="rId124" Type="http://schemas.openxmlformats.org/officeDocument/2006/relationships/hyperlink" Target="http://online.zakon.kz/Document/?doc_id=30525680" TargetMode="External"/><Relationship Id="rId70" Type="http://schemas.openxmlformats.org/officeDocument/2006/relationships/hyperlink" Target="http://online.zakon.kz/Document/?doc_id=32336460" TargetMode="External"/><Relationship Id="rId91" Type="http://schemas.openxmlformats.org/officeDocument/2006/relationships/hyperlink" Target="http://online.zakon.kz/Document/?doc_id=32142497" TargetMode="External"/><Relationship Id="rId145" Type="http://schemas.openxmlformats.org/officeDocument/2006/relationships/hyperlink" Target="http://online.zakon.kz/Document/?doc_id=33623622" TargetMode="External"/><Relationship Id="rId166" Type="http://schemas.openxmlformats.org/officeDocument/2006/relationships/hyperlink" Target="http://online.zakon.kz/Document/?doc_id=34986578" TargetMode="External"/><Relationship Id="rId1" Type="http://schemas.openxmlformats.org/officeDocument/2006/relationships/styles" Target="styles.xml"/><Relationship Id="rId28" Type="http://schemas.openxmlformats.org/officeDocument/2006/relationships/hyperlink" Target="http://online.zakon.kz/Document/?doc_id=35569050" TargetMode="External"/><Relationship Id="rId49" Type="http://schemas.openxmlformats.org/officeDocument/2006/relationships/hyperlink" Target="http://online.zakon.kz/Document/?doc_id=31609276" TargetMode="External"/><Relationship Id="rId114" Type="http://schemas.openxmlformats.org/officeDocument/2006/relationships/hyperlink" Target="http://online.zakon.kz/Document/?doc_id=31508988" TargetMode="Externa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6337</Words>
  <Characters>60958</Characters>
  <Application>Microsoft Office Word</Application>
  <DocSecurity>0</DocSecurity>
  <Lines>507</Lines>
  <Paragraphs>134</Paragraphs>
  <ScaleCrop>false</ScaleCrop>
  <Company/>
  <LinksUpToDate>false</LinksUpToDate>
  <CharactersWithSpaces>67161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(СТАРАЯ РЕДАКЦИЯ) ЗАКОН РЕСПУБЛИКИ КАЗАХСТАН ОТ 29 ДЕКАБРЯ 2008 ГОДА № ... (©Paragraph 2023)</dc:title>
  <dc:subject/>
  <dc:creator>Сергей М</dc:creator>
  <cp:keywords/>
  <dc:description/>
  <cp:lastModifiedBy>Сергей М</cp:lastModifiedBy>
  <cp:revision>2</cp:revision>
  <dcterms:created xsi:type="dcterms:W3CDTF">2023-11-02T16:03:00Z</dcterms:created>
  <dcterms:modified xsi:type="dcterms:W3CDTF">2023-11-02T16:03:00Z</dcterms:modified>
</cp:coreProperties>
</file>