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0D5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февраля 2018 года № 34-ФЗ «О внесении изменений в части первую и вторую Налогового кодекса Российской Федерации и статью 3 Федерального закона «О внесении изменений в части первую и вторую Налогового кодекса Рос</w:t>
      </w:r>
      <w:r>
        <w:rPr>
          <w:rStyle w:val="s0"/>
          <w:b/>
          <w:bCs/>
        </w:rPr>
        <w:t>сийской Федерации (в части налогообложения прибыли контролируемых иностранных компаний и доходов иностранных организаций)»</w:t>
      </w:r>
    </w:p>
    <w:p w:rsidR="00000000" w:rsidRDefault="00400D5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00D5D">
      <w:pPr>
        <w:ind w:firstLine="397"/>
        <w:jc w:val="both"/>
      </w:pPr>
      <w:r>
        <w:rPr>
          <w:rStyle w:val="s0"/>
        </w:rPr>
        <w:t>Опубликован: «Российская газета» от 21.02.2018 г., № 7501 (Федеральный выпуск)</w:t>
      </w:r>
    </w:p>
    <w:p w:rsidR="00000000" w:rsidRDefault="00400D5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D5D" w:rsidRDefault="00400D5D" w:rsidP="00400D5D">
      <w:r>
        <w:separator/>
      </w:r>
    </w:p>
  </w:endnote>
  <w:endnote w:type="continuationSeparator" w:id="0">
    <w:p w:rsidR="00400D5D" w:rsidRDefault="00400D5D" w:rsidP="00400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5D" w:rsidRDefault="00400D5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5D" w:rsidRDefault="00400D5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5D" w:rsidRDefault="00400D5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D5D" w:rsidRDefault="00400D5D" w:rsidP="00400D5D">
      <w:r>
        <w:separator/>
      </w:r>
    </w:p>
  </w:footnote>
  <w:footnote w:type="continuationSeparator" w:id="0">
    <w:p w:rsidR="00400D5D" w:rsidRDefault="00400D5D" w:rsidP="00400D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5D" w:rsidRDefault="00400D5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5D" w:rsidRDefault="00400D5D" w:rsidP="00400D5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0D5D" w:rsidRPr="00400D5D" w:rsidRDefault="00400D5D" w:rsidP="00400D5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февраля 2018 года № 34-ФЗ «О внесении изменений в части первую и вторую Налогового кодекса Российской Федерации и статью 3 Федерального закона «О внесении изменений в части первую и вторую Налогового кодекса Российской Федерации (в части налогообложения прибыли контролируемых иностранных компаний и доходов иностранных организаций)»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5D" w:rsidRDefault="00400D5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0D5D"/>
    <w:rsid w:val="00400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00D5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0D5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0D5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0D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00D5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0D5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0D5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0D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401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2024-10-09T03:22:00Z</dcterms:created>
  <dcterms:modified xsi:type="dcterms:W3CDTF">2024-10-09T03:22:00Z</dcterms:modified>
</cp:coreProperties>
</file>