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6ED3">
      <w:pPr>
        <w:pStyle w:val="pc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4 августа 2021 года № ҚР ДСМ-73</w:t>
      </w:r>
      <w:r>
        <w:rPr>
          <w:rStyle w:val="s1"/>
        </w:rPr>
        <w:br/>
        <w:t>Об утверждении Санитарных правил «Санитарно-эпидемиологические требования к объектам оптовой и розничной торговли пищевой продукцией»</w:t>
      </w:r>
    </w:p>
    <w:p w:rsidR="00000000" w:rsidRDefault="004B6ED3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05.05.2025 г.)</w:t>
      </w:r>
    </w:p>
    <w:p w:rsidR="00000000" w:rsidRDefault="004B6ED3">
      <w:pPr>
        <w:pStyle w:val="pj"/>
      </w:pPr>
      <w:r>
        <w:t> </w:t>
      </w:r>
    </w:p>
    <w:p w:rsidR="00000000" w:rsidRDefault="004B6ED3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anchor="sub_id=17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</w:t>
      </w:r>
      <w:r>
        <w:rPr>
          <w:rStyle w:val="s3"/>
        </w:rPr>
        <w:t>К от 05.04.23 г. № 60 (введен в действие с 22 апреля 2023 г.)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B6ED3">
      <w:pPr>
        <w:pStyle w:val="pj"/>
      </w:pPr>
      <w:r>
        <w:rPr>
          <w:rStyle w:val="s0"/>
        </w:rPr>
        <w:t xml:space="preserve">В соответствии с </w:t>
      </w:r>
      <w:hyperlink r:id="rId10" w:anchor="sub_id=1600" w:history="1">
        <w:r>
          <w:rPr>
            <w:rStyle w:val="a4"/>
          </w:rPr>
          <w:t>подпунктом 11</w:t>
        </w:r>
        <w:r>
          <w:rPr>
            <w:rStyle w:val="a4"/>
          </w:rPr>
          <w:t>3) пункта 15</w:t>
        </w:r>
      </w:hyperlink>
      <w:r>
        <w:rPr>
          <w:rStyle w:val="s0"/>
        </w:rPr>
        <w:t xml:space="preserve"> Положения о Министерстве здравоохранения Республики Казахстан, утвержденного постановлением Правительства Республики Казахстан от 17 февраля 2017 года № 71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4B6ED3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Санитарные правила</w:t>
        </w:r>
      </w:hyperlink>
      <w:r>
        <w:rPr>
          <w:rStyle w:val="s0"/>
        </w:rPr>
        <w:t xml:space="preserve"> «С</w:t>
      </w:r>
      <w:r>
        <w:rPr>
          <w:rStyle w:val="s0"/>
        </w:rPr>
        <w:t>анитарно-эпидемиологические требования к объектам оптовой и розничной торговли пищевой продукцией».</w:t>
      </w:r>
    </w:p>
    <w:p w:rsidR="00000000" w:rsidRDefault="004B6ED3">
      <w:pPr>
        <w:pStyle w:val="pj"/>
      </w:pPr>
      <w:r>
        <w:rPr>
          <w:rStyle w:val="s0"/>
        </w:rPr>
        <w:t>2. Признать утратившим силу:</w:t>
      </w:r>
    </w:p>
    <w:p w:rsidR="00000000" w:rsidRDefault="004B6ED3">
      <w:pPr>
        <w:pStyle w:val="pj"/>
      </w:pPr>
      <w:r>
        <w:rPr>
          <w:rStyle w:val="s0"/>
        </w:rPr>
        <w:t xml:space="preserve">1) </w:t>
      </w:r>
      <w:hyperlink r:id="rId11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31 </w:t>
      </w:r>
      <w:r>
        <w:rPr>
          <w:rStyle w:val="s0"/>
        </w:rPr>
        <w:t>мая 2017 года № 358 «Об утверждении Санитарных правил «Санитарно-эпидемиологические требования к объектам оптовой и розничной торговли пищевой продукцией» (зарегистрированный в Реестре государственной регистрации нормативных правовых актов под № 15689);</w:t>
      </w:r>
    </w:p>
    <w:p w:rsidR="00000000" w:rsidRDefault="004B6ED3">
      <w:pPr>
        <w:pStyle w:val="pj"/>
      </w:pPr>
      <w:r>
        <w:rPr>
          <w:rStyle w:val="s0"/>
        </w:rPr>
        <w:t>2)</w:t>
      </w:r>
      <w:r>
        <w:rPr>
          <w:rStyle w:val="s0"/>
        </w:rPr>
        <w:t xml:space="preserve"> </w:t>
      </w:r>
      <w:hyperlink r:id="rId12" w:anchor="sub_id=207" w:history="1">
        <w:r>
          <w:rPr>
            <w:rStyle w:val="a4"/>
          </w:rPr>
          <w:t>пункт 7</w:t>
        </w:r>
      </w:hyperlink>
      <w:r>
        <w:rPr>
          <w:rStyle w:val="s0"/>
        </w:rPr>
        <w:t xml:space="preserve"> Перечня некоторых приказов Министерства здравоохранения Республики Казахстан и Министерства национальной экономики Республики Казахстан, в которые вносятся изменения </w:t>
      </w:r>
      <w:r>
        <w:rPr>
          <w:rStyle w:val="s0"/>
        </w:rPr>
        <w:t>и дополнения, утвержденного приказом Министра здравоохранения Республики Казахстан от 5 июля 2020 года № ҚР ДСМ-78/2020 «О некоторых вопросах организации и проведения санитарно-противоэпидемических и санитарно-профилактических мероприятий» (зарегистрирован</w:t>
      </w:r>
      <w:r>
        <w:rPr>
          <w:rStyle w:val="s0"/>
        </w:rPr>
        <w:t xml:space="preserve"> в Реестре государственной регистрации нормативных правовых актов под № 20935).</w:t>
      </w:r>
    </w:p>
    <w:p w:rsidR="00000000" w:rsidRDefault="004B6ED3">
      <w:pPr>
        <w:pStyle w:val="pj"/>
      </w:pPr>
      <w:r>
        <w:rPr>
          <w:rStyle w:val="s0"/>
        </w:rPr>
        <w:t>3. Комитету санитарно-эпидемиологического контроля Министерства здравоохранения Республики Казахстан в установленном законодательством Республики Казахстан порядке обеспечить:</w:t>
      </w:r>
    </w:p>
    <w:p w:rsidR="00000000" w:rsidRDefault="004B6ED3">
      <w:pPr>
        <w:pStyle w:val="pj"/>
      </w:pPr>
      <w:r>
        <w:rPr>
          <w:rStyle w:val="s0"/>
        </w:rPr>
        <w:t xml:space="preserve">1) государственную </w:t>
      </w:r>
      <w:hyperlink r:id="rId13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4B6ED3">
      <w:pPr>
        <w:pStyle w:val="pj"/>
      </w:pPr>
      <w:r>
        <w:rPr>
          <w:rStyle w:val="s0"/>
        </w:rPr>
        <w:t>2) размещение настоящего приказа на интернет-ресурсе Министерства здравоохранения Республики Каз</w:t>
      </w:r>
      <w:r>
        <w:rPr>
          <w:rStyle w:val="s0"/>
        </w:rPr>
        <w:t>ахстан после его официального опубликования;</w:t>
      </w:r>
    </w:p>
    <w:p w:rsidR="00000000" w:rsidRDefault="004B6ED3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юстиции Республики Казахстан представление в Юридический департамент Министерства здравоохранения Республики К</w:t>
      </w:r>
      <w:r>
        <w:rPr>
          <w:rStyle w:val="s0"/>
        </w:rPr>
        <w:t>азахстан сведений об исполнении мероприятий, предусмотренных подпунктами 1) и 2) настоящего пункта.</w:t>
      </w:r>
    </w:p>
    <w:p w:rsidR="00000000" w:rsidRDefault="004B6ED3">
      <w:pPr>
        <w:pStyle w:val="pj"/>
      </w:pPr>
      <w:r>
        <w:rPr>
          <w:rStyle w:val="s0"/>
        </w:rPr>
        <w:t>4. Контроль за исполнением настоящего приказа возложить на курирующего вице-министра здравоохранения Республики Казахстан.</w:t>
      </w:r>
    </w:p>
    <w:p w:rsidR="00000000" w:rsidRDefault="004B6ED3">
      <w:pPr>
        <w:pStyle w:val="pj"/>
      </w:pPr>
      <w:r>
        <w:rPr>
          <w:rStyle w:val="s0"/>
        </w:rPr>
        <w:t>5. Настоящий приказ вводится в де</w:t>
      </w:r>
      <w:r>
        <w:rPr>
          <w:rStyle w:val="s0"/>
        </w:rPr>
        <w:t xml:space="preserve">йствие по истечении шестидесяти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4B6ED3">
      <w:pPr>
        <w:pStyle w:val="pj"/>
      </w:pPr>
      <w:r>
        <w:rPr>
          <w:rStyle w:val="s0"/>
        </w:rPr>
        <w:t> </w:t>
      </w:r>
    </w:p>
    <w:p w:rsidR="00000000" w:rsidRDefault="004B6ED3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a3"/>
            </w:pPr>
            <w:r>
              <w:rPr>
                <w:rStyle w:val="s0"/>
                <w:b/>
                <w:bCs/>
              </w:rPr>
              <w:t xml:space="preserve">Министр здравоохранения </w:t>
            </w:r>
          </w:p>
          <w:p w:rsidR="00000000" w:rsidRDefault="004B6ED3">
            <w:pPr>
              <w:pStyle w:val="a3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B6ED3">
            <w:pPr>
              <w:pStyle w:val="pr"/>
            </w:pPr>
            <w:r>
              <w:rPr>
                <w:rStyle w:val="s0"/>
                <w:b/>
                <w:bCs/>
              </w:rPr>
              <w:t>А. Цой</w:t>
            </w:r>
          </w:p>
        </w:tc>
      </w:tr>
    </w:tbl>
    <w:p w:rsidR="00000000" w:rsidRDefault="004B6ED3">
      <w:pPr>
        <w:pStyle w:val="pj"/>
      </w:pPr>
      <w:r>
        <w:rPr>
          <w:rStyle w:val="s0"/>
        </w:rPr>
        <w:t> </w:t>
      </w:r>
    </w:p>
    <w:p w:rsidR="00000000" w:rsidRDefault="004B6ED3">
      <w:pPr>
        <w:pStyle w:val="pj"/>
      </w:pPr>
      <w:r>
        <w:rPr>
          <w:rStyle w:val="s0"/>
        </w:rPr>
        <w:t>«СОГЛАСОВАН»</w:t>
      </w:r>
    </w:p>
    <w:p w:rsidR="00000000" w:rsidRDefault="004B6ED3">
      <w:pPr>
        <w:pStyle w:val="pj"/>
      </w:pPr>
      <w:r>
        <w:rPr>
          <w:rStyle w:val="s0"/>
        </w:rPr>
        <w:t>Министерство индустрии и</w:t>
      </w:r>
    </w:p>
    <w:p w:rsidR="00000000" w:rsidRDefault="004B6ED3">
      <w:pPr>
        <w:pStyle w:val="pj"/>
      </w:pPr>
      <w:r>
        <w:rPr>
          <w:rStyle w:val="s0"/>
        </w:rPr>
        <w:t>инфраструктурного развития</w:t>
      </w:r>
    </w:p>
    <w:p w:rsidR="00000000" w:rsidRDefault="004B6ED3">
      <w:pPr>
        <w:pStyle w:val="pj"/>
      </w:pPr>
      <w:r>
        <w:rPr>
          <w:rStyle w:val="s0"/>
        </w:rPr>
        <w:t>Республики Казахстан</w:t>
      </w:r>
    </w:p>
    <w:p w:rsidR="00000000" w:rsidRDefault="004B6ED3">
      <w:pPr>
        <w:pStyle w:val="pj"/>
      </w:pPr>
      <w:r>
        <w:rPr>
          <w:rStyle w:val="s0"/>
        </w:rPr>
        <w:t>«СОГЛАСОВАН»</w:t>
      </w:r>
    </w:p>
    <w:p w:rsidR="00000000" w:rsidRDefault="004B6ED3">
      <w:pPr>
        <w:pStyle w:val="pj"/>
      </w:pPr>
      <w:r>
        <w:rPr>
          <w:rStyle w:val="s0"/>
        </w:rPr>
        <w:t>Министерство торговли и интеграции</w:t>
      </w:r>
    </w:p>
    <w:p w:rsidR="00000000" w:rsidRDefault="004B6ED3">
      <w:pPr>
        <w:pStyle w:val="pj"/>
      </w:pPr>
      <w:r>
        <w:rPr>
          <w:rStyle w:val="s0"/>
        </w:rPr>
        <w:t>Республики Казахстан</w:t>
      </w:r>
    </w:p>
    <w:p w:rsidR="00000000" w:rsidRDefault="004B6ED3">
      <w:pPr>
        <w:pStyle w:val="pj"/>
      </w:pPr>
      <w:r>
        <w:rPr>
          <w:rStyle w:val="s0"/>
        </w:rPr>
        <w:t>«СОГЛАСОВАН»</w:t>
      </w:r>
    </w:p>
    <w:p w:rsidR="00000000" w:rsidRDefault="004B6ED3">
      <w:pPr>
        <w:pStyle w:val="pj"/>
      </w:pPr>
      <w:r>
        <w:rPr>
          <w:rStyle w:val="s0"/>
        </w:rPr>
        <w:t>Министерство национальной</w:t>
      </w:r>
    </w:p>
    <w:p w:rsidR="00000000" w:rsidRDefault="004B6ED3">
      <w:pPr>
        <w:pStyle w:val="pj"/>
      </w:pPr>
      <w:r>
        <w:rPr>
          <w:rStyle w:val="s0"/>
        </w:rPr>
        <w:t>экономики Республики Казахстан</w:t>
      </w:r>
    </w:p>
    <w:p w:rsidR="00000000" w:rsidRDefault="004B6ED3">
      <w:pPr>
        <w:pStyle w:val="pj"/>
      </w:pPr>
      <w:r>
        <w:rPr>
          <w:rStyle w:val="s0"/>
        </w:rPr>
        <w:t> </w:t>
      </w:r>
    </w:p>
    <w:p w:rsidR="00000000" w:rsidRDefault="004B6ED3">
      <w:pPr>
        <w:pStyle w:val="pr"/>
      </w:pPr>
      <w:bookmarkStart w:id="1" w:name="SUB100"/>
      <w:bookmarkEnd w:id="1"/>
      <w:r>
        <w:rPr>
          <w:rStyle w:val="s0"/>
        </w:rPr>
        <w:t xml:space="preserve">Утверждены </w:t>
      </w:r>
    </w:p>
    <w:p w:rsidR="00000000" w:rsidRDefault="004B6ED3">
      <w:pPr>
        <w:pStyle w:val="pr"/>
      </w:pPr>
      <w:hyperlink w:anchor="sub0" w:history="1">
        <w:r>
          <w:rPr>
            <w:rStyle w:val="a4"/>
          </w:rPr>
          <w:t>при</w:t>
        </w:r>
        <w:r>
          <w:rPr>
            <w:rStyle w:val="a4"/>
          </w:rPr>
          <w:t>казом</w:t>
        </w:r>
      </w:hyperlink>
      <w:r>
        <w:rPr>
          <w:rStyle w:val="s0"/>
        </w:rPr>
        <w:t xml:space="preserve"> Министр здравоохранения</w:t>
      </w:r>
    </w:p>
    <w:p w:rsidR="00000000" w:rsidRDefault="004B6ED3">
      <w:pPr>
        <w:pStyle w:val="pr"/>
      </w:pPr>
      <w:r>
        <w:rPr>
          <w:rStyle w:val="s0"/>
        </w:rPr>
        <w:t>Республики Казахстан</w:t>
      </w:r>
    </w:p>
    <w:p w:rsidR="00000000" w:rsidRDefault="004B6ED3">
      <w:pPr>
        <w:pStyle w:val="pr"/>
      </w:pPr>
      <w:r>
        <w:rPr>
          <w:rStyle w:val="s0"/>
        </w:rPr>
        <w:t>от 4 августа 2021 года</w:t>
      </w:r>
    </w:p>
    <w:p w:rsidR="00000000" w:rsidRDefault="004B6ED3">
      <w:pPr>
        <w:pStyle w:val="pr"/>
      </w:pPr>
      <w:r>
        <w:rPr>
          <w:rStyle w:val="s0"/>
        </w:rPr>
        <w:t>№ ҚР ДСМ-73</w:t>
      </w:r>
    </w:p>
    <w:p w:rsidR="00000000" w:rsidRDefault="004B6ED3">
      <w:pPr>
        <w:pStyle w:val="pr"/>
      </w:pPr>
      <w:r>
        <w:rPr>
          <w:rStyle w:val="s0"/>
        </w:rPr>
        <w:t> </w:t>
      </w:r>
    </w:p>
    <w:p w:rsidR="00000000" w:rsidRDefault="004B6ED3">
      <w:pPr>
        <w:pStyle w:val="pj"/>
      </w:pPr>
      <w:r>
        <w:rPr>
          <w:rStyle w:val="s0"/>
        </w:rPr>
        <w:t> </w:t>
      </w:r>
    </w:p>
    <w:p w:rsidR="00000000" w:rsidRDefault="004B6ED3">
      <w:pPr>
        <w:pStyle w:val="pc"/>
        <w:spacing w:after="240"/>
      </w:pPr>
      <w:r>
        <w:rPr>
          <w:rStyle w:val="s1"/>
        </w:rPr>
        <w:t>Санитарные правила</w:t>
      </w:r>
      <w:r>
        <w:rPr>
          <w:rStyle w:val="s1"/>
        </w:rPr>
        <w:br/>
        <w:t>«Санитарно-эпидемиологические требования к объектам оптовой и розничной торговли пищевой продукцией»</w:t>
      </w:r>
    </w:p>
    <w:p w:rsidR="00000000" w:rsidRDefault="004B6ED3">
      <w:pPr>
        <w:pStyle w:val="pc"/>
      </w:pPr>
      <w:r>
        <w:rPr>
          <w:rStyle w:val="s1"/>
        </w:rPr>
        <w:t> </w:t>
      </w:r>
    </w:p>
    <w:p w:rsidR="00000000" w:rsidRDefault="004B6ED3">
      <w:pPr>
        <w:pStyle w:val="pc"/>
      </w:pPr>
      <w:r>
        <w:rPr>
          <w:rStyle w:val="s1"/>
        </w:rPr>
        <w:t>Глава 1. Общие положения</w:t>
      </w:r>
    </w:p>
    <w:p w:rsidR="00000000" w:rsidRDefault="004B6ED3">
      <w:pPr>
        <w:pStyle w:val="pj"/>
      </w:pPr>
      <w:r>
        <w:rPr>
          <w:rStyle w:val="s0"/>
        </w:rPr>
        <w:t> </w:t>
      </w:r>
    </w:p>
    <w:p w:rsidR="00000000" w:rsidRDefault="004B6ED3">
      <w:pPr>
        <w:pStyle w:val="pji"/>
      </w:pPr>
      <w:r>
        <w:rPr>
          <w:rStyle w:val="s3"/>
        </w:rPr>
        <w:t xml:space="preserve">Пункт 1 изложен в редакции </w:t>
      </w:r>
      <w:hyperlink r:id="rId15" w:anchor="sub_id=17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16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B6ED3">
      <w:pPr>
        <w:pStyle w:val="pj"/>
      </w:pPr>
      <w:r>
        <w:rPr>
          <w:rStyle w:val="s0"/>
        </w:rPr>
        <w:t xml:space="preserve">1. Настоящие Санитарные правила «Санитарно-эпидемиологические требования к объектам оптовой и розничной торговли пищевой продукцией» (далее - Санитарные правила) разработаны в соответствии с </w:t>
      </w:r>
      <w:hyperlink r:id="rId17" w:anchor="sub_id=1500" w:history="1">
        <w:r>
          <w:rPr>
            <w:rStyle w:val="a4"/>
          </w:rPr>
          <w:t>подпунктом 113) пункта 15</w:t>
        </w:r>
      </w:hyperlink>
      <w:r>
        <w:rPr>
          <w:rStyle w:val="s0"/>
        </w:rPr>
        <w:t xml:space="preserve"> Положения о Министерстве здравоохранения Республики Казахстан, утвержденного постановлением Правительства Республики Казахстан от 17 февраля 2017 го</w:t>
      </w:r>
      <w:r>
        <w:rPr>
          <w:rStyle w:val="s0"/>
        </w:rPr>
        <w:t>да № 71 (далее - Положения), Законом Республики Казахстан от «О безопасности пищевой продукции» и определяют санитарно-эпидемиологические требования к объектам оптовой и розничной торговли пищевой продукцией (далее - объекты).</w:t>
      </w:r>
    </w:p>
    <w:p w:rsidR="00000000" w:rsidRDefault="004B6ED3">
      <w:pPr>
        <w:pStyle w:val="pj"/>
      </w:pPr>
      <w:r>
        <w:rPr>
          <w:rStyle w:val="s0"/>
        </w:rPr>
        <w:t>2. Санитарные правила содержа</w:t>
      </w:r>
      <w:r>
        <w:rPr>
          <w:rStyle w:val="s0"/>
        </w:rPr>
        <w:t>т санитарно-эпидемиологические требования к:</w:t>
      </w:r>
    </w:p>
    <w:p w:rsidR="00000000" w:rsidRDefault="004B6ED3">
      <w:pPr>
        <w:pStyle w:val="pj"/>
      </w:pPr>
      <w:r>
        <w:rPr>
          <w:rStyle w:val="s0"/>
        </w:rPr>
        <w:t>1) выбору земельного участка под строительство объекта, проектированию, строительству новых, реконструкции, переоборудованию, перепланировке и расширению существующих объектов, ремонту и вводу в эксплуатацию объ</w:t>
      </w:r>
      <w:r>
        <w:rPr>
          <w:rStyle w:val="s0"/>
        </w:rPr>
        <w:t>ектов;</w:t>
      </w:r>
    </w:p>
    <w:p w:rsidR="00000000" w:rsidRDefault="004B6ED3">
      <w:pPr>
        <w:pStyle w:val="pj"/>
      </w:pPr>
      <w:r>
        <w:rPr>
          <w:rStyle w:val="s0"/>
        </w:rPr>
        <w:t>2) водоснабжению, водоотведению, теплоснабжению, освещению, вентиляции и кондиционированию объектов;</w:t>
      </w:r>
    </w:p>
    <w:p w:rsidR="00000000" w:rsidRDefault="004B6ED3">
      <w:pPr>
        <w:pStyle w:val="pj"/>
      </w:pPr>
      <w:r>
        <w:rPr>
          <w:rStyle w:val="s0"/>
        </w:rPr>
        <w:t>3) содержанию и эксплуатации помещений, зданий, сооружений и оборудования объектов;</w:t>
      </w:r>
    </w:p>
    <w:p w:rsidR="00000000" w:rsidRDefault="004B6ED3">
      <w:pPr>
        <w:pStyle w:val="pj"/>
      </w:pPr>
      <w:r>
        <w:rPr>
          <w:rStyle w:val="s0"/>
        </w:rPr>
        <w:t>4) приему, хранению, транспортировке, переработке (обработке) пр</w:t>
      </w:r>
      <w:r>
        <w:rPr>
          <w:rStyle w:val="s0"/>
        </w:rPr>
        <w:t>одовольственного (пищевого) сырья, расфасовке и реализации пищевой продукции;</w:t>
      </w:r>
    </w:p>
    <w:p w:rsidR="00000000" w:rsidRDefault="004B6ED3">
      <w:pPr>
        <w:pStyle w:val="pj"/>
      </w:pPr>
      <w:r>
        <w:rPr>
          <w:rStyle w:val="s0"/>
        </w:rPr>
        <w:t>5) сбору и хранению отходов потребления;</w:t>
      </w:r>
    </w:p>
    <w:p w:rsidR="00000000" w:rsidRDefault="004B6ED3">
      <w:pPr>
        <w:pStyle w:val="pj"/>
      </w:pPr>
      <w:r>
        <w:rPr>
          <w:rStyle w:val="s0"/>
        </w:rPr>
        <w:t>6) осуществлению производственного контроля, условиям труда и бытового обслуживания, медицинскому обеспечению и гигиеническому обучению п</w:t>
      </w:r>
      <w:r>
        <w:rPr>
          <w:rStyle w:val="s0"/>
        </w:rPr>
        <w:t>ерсонала, а также к организации и проведению санитарно-противоэпидемических мероприятий на период введения на объектах ограничительных мероприятий, в том числе карантина.</w:t>
      </w:r>
    </w:p>
    <w:p w:rsidR="00000000" w:rsidRDefault="004B6ED3">
      <w:pPr>
        <w:pStyle w:val="pj"/>
      </w:pPr>
      <w:r>
        <w:rPr>
          <w:rStyle w:val="s0"/>
        </w:rPr>
        <w:t>3. В настоящих Санитарных правилах используются следующие термины и определения:</w:t>
      </w:r>
    </w:p>
    <w:p w:rsidR="00000000" w:rsidRDefault="004B6ED3">
      <w:pPr>
        <w:pStyle w:val="pj"/>
      </w:pPr>
      <w:r>
        <w:rPr>
          <w:rStyle w:val="s0"/>
        </w:rPr>
        <w:t>1) п</w:t>
      </w:r>
      <w:r>
        <w:rPr>
          <w:rStyle w:val="s0"/>
        </w:rPr>
        <w:t>родовольственный рынок - торговый рынок по реализации пищевой продукции, являющийся обособленным имущественный комплексом, предназначенным для торговой деятельности с централизацией функций хозяйственного обслуживания территории, управления и охраны, дейст</w:t>
      </w:r>
      <w:r>
        <w:rPr>
          <w:rStyle w:val="s0"/>
        </w:rPr>
        <w:t>вующий на постоянной основе и обеспеченный площадкой для стоянки автотранспортных средств, в пределах границ своей территории;</w:t>
      </w:r>
    </w:p>
    <w:p w:rsidR="00000000" w:rsidRDefault="004B6ED3">
      <w:pPr>
        <w:pStyle w:val="pj"/>
      </w:pPr>
      <w:r>
        <w:rPr>
          <w:rStyle w:val="s0"/>
        </w:rPr>
        <w:t>2) продовольственный склад - стационарное сооружение, предназначенное для хранения пищевой продукции;</w:t>
      </w:r>
    </w:p>
    <w:p w:rsidR="00000000" w:rsidRDefault="004B6ED3">
      <w:pPr>
        <w:pStyle w:val="pj"/>
      </w:pPr>
      <w:r>
        <w:rPr>
          <w:rStyle w:val="s0"/>
        </w:rPr>
        <w:t>3) техническая документация</w:t>
      </w:r>
      <w:r>
        <w:rPr>
          <w:rStyle w:val="s0"/>
        </w:rPr>
        <w:t xml:space="preserve"> изготовителя - документы, в соответствии с которыми осуществляются изготовление, хранение, перевозка (транспортирование) и реализация пищевой продукции, материалов и изделий, утвержденные изготовителем (стандарты организаций, технологические регламенты, т</w:t>
      </w:r>
      <w:r>
        <w:rPr>
          <w:rStyle w:val="s0"/>
        </w:rPr>
        <w:t>ехнологические инструкции, рецептуры, спецификации, технологические карты, технико-технологические карты и другие), содержащие наименование пищевой продукции с указанием идентификационных признаков, ее ингредиентный состав, область применения, физико-химич</w:t>
      </w:r>
      <w:r>
        <w:rPr>
          <w:rStyle w:val="s0"/>
        </w:rPr>
        <w:t>еские и органолептические показатели, а также показатели безопасности пищевой продукции, требования к маркировке и упаковке, сроки годности и условия хранения, перевозки и утилизации, перечни и описания процессов производства, включающих технологические оп</w:t>
      </w:r>
      <w:r>
        <w:rPr>
          <w:rStyle w:val="s0"/>
        </w:rPr>
        <w:t>ерации, и последовательность их применения на соответствующие виды пищевой продукции, программу производственного контроля, в соответствии с которыми осуществляется производство (изготовление) пищевой продукции или импортной пищевой продукции;</w:t>
      </w:r>
    </w:p>
    <w:p w:rsidR="00000000" w:rsidRDefault="004B6ED3">
      <w:pPr>
        <w:pStyle w:val="pj"/>
      </w:pPr>
      <w:r>
        <w:rPr>
          <w:rStyle w:val="s0"/>
        </w:rPr>
        <w:t>4) дата изго</w:t>
      </w:r>
      <w:r>
        <w:rPr>
          <w:rStyle w:val="s0"/>
        </w:rPr>
        <w:t>товления - дата окончания процесса (стадии) производства (изготовления) пищевой продукции;</w:t>
      </w:r>
    </w:p>
    <w:p w:rsidR="00000000" w:rsidRDefault="004B6ED3">
      <w:pPr>
        <w:pStyle w:val="pj"/>
      </w:pPr>
      <w:r>
        <w:rPr>
          <w:rStyle w:val="s0"/>
        </w:rPr>
        <w:t>5) торговые объекты современного формата - стационарные торговые объекты с торговой площадью не менее 500 квадратных метров, со специализированным или смешанным ассо</w:t>
      </w:r>
      <w:r>
        <w:rPr>
          <w:rStyle w:val="s0"/>
        </w:rPr>
        <w:t>ртиментом товаров от одной тысячи и более наименований (единиц), функционирующие по методу самообслуживания в сочетании с методом традиционного обслуживания, а также оказанием дополнительных услуг торговли, наличием оборудования (устройства), предназначенн</w:t>
      </w:r>
      <w:r>
        <w:rPr>
          <w:rStyle w:val="s0"/>
        </w:rPr>
        <w:t>ого для осуществления платежей с использованием платежных карточек, высокой производительностью труда и продажи с квадратного метра торговой площади, предусматривающие наличие площадки для стоянки автотранспортных средств в пределах границ территории;</w:t>
      </w:r>
    </w:p>
    <w:p w:rsidR="00000000" w:rsidRDefault="004B6ED3">
      <w:pPr>
        <w:pStyle w:val="pj"/>
      </w:pPr>
      <w:r>
        <w:rPr>
          <w:rStyle w:val="s0"/>
        </w:rPr>
        <w:t>6) п</w:t>
      </w:r>
      <w:r>
        <w:rPr>
          <w:rStyle w:val="s0"/>
        </w:rPr>
        <w:t>ищевая продукция непромышленного (домашнего) изготовления - пищевая продукция, полученная гражданами в домашних условиях и (или) в личных подсобных хозяйствах или гражданами, занимающимися садоводством, огородничеством, животноводством и иными видами деяте</w:t>
      </w:r>
      <w:r>
        <w:rPr>
          <w:rStyle w:val="s0"/>
        </w:rPr>
        <w:t>льности;</w:t>
      </w:r>
    </w:p>
    <w:p w:rsidR="00000000" w:rsidRDefault="004B6ED3">
      <w:pPr>
        <w:pStyle w:val="pj"/>
      </w:pPr>
      <w:r>
        <w:rPr>
          <w:rStyle w:val="s0"/>
        </w:rPr>
        <w:t>7) санитарный день - специально отведенное время (не менее одного раза в месяц) для проведения генеральной уборки помещений, чистки, мойки и дезинфекции оборудования, инвентаря и помещений, при необходимости дезинсекции и дератизации помещений;</w:t>
      </w:r>
    </w:p>
    <w:p w:rsidR="00000000" w:rsidRDefault="004B6ED3">
      <w:pPr>
        <w:pStyle w:val="pj"/>
      </w:pPr>
      <w:r>
        <w:rPr>
          <w:rStyle w:val="s0"/>
        </w:rPr>
        <w:t>8)</w:t>
      </w:r>
      <w:r>
        <w:rPr>
          <w:rStyle w:val="s0"/>
        </w:rPr>
        <w:t xml:space="preserve"> санитарная специальная одежда (далее - специальная одежда) - комплект защитной одежды персонала (головной убор или сетка для волос, куртка с брюками или халат (одноразовый или многоразовый), сетка для бороды (усов) при производстве (изготовлении), расфасо</w:t>
      </w:r>
      <w:r>
        <w:rPr>
          <w:rStyle w:val="s0"/>
        </w:rPr>
        <w:t>вке, упаковке пищевой продукции; фартук, обувь, средства индивидуальной защиты (маска защитная для органов дыхания (одноразовая или многоразовая) (далее - маска), перчатки (одноразовые или многоразовые)), предназначенной для защиты сырья, вспомогательных м</w:t>
      </w:r>
      <w:r>
        <w:rPr>
          <w:rStyle w:val="s0"/>
        </w:rPr>
        <w:t>атериалов и готовой пищевой продукции от загрязнения механическими частицами, микроорганизмами и иных загрязнений;</w:t>
      </w:r>
    </w:p>
    <w:p w:rsidR="00000000" w:rsidRDefault="004B6ED3">
      <w:pPr>
        <w:pStyle w:val="pj"/>
      </w:pPr>
      <w:r>
        <w:rPr>
          <w:rStyle w:val="s0"/>
        </w:rPr>
        <w:t>9) санитарный брак - пищевая продукция с измененными органолептическими и потребительскими свойствами, возникшими вследствие нарушений в ходе</w:t>
      </w:r>
      <w:r>
        <w:rPr>
          <w:rStyle w:val="s0"/>
        </w:rPr>
        <w:t xml:space="preserve"> технологической операции, перевозки и (или) складирования, реализации, порчи, приводящими к невозможности использования ее по прямому назначению; пищевая продукция, упавшая на пол или загрязненная иным путем;</w:t>
      </w:r>
    </w:p>
    <w:p w:rsidR="00000000" w:rsidRDefault="004B6ED3">
      <w:pPr>
        <w:pStyle w:val="pj"/>
      </w:pPr>
      <w:r>
        <w:rPr>
          <w:rStyle w:val="s0"/>
        </w:rPr>
        <w:t>10) торговый инвентарь - предметы, предназначе</w:t>
      </w:r>
      <w:r>
        <w:rPr>
          <w:rStyle w:val="s0"/>
        </w:rPr>
        <w:t>нные для осуществления торговой деятельности, применяемые для различных операций в процессе обслуживания покупателей: для вскрытия упаковки (тары), проверки качества, подготовки к продаже, фасовке и отпуска пищевой продукции, самообслуживания покупателей (</w:t>
      </w:r>
      <w:r>
        <w:rPr>
          <w:rStyle w:val="s0"/>
        </w:rPr>
        <w:t>контейнера, корзины, тележки), рекламно-выставочный инвентарь и иные предметы в зависимости от назначения, места использования;</w:t>
      </w:r>
    </w:p>
    <w:p w:rsidR="00000000" w:rsidRDefault="004B6ED3">
      <w:pPr>
        <w:pStyle w:val="pj"/>
      </w:pPr>
      <w:r>
        <w:rPr>
          <w:rStyle w:val="s0"/>
        </w:rPr>
        <w:t>11) торговое оборудование - оборудование торговых объектов, предназначенное и используемое для выкладки, демонстрации и хранения</w:t>
      </w:r>
      <w:r>
        <w:rPr>
          <w:rStyle w:val="s0"/>
        </w:rPr>
        <w:t xml:space="preserve"> товаров, обслуживания покупателей и проведения денежных расчетов с покупателями при продаже пищевой продукции: выставочное оборудование (витрина, холодильное оборудование, прилавок, стеллаж и иное), автоматы (аппараты) для автоматического приготовления (и</w:t>
      </w:r>
      <w:r>
        <w:rPr>
          <w:rStyle w:val="s0"/>
        </w:rPr>
        <w:t>зготовления) и реализации пищевой продукции, оборудование для автоматизации торговли;</w:t>
      </w:r>
    </w:p>
    <w:p w:rsidR="00000000" w:rsidRDefault="004B6ED3">
      <w:pPr>
        <w:pStyle w:val="pj"/>
      </w:pPr>
      <w:r>
        <w:rPr>
          <w:rStyle w:val="s0"/>
        </w:rPr>
        <w:t>12) документ по стандартизации - документ, устанавливающий нормы, правила, характеристики, принципы, касающиеся различных видов деятельности в сфере стандартизации или ее</w:t>
      </w:r>
      <w:r>
        <w:rPr>
          <w:rStyle w:val="s0"/>
        </w:rPr>
        <w:t xml:space="preserve"> результатов;</w:t>
      </w:r>
    </w:p>
    <w:p w:rsidR="00000000" w:rsidRDefault="004B6ED3">
      <w:pPr>
        <w:pStyle w:val="pj"/>
      </w:pPr>
      <w:r>
        <w:rPr>
          <w:rStyle w:val="s0"/>
        </w:rPr>
        <w:t>13) торговая сеть - совокупность двух и более торговых объектов, которые находятся под общим управлением и используются под единым коммерческим обозначением и иными средствами индивидуализации, за исключением торговых рынков;</w:t>
      </w:r>
    </w:p>
    <w:p w:rsidR="00000000" w:rsidRDefault="004B6ED3">
      <w:pPr>
        <w:pStyle w:val="pj"/>
      </w:pPr>
      <w:r>
        <w:rPr>
          <w:rStyle w:val="s0"/>
        </w:rPr>
        <w:t>14) торгово-разв</w:t>
      </w:r>
      <w:r>
        <w:rPr>
          <w:rStyle w:val="s0"/>
        </w:rPr>
        <w:t>лекательный центр - торговый объект, представленный множеством субъектов внутренней торговли, со смешанным ассортиментом от двадцати пяти тысяч и более наименований (единиц), включающим товары, услуги общественного питания и развлечений (фуд-корт, салоны к</w:t>
      </w:r>
      <w:r>
        <w:rPr>
          <w:rStyle w:val="s0"/>
        </w:rPr>
        <w:t>расоты, развлечения, кинотеатры), входит, или не входит в торговые сети, имеет площадку для стоянки автотранспортных средств в пределах границ своей территории;</w:t>
      </w:r>
    </w:p>
    <w:p w:rsidR="00000000" w:rsidRDefault="004B6ED3">
      <w:pPr>
        <w:pStyle w:val="pj"/>
      </w:pPr>
      <w:r>
        <w:rPr>
          <w:rStyle w:val="s0"/>
        </w:rPr>
        <w:t>15) срок годности пищевой продукции - период времени, в течение которого пищевая продукция полн</w:t>
      </w:r>
      <w:r>
        <w:rPr>
          <w:rStyle w:val="s0"/>
        </w:rPr>
        <w:t>остью соответствует предъявляемым требованиям безопасности, установленным техническими регламентами Евразийского экономического союза (далее - Союз) на отдельные виды пищевой продукции, а также сохраняет свои потребительские свойства, заявленные в маркиров</w:t>
      </w:r>
      <w:r>
        <w:rPr>
          <w:rStyle w:val="s0"/>
        </w:rPr>
        <w:t>ке, и по истечению времени которого пищевая продукция не пригодна для использования по назначению;</w:t>
      </w:r>
    </w:p>
    <w:p w:rsidR="00000000" w:rsidRDefault="004B6ED3">
      <w:pPr>
        <w:pStyle w:val="pj"/>
      </w:pPr>
      <w:r>
        <w:rPr>
          <w:rStyle w:val="s0"/>
        </w:rPr>
        <w:t>16) объект оптовой и розничной торговли пищевой продукцией - торговый объект, используемый субъектами для осуществления торговой деятельности пищевой продукц</w:t>
      </w:r>
      <w:r>
        <w:rPr>
          <w:rStyle w:val="s0"/>
        </w:rPr>
        <w:t>ией (в том числе продовольственный рынок, продовольственный склад, холодильник);</w:t>
      </w:r>
    </w:p>
    <w:p w:rsidR="00000000" w:rsidRDefault="004B6ED3">
      <w:pPr>
        <w:pStyle w:val="pj"/>
      </w:pPr>
      <w:r>
        <w:rPr>
          <w:rStyle w:val="s0"/>
        </w:rPr>
        <w:t xml:space="preserve">17) пищевая продукция - продукты животного, растительного, микробиологического, минерального, искусственного или биотехнологического происхождения в натуральном, обработанном </w:t>
      </w:r>
      <w:r>
        <w:rPr>
          <w:rStyle w:val="s0"/>
        </w:rPr>
        <w:t>или переработанном виде, которые предназначены для употребления человеком в пищу, в том числе специализированная пищевая продукция, питьевая вода, расфасованная в емкости, питьевая минеральная вода, алкогольная продукция (в том числе пиво и напитки на осно</w:t>
      </w:r>
      <w:r>
        <w:rPr>
          <w:rStyle w:val="s0"/>
        </w:rPr>
        <w:t>ве пива), безалкогольные напитки, биологически активные добавки к пище, жевательная резинка, закваски и стартовые культуры микроорганизмов, дрожжи, пищевые добавки и ароматизаторы, а также продовольственное (пищевое) сырье;</w:t>
      </w:r>
    </w:p>
    <w:p w:rsidR="00000000" w:rsidRDefault="004B6ED3">
      <w:pPr>
        <w:pStyle w:val="pj"/>
      </w:pPr>
      <w:r>
        <w:rPr>
          <w:rStyle w:val="s0"/>
        </w:rPr>
        <w:t>18) партия пищевой продукции - о</w:t>
      </w:r>
      <w:r>
        <w:rPr>
          <w:rStyle w:val="s0"/>
        </w:rPr>
        <w:t>пределенное количество пищевой продукции одного наименования, одинаково упакованной, произведенной (изготовленной) одним изготовителем по одному региональному (межгосударственному) стандарту или национальному стандарту, и (или) стандарту организации, и (ил</w:t>
      </w:r>
      <w:r>
        <w:rPr>
          <w:rStyle w:val="s0"/>
        </w:rPr>
        <w:t>и) иным документам изготовителя в определенный промежуток времени, сопровождаемое товаросопроводительной документацией, обеспечивающей прослеживаемость пищевой продукции;</w:t>
      </w:r>
    </w:p>
    <w:p w:rsidR="00000000" w:rsidRDefault="004B6ED3">
      <w:pPr>
        <w:pStyle w:val="pj"/>
      </w:pPr>
      <w:r>
        <w:rPr>
          <w:rStyle w:val="s0"/>
        </w:rPr>
        <w:t>19) ассортимент пищевой продукции - набор пищевой продукции, объединенной по какому-либо одному или совокупности признаков;</w:t>
      </w:r>
    </w:p>
    <w:p w:rsidR="00000000" w:rsidRDefault="004B6ED3">
      <w:pPr>
        <w:pStyle w:val="pj"/>
      </w:pPr>
      <w:r>
        <w:rPr>
          <w:rStyle w:val="s0"/>
        </w:rPr>
        <w:t>20) предпродажная подготовка пищевой продукции - количественная и качественная приемка, распаковка, сортировка по видам и сортам, пр</w:t>
      </w:r>
      <w:r>
        <w:rPr>
          <w:rStyle w:val="s0"/>
        </w:rPr>
        <w:t>оверка упаковки, маркировки, очистка упаковки пищевой продукции от пыли и грязи, расфасовка, придание ей товарного вида;</w:t>
      </w:r>
    </w:p>
    <w:p w:rsidR="00000000" w:rsidRDefault="004B6ED3">
      <w:pPr>
        <w:pStyle w:val="pj"/>
      </w:pPr>
      <w:r>
        <w:rPr>
          <w:rStyle w:val="s0"/>
        </w:rPr>
        <w:t>21) товарное соседство - условия, исключающие совместное хранение, перевозку (транспортирование), расфасовку (взвешивание, упаковку, ма</w:t>
      </w:r>
      <w:r>
        <w:rPr>
          <w:rStyle w:val="s0"/>
        </w:rPr>
        <w:t>ркировку), реализацию сырой и готовой пищевой продукции, предотвращающие ее загрязнение и проникновение посторонних запахов, отражающихся на ее качестве и безопасности;</w:t>
      </w:r>
    </w:p>
    <w:p w:rsidR="00000000" w:rsidRDefault="004B6ED3">
      <w:pPr>
        <w:pStyle w:val="pj"/>
      </w:pPr>
      <w:r>
        <w:rPr>
          <w:rStyle w:val="s0"/>
        </w:rPr>
        <w:t>22) скоропортящаяся пищевая продукция - пищевая продукция, сроки годности которой не пр</w:t>
      </w:r>
      <w:r>
        <w:rPr>
          <w:rStyle w:val="s0"/>
        </w:rPr>
        <w:t xml:space="preserve">евышают 5 суток, если иное не установлено техническими регламентами Союза на отдельные виды пищевой продукции, требующая специально создаваемых температурных режимов хранения и перевозки (транспортирования) в целях сохранения безопасности и предотвращения </w:t>
      </w:r>
      <w:r>
        <w:rPr>
          <w:rStyle w:val="s0"/>
        </w:rPr>
        <w:t>развития в ней болезнетворных микроорганизмов, микроорганизмов порчи и (или) образования токсинов до уровней, опасных для здоровья человека;</w:t>
      </w:r>
    </w:p>
    <w:p w:rsidR="00000000" w:rsidRDefault="004B6ED3">
      <w:pPr>
        <w:pStyle w:val="pj"/>
      </w:pPr>
      <w:r>
        <w:rPr>
          <w:rStyle w:val="s0"/>
        </w:rPr>
        <w:t xml:space="preserve">23) холодильник (хладокомбинат, распределительный, холодильная камера) - специальное помещение (объект) складского </w:t>
      </w:r>
      <w:r>
        <w:rPr>
          <w:rStyle w:val="s0"/>
        </w:rPr>
        <w:t>типа, предназначенное для холодильной обработки скоропортящейся пищевой продукции, хранения запасов мороженной и охлажденной пищевой продукции;</w:t>
      </w:r>
    </w:p>
    <w:p w:rsidR="00000000" w:rsidRDefault="004B6ED3">
      <w:pPr>
        <w:pStyle w:val="pj"/>
      </w:pPr>
      <w:r>
        <w:rPr>
          <w:rStyle w:val="s0"/>
        </w:rPr>
        <w:t>24) холодильное оборудование - оборудование для хранения, демонстрации и реализации охлажденной или замороженной</w:t>
      </w:r>
      <w:r>
        <w:rPr>
          <w:rStyle w:val="s0"/>
        </w:rPr>
        <w:t xml:space="preserve"> пищевой продукции;</w:t>
      </w:r>
    </w:p>
    <w:p w:rsidR="00000000" w:rsidRDefault="004B6ED3">
      <w:pPr>
        <w:pStyle w:val="pj"/>
      </w:pPr>
      <w:r>
        <w:rPr>
          <w:rStyle w:val="s0"/>
        </w:rPr>
        <w:t>25) объекты временной мелкорозничной торговли - нестационарные торговые объекты, осуществляющие розничную торговлю (киоск, палатка (павильон), павильон, выносной прилавок, автомат, автолавка), располагаемые на специально определенном ме</w:t>
      </w:r>
      <w:r>
        <w:rPr>
          <w:rStyle w:val="s0"/>
        </w:rPr>
        <w:t>сте;</w:t>
      </w:r>
    </w:p>
    <w:p w:rsidR="00000000" w:rsidRDefault="004B6ED3">
      <w:pPr>
        <w:pStyle w:val="pj"/>
      </w:pPr>
      <w:r>
        <w:rPr>
          <w:rStyle w:val="s0"/>
        </w:rPr>
        <w:t>26) крупный торговый объект - торговый объект с торговой площадью не менее двух тысяч квадратных метров;</w:t>
      </w:r>
    </w:p>
    <w:p w:rsidR="00000000" w:rsidRDefault="004B6ED3">
      <w:pPr>
        <w:pStyle w:val="pj"/>
      </w:pPr>
      <w:r>
        <w:rPr>
          <w:rStyle w:val="s0"/>
        </w:rPr>
        <w:t>27) фуд-корт - объект общественного питания быстрого обслуживания современного формата в общественных зданиях и сооружениях (торговых объектах (то</w:t>
      </w:r>
      <w:r>
        <w:rPr>
          <w:rStyle w:val="s0"/>
        </w:rPr>
        <w:t>ргово-развлекательных центрах, торговых центрах и иных объектах торговли), гостиницах, вокзалах, аэропортах, объектах образования, спортивных комплексах, иных зданиях и сооружениях), представленный множественными субъектами внутренней торговли быстрого обс</w:t>
      </w:r>
      <w:r>
        <w:rPr>
          <w:rStyle w:val="s0"/>
        </w:rPr>
        <w:t>луживания (объектами общественного питания, торговыми автоматами), входящих и не входящих в торговые сети; в совокупности с разнообразным ассортиментом изготавливаемой и реализуемой продукции общественного питания быстрого приготовления из полуфабрикатов в</w:t>
      </w:r>
      <w:r>
        <w:rPr>
          <w:rStyle w:val="s0"/>
        </w:rPr>
        <w:t>ысокой степени готовности (блюд, кулинарных изделий, напитков быстрого несложного изготовления) (далее - продукция), только в одноразовой посуде или потребительской упаковке, функционирующие по методу самообслуживания в сочетании с методом традиционного об</w:t>
      </w:r>
      <w:r>
        <w:rPr>
          <w:rStyle w:val="s0"/>
        </w:rPr>
        <w:t>служивания и обеспечивающие минимальные затраты времени на обслуживание потребителей, предусматривающий общий зал (площадку) с общими местами потребления продукции, возможно с формированием зон различными перегородками или иным, а также наличие оборудовани</w:t>
      </w:r>
      <w:r>
        <w:rPr>
          <w:rStyle w:val="s0"/>
        </w:rPr>
        <w:t>я (устройства), предназначенного для осуществления платежей с использованием платежных карточек.</w:t>
      </w:r>
    </w:p>
    <w:p w:rsidR="00000000" w:rsidRDefault="004B6ED3">
      <w:pPr>
        <w:pStyle w:val="pj"/>
      </w:pPr>
      <w:r>
        <w:t> </w:t>
      </w:r>
    </w:p>
    <w:p w:rsidR="00000000" w:rsidRDefault="004B6ED3">
      <w:pPr>
        <w:pStyle w:val="pj"/>
      </w:pPr>
      <w:r>
        <w:rPr>
          <w:rStyle w:val="s0"/>
        </w:rPr>
        <w:t xml:space="preserve">В настоящих Санитарных правилах термины, специально не определенные в настоящей главе используются в значениях, установленных </w:t>
      </w:r>
      <w:hyperlink r:id="rId18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от 7 июля 2020 года «О здоровье народа и системе здравоохранения» (далее - Кодекс), </w:t>
      </w:r>
      <w:hyperlink r:id="rId19" w:anchor="sub_id=100" w:history="1">
        <w:r>
          <w:rPr>
            <w:rStyle w:val="a4"/>
          </w:rPr>
          <w:t>техническим регламентом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Таможенного союза «О безопасности пищевой продукции», утвержденным Решением Комиссии Таможенного союза от 9 декабря 2011 года № 880 (далее - ТР ТС 021/2011) и техническими регламентами, действие которых распространяется на пищевую продукцию, </w:t>
      </w:r>
      <w:hyperlink r:id="rId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12 апреля 2004 года «О регулировании торговой деятельности» (далее - Закон), </w:t>
      </w:r>
      <w:hyperlink r:id="rId2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исполняющего обязанност</w:t>
      </w:r>
      <w:r>
        <w:rPr>
          <w:rStyle w:val="s0"/>
        </w:rPr>
        <w:t>и Министра национальной экономики Республики Казахстан от 27 марта 2015 года № 264 «Об утверждении Правил внутренней торговли» (зарегистрирован в Реестре государственной регистрации нормативных правовых актов под № 11148).</w:t>
      </w:r>
    </w:p>
    <w:p w:rsidR="00000000" w:rsidRDefault="004B6ED3">
      <w:pPr>
        <w:pStyle w:val="pj"/>
      </w:pPr>
      <w:r>
        <w:rPr>
          <w:rStyle w:val="s0"/>
        </w:rPr>
        <w:t> </w:t>
      </w:r>
    </w:p>
    <w:p w:rsidR="00000000" w:rsidRDefault="004B6ED3">
      <w:pPr>
        <w:pStyle w:val="pj"/>
      </w:pPr>
      <w:r>
        <w:rPr>
          <w:rStyle w:val="s0"/>
        </w:rPr>
        <w:t> </w:t>
      </w:r>
    </w:p>
    <w:p w:rsidR="00000000" w:rsidRDefault="004B6ED3">
      <w:pPr>
        <w:pStyle w:val="pc"/>
      </w:pPr>
      <w:r>
        <w:rPr>
          <w:rStyle w:val="s1"/>
        </w:rPr>
        <w:t xml:space="preserve">Глава 2. Требования к выбору </w:t>
      </w:r>
      <w:r>
        <w:rPr>
          <w:rStyle w:val="s1"/>
        </w:rPr>
        <w:t>земельного участка под строительство объекта, проектированию, строительству новых, реконструкции, переоборудованию, перепланировке и расширению существующих объектов, ремонту и вводу в эксплуатацию объектов</w:t>
      </w:r>
    </w:p>
    <w:p w:rsidR="00000000" w:rsidRDefault="004B6ED3">
      <w:pPr>
        <w:pStyle w:val="pc"/>
      </w:pPr>
      <w:r>
        <w:rPr>
          <w:rStyle w:val="s1"/>
        </w:rPr>
        <w:t> </w:t>
      </w:r>
    </w:p>
    <w:p w:rsidR="00000000" w:rsidRDefault="004B6ED3">
      <w:pPr>
        <w:pStyle w:val="pji"/>
      </w:pPr>
      <w:r>
        <w:rPr>
          <w:rStyle w:val="s3"/>
        </w:rPr>
        <w:t xml:space="preserve">Пункт 4 изложен в редакции </w:t>
      </w:r>
      <w:hyperlink r:id="rId22" w:anchor="sub_id=170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23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B6ED3">
      <w:pPr>
        <w:pStyle w:val="pj"/>
      </w:pPr>
      <w:r>
        <w:rPr>
          <w:rStyle w:val="s0"/>
        </w:rPr>
        <w:t>4. Выбор земельного участка под строительство объекта, проектирование, строительство новых, реконструкция, переоборудование, перепланировка и расширение существующих объектов, ремонт и ввод в эксплуатацию объектов определяются в соответствии с требованиями</w:t>
      </w:r>
      <w:r>
        <w:rPr>
          <w:rStyle w:val="s0"/>
        </w:rPr>
        <w:t xml:space="preserve"> государственных нормативов в области архитектуры, градостроительства и строительства, согласно </w:t>
      </w:r>
      <w:hyperlink r:id="rId24" w:anchor="sub_id=20002316" w:history="1">
        <w:r>
          <w:rPr>
            <w:rStyle w:val="a4"/>
          </w:rPr>
          <w:t>подпункту 23-16) статьи 20</w:t>
        </w:r>
      </w:hyperlink>
      <w:r>
        <w:rPr>
          <w:rStyle w:val="s0"/>
        </w:rPr>
        <w:t xml:space="preserve"> Закона Республики Казахстан «Об архитектурной, г</w:t>
      </w:r>
      <w:r>
        <w:rPr>
          <w:rStyle w:val="s0"/>
        </w:rPr>
        <w:t xml:space="preserve">радостроительной и строительной деятельности в Республике Казахстан» (далее - государственные нормативы в области архитектуры, градостроительства и строительства), осуществляется в соответствии со </w:t>
      </w:r>
      <w:hyperlink r:id="rId25" w:anchor="sub_id=460000" w:history="1">
        <w:r>
          <w:rPr>
            <w:rStyle w:val="a4"/>
          </w:rPr>
          <w:t>статьей 46</w:t>
        </w:r>
      </w:hyperlink>
      <w:r>
        <w:rPr>
          <w:rStyle w:val="s0"/>
        </w:rPr>
        <w:t xml:space="preserve"> Кодекса, санитарными правилами, гигиеническими нормативами, утверждаемыми согласно </w:t>
      </w:r>
      <w:hyperlink r:id="rId26" w:anchor="sub_id=1500" w:history="1">
        <w:r>
          <w:rPr>
            <w:rStyle w:val="a4"/>
          </w:rPr>
          <w:t>подпункту 113) пункта 15</w:t>
        </w:r>
      </w:hyperlink>
      <w:r>
        <w:rPr>
          <w:rStyle w:val="s0"/>
        </w:rPr>
        <w:t xml:space="preserve"> Положения (далее - документы н</w:t>
      </w:r>
      <w:r>
        <w:rPr>
          <w:rStyle w:val="s0"/>
        </w:rPr>
        <w:t>ормирования) и настоящими Санитарными правилами.</w:t>
      </w:r>
    </w:p>
    <w:p w:rsidR="00000000" w:rsidRDefault="004B6ED3">
      <w:pPr>
        <w:pStyle w:val="pj"/>
      </w:pPr>
      <w:r>
        <w:rPr>
          <w:rStyle w:val="s0"/>
        </w:rPr>
        <w:t>5. При выборе земельного участка под строительство не допускается размещение объектов на земельных участках:</w:t>
      </w:r>
    </w:p>
    <w:p w:rsidR="00000000" w:rsidRDefault="004B6ED3">
      <w:pPr>
        <w:pStyle w:val="pj"/>
      </w:pPr>
      <w:r>
        <w:rPr>
          <w:rStyle w:val="s0"/>
        </w:rPr>
        <w:t>1) использовавшихся под скотомогильники, места захоронения токсичных отходов, свалки, поля ассениз</w:t>
      </w:r>
      <w:r>
        <w:rPr>
          <w:rStyle w:val="s0"/>
        </w:rPr>
        <w:t>ации, кладбища, а также имеющих загрязнение почвы органического и химического характера;</w:t>
      </w:r>
    </w:p>
    <w:p w:rsidR="00000000" w:rsidRDefault="004B6ED3">
      <w:pPr>
        <w:pStyle w:val="pj"/>
      </w:pPr>
      <w:r>
        <w:rPr>
          <w:rStyle w:val="s0"/>
        </w:rPr>
        <w:t>2) при превышении гигиенических нормативов радиационной безопасности;</w:t>
      </w:r>
    </w:p>
    <w:p w:rsidR="00000000" w:rsidRDefault="004B6ED3">
      <w:pPr>
        <w:pStyle w:val="pj"/>
      </w:pPr>
      <w:r>
        <w:rPr>
          <w:rStyle w:val="s0"/>
        </w:rPr>
        <w:t>3) являющихся почвенными очагами по сибирской язве стационарно-неблагополучных пунктов;</w:t>
      </w:r>
    </w:p>
    <w:p w:rsidR="00000000" w:rsidRDefault="004B6ED3">
      <w:pPr>
        <w:pStyle w:val="pj"/>
      </w:pPr>
      <w:r>
        <w:rPr>
          <w:rStyle w:val="s0"/>
        </w:rPr>
        <w:t>4) при от</w:t>
      </w:r>
      <w:r>
        <w:rPr>
          <w:rStyle w:val="s0"/>
        </w:rPr>
        <w:t>сутствии возможности организации санитарных разрывов от объектов промышленного и гражданского назначения.</w:t>
      </w:r>
    </w:p>
    <w:p w:rsidR="00000000" w:rsidRDefault="004B6ED3">
      <w:pPr>
        <w:pStyle w:val="pji"/>
      </w:pPr>
      <w:r>
        <w:rPr>
          <w:rStyle w:val="s3"/>
        </w:rPr>
        <w:t xml:space="preserve">Пункт 6 изложен в редакции </w:t>
      </w:r>
      <w:hyperlink r:id="rId27" w:anchor="sub_id=170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</w:t>
      </w:r>
      <w:r>
        <w:rPr>
          <w:rStyle w:val="s3"/>
        </w:rPr>
        <w:t>.04.23 г. № 60 (введен в действие с 22 апреля 2023 г.) (</w:t>
      </w:r>
      <w:hyperlink r:id="rId28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B6ED3">
      <w:pPr>
        <w:pStyle w:val="pj"/>
      </w:pPr>
      <w:r>
        <w:rPr>
          <w:rStyle w:val="s0"/>
        </w:rPr>
        <w:t>6. При проектировании, реконструкции, переоборудовании, перепрофилировании и реконструкции объекты разм</w:t>
      </w:r>
      <w:r>
        <w:rPr>
          <w:rStyle w:val="s0"/>
        </w:rPr>
        <w:t>ещаются как в отдельно стоящем здании, так и в пристроенных, встроенных, встроенно-пристроенных к жилым зданиям и зданиям иного назначения.</w:t>
      </w:r>
    </w:p>
    <w:p w:rsidR="00000000" w:rsidRDefault="004B6ED3">
      <w:pPr>
        <w:pStyle w:val="pj"/>
      </w:pPr>
      <w:r>
        <w:rPr>
          <w:rStyle w:val="s0"/>
        </w:rPr>
        <w:t xml:space="preserve">При отсутствии вредного влияния на организацию торговли и вредного воздействия на человека факторов среды обитания и здоровью человека допускается размещение объектов на территории промышленных и иных объектов в соответствии с </w:t>
      </w:r>
      <w:hyperlink r:id="rId2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исполняющего обязанности Министра здравоохранения Республики Казахстан от 11 января 2022 года № ҚР ДСМ-2 «Об утверждении Санитарных правил «Санитарно-эпидемиологические требования к санитарно-защитным зонам объе</w:t>
      </w:r>
      <w:r>
        <w:rPr>
          <w:rStyle w:val="s0"/>
        </w:rPr>
        <w:t>ктов, являющихся объектами воздействия на среду обитания и здоровье человека» (зарегистрирован в Реестре государственной регистрации нормативных правовых актов под № 26447) (далее - Приказ № ҚР ДСМ-2).</w:t>
      </w:r>
    </w:p>
    <w:p w:rsidR="00000000" w:rsidRDefault="004B6ED3">
      <w:pPr>
        <w:pStyle w:val="pji"/>
      </w:pPr>
      <w:r>
        <w:rPr>
          <w:rStyle w:val="s3"/>
        </w:rPr>
        <w:t xml:space="preserve">Пункт 7 изложен в редакции </w:t>
      </w:r>
      <w:hyperlink r:id="rId30" w:anchor="sub_id=170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31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B6ED3">
      <w:pPr>
        <w:pStyle w:val="pj"/>
      </w:pPr>
      <w:r>
        <w:rPr>
          <w:rStyle w:val="s0"/>
        </w:rPr>
        <w:t>7. Разм</w:t>
      </w:r>
      <w:r>
        <w:rPr>
          <w:rStyle w:val="s0"/>
        </w:rPr>
        <w:t xml:space="preserve">ещение стационарных торговых объектов оптовой, оптово-розничной торговли пищевой продукцией (оптовые продовольственные рынки, овощехранилища и фруктохранилища, склады пищевой продукции) осуществляется в соответствии с требованиями </w:t>
      </w:r>
      <w:hyperlink r:id="rId32" w:history="1">
        <w:r>
          <w:rPr>
            <w:rStyle w:val="a4"/>
          </w:rPr>
          <w:t>Приказа</w:t>
        </w:r>
      </w:hyperlink>
      <w:r>
        <w:rPr>
          <w:rStyle w:val="s0"/>
        </w:rPr>
        <w:t xml:space="preserve"> № ҚР ДСМ-2.</w:t>
      </w:r>
    </w:p>
    <w:p w:rsidR="00000000" w:rsidRDefault="004B6ED3">
      <w:pPr>
        <w:pStyle w:val="pj"/>
      </w:pPr>
      <w:r>
        <w:rPr>
          <w:rStyle w:val="s0"/>
        </w:rPr>
        <w:t>8. Набор, состав и площади помещений объектов предусматриваются с учетом видов, типов, категории, специализации, мощности объектов, ассортимента пищевой продукции, численности работающих, формируе</w:t>
      </w:r>
      <w:r>
        <w:rPr>
          <w:rStyle w:val="s0"/>
        </w:rPr>
        <w:t>мой системы торгового обслуживания, в соответствии с требованиями государственных нормативов в области архитектуры, градостроительства и строительства, документов нормирования и настоящих Санитарных правил.</w:t>
      </w:r>
    </w:p>
    <w:p w:rsidR="00000000" w:rsidRDefault="004B6ED3">
      <w:pPr>
        <w:pStyle w:val="pj"/>
      </w:pPr>
      <w:r>
        <w:rPr>
          <w:rStyle w:val="s0"/>
        </w:rPr>
        <w:t>При размещении объектов в торговых объектах совре</w:t>
      </w:r>
      <w:r>
        <w:rPr>
          <w:rStyle w:val="s0"/>
        </w:rPr>
        <w:t>менного формата (торгово-развлекательных центрах, торговых центрах и иных торговых объектах) допускается объединять часть неторговых помещений (помещения разгрузки и приемки (загрузочные), хозяйственные дворы).</w:t>
      </w:r>
    </w:p>
    <w:p w:rsidR="00000000" w:rsidRDefault="004B6ED3">
      <w:pPr>
        <w:pStyle w:val="pj"/>
      </w:pPr>
      <w:r>
        <w:rPr>
          <w:rStyle w:val="s0"/>
        </w:rPr>
        <w:t>В торговых объектах современного формата (торгово-развлекательных центрах, торговых центрах и иных торговых объектах) допускается иметь единую группу складских, административно-бытовых и подсобных (технических) помещений.</w:t>
      </w:r>
    </w:p>
    <w:p w:rsidR="00000000" w:rsidRDefault="004B6ED3">
      <w:pPr>
        <w:pStyle w:val="pj"/>
      </w:pPr>
      <w:r>
        <w:rPr>
          <w:rStyle w:val="s0"/>
        </w:rPr>
        <w:t xml:space="preserve">Группы производственных помещений </w:t>
      </w:r>
      <w:r>
        <w:rPr>
          <w:rStyle w:val="s0"/>
        </w:rPr>
        <w:t>допускается предусматривать самостоятельно при каждом виде и типе объекта, входящем в состав торгового объекта.</w:t>
      </w:r>
    </w:p>
    <w:p w:rsidR="00000000" w:rsidRDefault="004B6ED3">
      <w:pPr>
        <w:pStyle w:val="pj"/>
      </w:pPr>
      <w:r>
        <w:rPr>
          <w:rStyle w:val="s0"/>
        </w:rPr>
        <w:t>Набор помещений объекта торговли пищевой продукцией с торговой площадью 50 и менее квадратных метров (далее - м</w:t>
      </w:r>
      <w:r>
        <w:rPr>
          <w:rStyle w:val="s0"/>
          <w:vertAlign w:val="superscript"/>
        </w:rPr>
        <w:t>2</w:t>
      </w:r>
      <w:r>
        <w:rPr>
          <w:rStyle w:val="s0"/>
        </w:rPr>
        <w:t>) предусматриваются в соответств</w:t>
      </w:r>
      <w:r>
        <w:rPr>
          <w:rStyle w:val="s0"/>
        </w:rPr>
        <w:t xml:space="preserve">ии с </w:t>
      </w:r>
      <w:hyperlink w:anchor="sub1" w:history="1">
        <w:r>
          <w:rPr>
            <w:rStyle w:val="a4"/>
          </w:rPr>
          <w:t>приложением 1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4B6ED3">
      <w:pPr>
        <w:pStyle w:val="pj"/>
      </w:pPr>
      <w:r>
        <w:rPr>
          <w:rStyle w:val="s0"/>
        </w:rPr>
        <w:t>9. При проектировании, реконструкции, переоборудовании, перепрофилировании, перепланировке и расширении объектов, расположенных в жилых зданиях, в которых не предусматривается х</w:t>
      </w:r>
      <w:r>
        <w:rPr>
          <w:rStyle w:val="s0"/>
        </w:rPr>
        <w:t>ранение пищевой продукции и весь объем ассортимента пищевой продукции объекта размещается на торговой площади в торговом зале, в составе которых отсутствуют складские помещения для пищевой продукции (товаров), допускается не предусматривать специальные заг</w:t>
      </w:r>
      <w:r>
        <w:rPr>
          <w:rStyle w:val="s0"/>
        </w:rPr>
        <w:t>рузочные помещения, при этом обеспечивается ведение загрузки и приемки пищевой продукции (товаров) с самостоятельных входов объектов или «загрузочных окон» объектов, при условии отсутствия вредного воздействия на человека факторов среды обитания и здоровье</w:t>
      </w:r>
      <w:r>
        <w:rPr>
          <w:rStyle w:val="s0"/>
        </w:rPr>
        <w:t xml:space="preserve"> человека и соблюдении допустимых уровней шума в помещениях жилых зданий и на территории жилой застройки.</w:t>
      </w:r>
    </w:p>
    <w:p w:rsidR="00000000" w:rsidRDefault="004B6ED3">
      <w:pPr>
        <w:pStyle w:val="pj"/>
      </w:pPr>
      <w:r>
        <w:rPr>
          <w:rStyle w:val="s0"/>
        </w:rPr>
        <w:t>При размещении, проектировании объектов, расположенных в жилых зданиях, предусматривается:</w:t>
      </w:r>
    </w:p>
    <w:p w:rsidR="00000000" w:rsidRDefault="004B6ED3">
      <w:pPr>
        <w:pStyle w:val="pj"/>
      </w:pPr>
      <w:r>
        <w:rPr>
          <w:rStyle w:val="s0"/>
        </w:rPr>
        <w:t>1) устройство самостоятельных входов;</w:t>
      </w:r>
    </w:p>
    <w:p w:rsidR="00000000" w:rsidRDefault="004B6ED3">
      <w:pPr>
        <w:pStyle w:val="pj"/>
      </w:pPr>
      <w:r>
        <w:rPr>
          <w:rStyle w:val="s0"/>
        </w:rPr>
        <w:t>2) размещение техноло</w:t>
      </w:r>
      <w:r>
        <w:rPr>
          <w:rStyle w:val="s0"/>
        </w:rPr>
        <w:t>гически шумных зон с виброгенерирующим оборудованием, а также источниками электрических и магнитных полей вне жилого здания;</w:t>
      </w:r>
    </w:p>
    <w:p w:rsidR="00000000" w:rsidRDefault="004B6ED3">
      <w:pPr>
        <w:pStyle w:val="pj"/>
      </w:pPr>
      <w:r>
        <w:rPr>
          <w:rStyle w:val="s0"/>
        </w:rPr>
        <w:t>3) разработка мероприятий по звукоизоляции, виброзвукоизоляции и экранированию от воздействия электрических и магнитных полей смежн</w:t>
      </w:r>
      <w:r>
        <w:rPr>
          <w:rStyle w:val="s0"/>
        </w:rPr>
        <w:t>ых по горизонтали и вертикали жилых помещений;</w:t>
      </w:r>
    </w:p>
    <w:p w:rsidR="00000000" w:rsidRDefault="004B6ED3">
      <w:pPr>
        <w:pStyle w:val="pj"/>
      </w:pPr>
      <w:r>
        <w:rPr>
          <w:rStyle w:val="s0"/>
        </w:rPr>
        <w:t>4) устройство раздельных инженерных систем;</w:t>
      </w:r>
    </w:p>
    <w:p w:rsidR="00000000" w:rsidRDefault="004B6ED3">
      <w:pPr>
        <w:pStyle w:val="pj"/>
      </w:pPr>
      <w:r>
        <w:rPr>
          <w:rStyle w:val="s0"/>
        </w:rPr>
        <w:t>5) применение технологического, инженерного и иного оборудования, не создающего шума и вибрации, превышающих допустимые уровни в жилых помещениях жилых зданий и на т</w:t>
      </w:r>
      <w:r>
        <w:rPr>
          <w:rStyle w:val="s0"/>
        </w:rPr>
        <w:t>ерритории жилой застройки;</w:t>
      </w:r>
    </w:p>
    <w:p w:rsidR="00000000" w:rsidRDefault="004B6ED3">
      <w:pPr>
        <w:pStyle w:val="pj"/>
      </w:pPr>
      <w:r>
        <w:rPr>
          <w:rStyle w:val="s0"/>
        </w:rPr>
        <w:t>6) обеспечение отсутствия вредного воздействия на человека факторов среды обитания и здоровье человека.</w:t>
      </w:r>
    </w:p>
    <w:p w:rsidR="00000000" w:rsidRDefault="004B6ED3">
      <w:pPr>
        <w:pStyle w:val="pj"/>
      </w:pPr>
      <w:r>
        <w:rPr>
          <w:rStyle w:val="s0"/>
        </w:rPr>
        <w:t>При реконструкции, переоборудовании, перепрофилировании, перепланировке и расширении объектов планировочные решения встроенны</w:t>
      </w:r>
      <w:r>
        <w:rPr>
          <w:rStyle w:val="s0"/>
        </w:rPr>
        <w:t>х, встроенно-пристроенных и пристроенных объектов, расположенных в жилых зданиях, определяются государственными нормативами в области архитектуры, градостроительства и строительства и настоящими Санитарными правилами в соответствии с видом, категорией, спе</w:t>
      </w:r>
      <w:r>
        <w:rPr>
          <w:rStyle w:val="s0"/>
        </w:rPr>
        <w:t>циализацией и мощностью объектов, их технологией.</w:t>
      </w:r>
    </w:p>
    <w:p w:rsidR="00000000" w:rsidRDefault="004B6ED3">
      <w:pPr>
        <w:pStyle w:val="pj"/>
      </w:pPr>
      <w:r>
        <w:rPr>
          <w:rStyle w:val="s0"/>
        </w:rPr>
        <w:t>На объектах, расположенных в жилых зданиях, не допускается оборудовать машинные отделения, холодильные камеры, грузоподъемники непосредственно под жилыми помещениями, а также оптовая торговля пищевой продук</w:t>
      </w:r>
      <w:r>
        <w:rPr>
          <w:rStyle w:val="s0"/>
        </w:rPr>
        <w:t>цией.</w:t>
      </w:r>
    </w:p>
    <w:p w:rsidR="00000000" w:rsidRDefault="004B6ED3">
      <w:pPr>
        <w:pStyle w:val="pj"/>
      </w:pPr>
      <w:r>
        <w:rPr>
          <w:rStyle w:val="s0"/>
        </w:rPr>
        <w:t>10. На объектах оборудуются моечные помещения или участки для мытья торгового инвентаря, оборудования. Для сушки торгового инвентаря оборудуются стеллажи.</w:t>
      </w:r>
    </w:p>
    <w:p w:rsidR="00000000" w:rsidRDefault="004B6ED3">
      <w:pPr>
        <w:pStyle w:val="pj"/>
      </w:pPr>
      <w:r>
        <w:rPr>
          <w:rStyle w:val="s0"/>
        </w:rPr>
        <w:t>11. Подсобные, административно-хозяйственные и бытовые помещения для персонала размещаются отде</w:t>
      </w:r>
      <w:r>
        <w:rPr>
          <w:rStyle w:val="s0"/>
        </w:rPr>
        <w:t>льно от помещений для хранения и реализации пищевой продукции с учетом вида, категории, специализации объекта и численности работающих.</w:t>
      </w:r>
    </w:p>
    <w:p w:rsidR="00000000" w:rsidRDefault="004B6ED3">
      <w:pPr>
        <w:pStyle w:val="pji"/>
      </w:pPr>
      <w:r>
        <w:rPr>
          <w:rStyle w:val="s3"/>
        </w:rPr>
        <w:t xml:space="preserve">Пункт 12 изложен в редакции </w:t>
      </w:r>
      <w:hyperlink r:id="rId33" w:anchor="sub_id=17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</w:t>
      </w:r>
      <w:r>
        <w:rPr>
          <w:rStyle w:val="s3"/>
        </w:rPr>
        <w:t>нистра здравоохранения РК от 05.04.23 г. № 60 (введен в действие с 22 апреля 2023 г.) (</w:t>
      </w:r>
      <w:hyperlink r:id="rId34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B6ED3">
      <w:pPr>
        <w:pStyle w:val="pj"/>
      </w:pPr>
      <w:r>
        <w:rPr>
          <w:rStyle w:val="s0"/>
        </w:rPr>
        <w:t>12. При проектировании, реконструкции, переоборудовании, перепрофилировании, перепланировке и расширении объекта все помещения и (или) отделения, участки, зоны располагаются с учетом поточности операций с пищевой продукцией, исключающей встречные или перек</w:t>
      </w:r>
      <w:r>
        <w:rPr>
          <w:rStyle w:val="s0"/>
        </w:rPr>
        <w:t>рестные потоки продовольственного (пищевого) сырья и пищевой продукции, персонала и посетителей. Каждая группа помещений (отделений) объединяется в отдельный блок: загрузочные, складские, предпродажной подготовки пищевой продукции, административно-бытовые,</w:t>
      </w:r>
      <w:r>
        <w:rPr>
          <w:rStyle w:val="s0"/>
        </w:rPr>
        <w:t xml:space="preserve"> подсобные, торговые.</w:t>
      </w:r>
    </w:p>
    <w:p w:rsidR="00000000" w:rsidRDefault="004B6ED3">
      <w:pPr>
        <w:pStyle w:val="pj"/>
      </w:pPr>
      <w:r>
        <w:rPr>
          <w:rStyle w:val="s0"/>
        </w:rPr>
        <w:t>Размещение и проектирование фуд-кортов в торговых объектах современного формата (торгово-развлекательных центрах, торговых центрах и иных торговых объектах), санитарных узлов для посетителей и персонала фуд-кортов осуществляется в соо</w:t>
      </w:r>
      <w:r>
        <w:rPr>
          <w:rStyle w:val="s0"/>
        </w:rPr>
        <w:t xml:space="preserve">тветствии с требованиями государственных нормативов в области архитектуры, градостроительства и строительства к общественным зданиям, объектам общественного питания и торговли, </w:t>
      </w:r>
      <w:hyperlink r:id="rId35" w:history="1">
        <w:r>
          <w:rPr>
            <w:rStyle w:val="a4"/>
          </w:rPr>
          <w:t>приказа</w:t>
        </w:r>
      </w:hyperlink>
      <w:r>
        <w:rPr>
          <w:rStyle w:val="s0"/>
        </w:rPr>
        <w:t xml:space="preserve"> Минист</w:t>
      </w:r>
      <w:r>
        <w:rPr>
          <w:rStyle w:val="s0"/>
        </w:rPr>
        <w:t>ра здравоохранения Республики Казахстан от 17 февраля 2022 года № ҚР ДСМ-16 «Об утверждении Санитарных правил «Санитарно-эпидемиологические требования к объектам общественного питания» (зарегистрирован в Реестре государственной регистрации нормативных прав</w:t>
      </w:r>
      <w:r>
        <w:rPr>
          <w:rStyle w:val="s0"/>
        </w:rPr>
        <w:t>овых актов под № 26866) и настоящих Санитарных правил.</w:t>
      </w:r>
    </w:p>
    <w:p w:rsidR="00000000" w:rsidRDefault="004B6ED3">
      <w:pPr>
        <w:pStyle w:val="pj"/>
      </w:pPr>
      <w:r>
        <w:rPr>
          <w:rStyle w:val="s0"/>
        </w:rPr>
        <w:t>Для посетителей и персонала фуд-кортов создаются условия для соблюдения личной гигиены: условия для мытья, дезинфекции (обработки) антисептическими средствами (по эпидемиологическим показаниям, на пери</w:t>
      </w:r>
      <w:r>
        <w:rPr>
          <w:rStyle w:val="s0"/>
        </w:rPr>
        <w:t>од введения ограничительных мероприятий), вытирания и (или) сушки рук.</w:t>
      </w:r>
    </w:p>
    <w:p w:rsidR="00000000" w:rsidRDefault="004B6ED3">
      <w:pPr>
        <w:pStyle w:val="pj"/>
      </w:pPr>
      <w:r>
        <w:rPr>
          <w:rStyle w:val="s0"/>
        </w:rPr>
        <w:t>13. На объектах, в зависимости от их вида, типа, специализации и ассортимента пищевой продукции, выделяются оборудованные помещения (отделы, участки) для предпродажной подготовки пищево</w:t>
      </w:r>
      <w:r>
        <w:rPr>
          <w:rStyle w:val="s0"/>
        </w:rPr>
        <w:t>й продукции к реализации, в том числе: для рубки мяса, подготовки гастрономической и молочно-жировой продукции, рыбы, фруктов и овощей, бакалейно-кондитерских изделий, максимально приближенные к загрузочным помещениям (платформам) и местам реализации. Допу</w:t>
      </w:r>
      <w:r>
        <w:rPr>
          <w:rStyle w:val="s0"/>
        </w:rPr>
        <w:t>скается совмещение помещений для предпродажной подготовки пищевой продукции к реализации: подготовки гастрономической и молочно-жировой продукции, бакалейно-кондитерских изделий (при наличии в ассортименте). В фасовочных (отделах, участках) для предпродажн</w:t>
      </w:r>
      <w:r>
        <w:rPr>
          <w:rStyle w:val="s0"/>
        </w:rPr>
        <w:t>ой подготовки скоропортящейся пищевой продукции предусматриваются холодильное оборудование и раковины.</w:t>
      </w:r>
    </w:p>
    <w:p w:rsidR="00000000" w:rsidRDefault="004B6ED3">
      <w:pPr>
        <w:pStyle w:val="pj"/>
      </w:pPr>
      <w:r>
        <w:rPr>
          <w:rStyle w:val="s0"/>
        </w:rPr>
        <w:t>14. В случае организации торговли мясом, получаемого тушами, полутушами и четвертинами, на объекте предусматривается помещение разрубочной с установкой в</w:t>
      </w:r>
      <w:r>
        <w:rPr>
          <w:rStyle w:val="s0"/>
        </w:rPr>
        <w:t xml:space="preserve"> ней моечной раковины. Не допускается размещение разрубочной непосредственно под жилыми помещениями.</w:t>
      </w:r>
    </w:p>
    <w:p w:rsidR="00000000" w:rsidRDefault="004B6ED3">
      <w:pPr>
        <w:pStyle w:val="pj"/>
      </w:pPr>
      <w:r>
        <w:rPr>
          <w:rStyle w:val="s0"/>
        </w:rPr>
        <w:t>15. При проектировании, реконструкции, переоборудовании, перепрофилировании, перепланировке, расширении и ремонте объектов внутренняя отделка помещений обе</w:t>
      </w:r>
      <w:r>
        <w:rPr>
          <w:rStyle w:val="s0"/>
        </w:rPr>
        <w:t>спечивается с использованием нетоксичных отделочных материалов, устойчивых к моющим и дезинфицирующим средствам. Внутренняя отделка помещений выполняется следующей конструкции: настенные покрытия с гладкой поверхностью, светлые; полы - из водонепроницаемых</w:t>
      </w:r>
      <w:r>
        <w:rPr>
          <w:rStyle w:val="s0"/>
        </w:rPr>
        <w:t>, исключающих скольжение и блёскость материалов, подвергающихся мытью и дезинфекции, с ровной поверхностью, светлые, удобные к уборке; окна - конструкцией, минимизирующей накопление грязи, без нарушения целостности; двери - гладкие, не впитывающие влагу, и</w:t>
      </w:r>
      <w:r>
        <w:rPr>
          <w:rStyle w:val="s0"/>
        </w:rPr>
        <w:t>з неабсорбирующих материалов, моющиеся.</w:t>
      </w:r>
    </w:p>
    <w:p w:rsidR="00000000" w:rsidRDefault="004B6ED3">
      <w:pPr>
        <w:pStyle w:val="pj"/>
      </w:pPr>
      <w:r>
        <w:rPr>
          <w:rStyle w:val="s0"/>
        </w:rPr>
        <w:t> </w:t>
      </w:r>
    </w:p>
    <w:p w:rsidR="00000000" w:rsidRDefault="004B6ED3">
      <w:pPr>
        <w:pStyle w:val="pj"/>
      </w:pPr>
      <w:r>
        <w:rPr>
          <w:rStyle w:val="s0"/>
        </w:rPr>
        <w:t> </w:t>
      </w:r>
    </w:p>
    <w:p w:rsidR="00000000" w:rsidRDefault="004B6ED3">
      <w:pPr>
        <w:pStyle w:val="pc"/>
      </w:pPr>
      <w:r>
        <w:rPr>
          <w:rStyle w:val="s1"/>
        </w:rPr>
        <w:t>Глава 3. Требования к водоснабжению, водоотведению, теплоснабжению, освещению, вентиляции и кондиционированию объектов</w:t>
      </w:r>
    </w:p>
    <w:p w:rsidR="00000000" w:rsidRDefault="004B6ED3">
      <w:pPr>
        <w:pStyle w:val="pj"/>
      </w:pPr>
      <w:r>
        <w:rPr>
          <w:rStyle w:val="s0"/>
        </w:rPr>
        <w:t> </w:t>
      </w:r>
    </w:p>
    <w:p w:rsidR="00000000" w:rsidRDefault="004B6ED3">
      <w:pPr>
        <w:pStyle w:val="pj"/>
      </w:pPr>
      <w:r>
        <w:rPr>
          <w:rStyle w:val="s0"/>
        </w:rPr>
        <w:t>16. Стационарные объекты оборудуются централизованными системами холодного и горячего водос</w:t>
      </w:r>
      <w:r>
        <w:rPr>
          <w:rStyle w:val="s0"/>
        </w:rPr>
        <w:t xml:space="preserve">набжения, водоотведения в соответствии с документами нормирования и государственными нормативами в области архитектуры, градостроительства и строительства. Допускается их отсутствие в складских помещениях на объектах оптового хранения и оптовой реализации </w:t>
      </w:r>
      <w:r>
        <w:rPr>
          <w:rStyle w:val="s0"/>
        </w:rPr>
        <w:t>нескоропортящейся пищевой продукции, находящейся в транспортной упаковке.</w:t>
      </w:r>
    </w:p>
    <w:p w:rsidR="00000000" w:rsidRDefault="004B6ED3">
      <w:pPr>
        <w:pStyle w:val="pj"/>
      </w:pPr>
      <w:r>
        <w:rPr>
          <w:rStyle w:val="s0"/>
        </w:rPr>
        <w:t>Системой водоотведения объектов обеспечивается безопасный отвод сточных вод.</w:t>
      </w:r>
    </w:p>
    <w:p w:rsidR="00000000" w:rsidRDefault="004B6ED3">
      <w:pPr>
        <w:pStyle w:val="pj"/>
      </w:pPr>
      <w:r>
        <w:rPr>
          <w:rStyle w:val="s0"/>
        </w:rPr>
        <w:t>17. На объектах используется вода, соответствующая требованиям безопасности, предъявляемым к питьевой вод</w:t>
      </w:r>
      <w:r>
        <w:rPr>
          <w:rStyle w:val="s0"/>
        </w:rPr>
        <w:t>е, установленным в документах нормирования.</w:t>
      </w:r>
    </w:p>
    <w:p w:rsidR="00000000" w:rsidRDefault="004B6ED3">
      <w:pPr>
        <w:pStyle w:val="pj"/>
      </w:pPr>
      <w:r>
        <w:rPr>
          <w:rStyle w:val="s0"/>
        </w:rPr>
        <w:t>18. При отсутствии в населенном пункте централизованного водоснабжения используется вода из местных источников.</w:t>
      </w:r>
    </w:p>
    <w:p w:rsidR="00000000" w:rsidRDefault="004B6ED3">
      <w:pPr>
        <w:pStyle w:val="pj"/>
      </w:pPr>
      <w:r>
        <w:rPr>
          <w:rStyle w:val="s0"/>
        </w:rPr>
        <w:t>Допускается использование для хозяйственно-питьевых нужд привозной воды, доставка которой осуществляется в промаркированных плотно закрывающихся емкостях, исключающих вторичное загрязнение воды, в оборудованных изотермических цистернах, специально предназн</w:t>
      </w:r>
      <w:r>
        <w:rPr>
          <w:rStyle w:val="s0"/>
        </w:rPr>
        <w:t>аченных для этих целей, транспортным средством в соответствии с документами нормирования.</w:t>
      </w:r>
    </w:p>
    <w:p w:rsidR="00000000" w:rsidRDefault="004B6ED3">
      <w:pPr>
        <w:pStyle w:val="pj"/>
      </w:pPr>
      <w:r>
        <w:rPr>
          <w:rStyle w:val="s0"/>
        </w:rPr>
        <w:t>19. При отсутствии централизованного горячего водоснабжения в моечных помещениях (отделениях) объекта устанавливаются водонагреватели.</w:t>
      </w:r>
    </w:p>
    <w:p w:rsidR="00000000" w:rsidRDefault="004B6ED3">
      <w:pPr>
        <w:pStyle w:val="pj"/>
      </w:pPr>
      <w:r>
        <w:rPr>
          <w:rStyle w:val="s0"/>
        </w:rPr>
        <w:t>20. При устройстве водоотведени</w:t>
      </w:r>
      <w:r>
        <w:rPr>
          <w:rStyle w:val="s0"/>
        </w:rPr>
        <w:t>я в сельских и частично оборудованных системами водоотведения населенных пунктах для сбора сточных вод допускается устройство водонепроницаемых выгребных емкостей с крышкой. Емкости очищается по мере накопления.</w:t>
      </w:r>
    </w:p>
    <w:p w:rsidR="00000000" w:rsidRDefault="004B6ED3">
      <w:pPr>
        <w:pStyle w:val="pj"/>
      </w:pPr>
      <w:r>
        <w:rPr>
          <w:rStyle w:val="s0"/>
        </w:rPr>
        <w:t>21. Для объектов, занимающихся предпродажной</w:t>
      </w:r>
      <w:r>
        <w:rPr>
          <w:rStyle w:val="s0"/>
        </w:rPr>
        <w:t xml:space="preserve"> подготовкой пищевой продукции, имеющих в составе объекты общественного питания, размещенных во встроено-пристроенных помещениях, устраивается самостоятельное водоотведение производственных сточных вод.</w:t>
      </w:r>
    </w:p>
    <w:p w:rsidR="00000000" w:rsidRDefault="004B6ED3">
      <w:pPr>
        <w:pStyle w:val="pj"/>
      </w:pPr>
      <w:r>
        <w:rPr>
          <w:rStyle w:val="s0"/>
        </w:rPr>
        <w:t>22. На объекте, встроенном в жилое здание, не допуска</w:t>
      </w:r>
      <w:r>
        <w:rPr>
          <w:rStyle w:val="s0"/>
        </w:rPr>
        <w:t>ется прохождение труб водоотведения с ревизиями в производственных помещениях, торговых залах, складских помещениях.</w:t>
      </w:r>
    </w:p>
    <w:p w:rsidR="00000000" w:rsidRDefault="004B6ED3">
      <w:pPr>
        <w:pStyle w:val="pj"/>
      </w:pPr>
      <w:r>
        <w:rPr>
          <w:rStyle w:val="s0"/>
        </w:rPr>
        <w:t>23. Отдельно стоящие надворные туалеты устанавливаются в хозяйственной зоне объекта, содержатся в чистоте и дезинфицируются. В канализованн</w:t>
      </w:r>
      <w:r>
        <w:rPr>
          <w:rStyle w:val="s0"/>
        </w:rPr>
        <w:t>ых населенных пунктах туалеты подключаются к централизованному водоснабжению и водоотведению.</w:t>
      </w:r>
    </w:p>
    <w:p w:rsidR="00000000" w:rsidRDefault="004B6ED3">
      <w:pPr>
        <w:pStyle w:val="pj"/>
      </w:pPr>
      <w:r>
        <w:rPr>
          <w:rStyle w:val="s0"/>
        </w:rPr>
        <w:t>Общественные санитарные узлы (туалеты) для посетителей предусматриваются на объектах с учетом вида и категории объекта в соответствии с требованиями государственн</w:t>
      </w:r>
      <w:r>
        <w:rPr>
          <w:rStyle w:val="s0"/>
        </w:rPr>
        <w:t>ых нормативов в области архитектуры, градостроительства и строительства и документов нормирования. Вход в помещения общественных санитарных узлов (туалетов) располагается не смежно с торговыми прилавками для отпуска и реализации пищевой продукции. Допускае</w:t>
      </w:r>
      <w:r>
        <w:rPr>
          <w:rStyle w:val="s0"/>
        </w:rPr>
        <w:t>тся поэтажное размещение общественных санитарных узлов (туалетов).</w:t>
      </w:r>
    </w:p>
    <w:p w:rsidR="00000000" w:rsidRDefault="004B6ED3">
      <w:pPr>
        <w:pStyle w:val="pj"/>
      </w:pPr>
      <w:r>
        <w:rPr>
          <w:rStyle w:val="s0"/>
        </w:rPr>
        <w:t>24. Естественное и искусственное освещение объектов устанавливается в соответствии с требованиями государственных нормативов в области архитектуры, градостроительства и строительства, докум</w:t>
      </w:r>
      <w:r>
        <w:rPr>
          <w:rStyle w:val="s0"/>
        </w:rPr>
        <w:t>ентов нормирования, предъявляемыми к естественному и искусственному освещению.</w:t>
      </w:r>
    </w:p>
    <w:p w:rsidR="00000000" w:rsidRDefault="004B6ED3">
      <w:pPr>
        <w:pStyle w:val="pj"/>
      </w:pPr>
      <w:r>
        <w:rPr>
          <w:rStyle w:val="s0"/>
        </w:rPr>
        <w:t>Уровни освещенности на рабочих местах персонала предусматриваются согласно документов нормирования.</w:t>
      </w:r>
    </w:p>
    <w:p w:rsidR="00000000" w:rsidRDefault="004B6ED3">
      <w:pPr>
        <w:pStyle w:val="pj"/>
      </w:pPr>
      <w:r>
        <w:rPr>
          <w:rStyle w:val="s0"/>
        </w:rPr>
        <w:t>В помещениях для хранения, подготовки, расфасовки и реализации пищевой продук</w:t>
      </w:r>
      <w:r>
        <w:rPr>
          <w:rStyle w:val="s0"/>
        </w:rPr>
        <w:t>ции используются типы светильников, предусматривающие предохранение их от повреждения и попадания стекол на пищевую продукцию.</w:t>
      </w:r>
    </w:p>
    <w:p w:rsidR="00000000" w:rsidRDefault="004B6ED3">
      <w:pPr>
        <w:pStyle w:val="pj"/>
      </w:pPr>
      <w:r>
        <w:rPr>
          <w:rStyle w:val="s0"/>
        </w:rPr>
        <w:t>25. На объектах обеспечивается соблюдение следующих санитарно-эпидемиологических требований к оборудованию систем вентиляции:</w:t>
      </w:r>
    </w:p>
    <w:p w:rsidR="00000000" w:rsidRDefault="004B6ED3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>системы вентиляции оборудуются раздельными:</w:t>
      </w:r>
    </w:p>
    <w:p w:rsidR="00000000" w:rsidRDefault="004B6ED3">
      <w:pPr>
        <w:pStyle w:val="pj"/>
      </w:pPr>
      <w:r>
        <w:rPr>
          <w:rStyle w:val="s0"/>
        </w:rPr>
        <w:t>приточно-вытяжной вентиляции объектов встроенно-пристроенных, встроенных в жилые здания и в здания иного назначения или пристроенных к ним - от системы вентиляции этих зданий, обеспечивается устройство шумоизолир</w:t>
      </w:r>
      <w:r>
        <w:rPr>
          <w:rStyle w:val="s0"/>
        </w:rPr>
        <w:t>ующих мероприятий;</w:t>
      </w:r>
    </w:p>
    <w:p w:rsidR="00000000" w:rsidRDefault="004B6ED3">
      <w:pPr>
        <w:pStyle w:val="pj"/>
      </w:pPr>
      <w:r>
        <w:rPr>
          <w:rStyle w:val="s0"/>
        </w:rPr>
        <w:t>приточной вентиляции с искусственным побуждением охлаждаемых камер для хранения плодоовощной продукции - с иными системами вентиляции объекта;</w:t>
      </w:r>
    </w:p>
    <w:p w:rsidR="00000000" w:rsidRDefault="004B6ED3">
      <w:pPr>
        <w:pStyle w:val="pj"/>
      </w:pPr>
      <w:r>
        <w:rPr>
          <w:rStyle w:val="s0"/>
        </w:rPr>
        <w:t>системы вентиляции складских и торговых помещений;</w:t>
      </w:r>
    </w:p>
    <w:p w:rsidR="00000000" w:rsidRDefault="004B6ED3">
      <w:pPr>
        <w:pStyle w:val="pj"/>
      </w:pPr>
      <w:r>
        <w:rPr>
          <w:rStyle w:val="s0"/>
        </w:rPr>
        <w:t>системы вентиляции складских, торговых поме</w:t>
      </w:r>
      <w:r>
        <w:rPr>
          <w:rStyle w:val="s0"/>
        </w:rPr>
        <w:t>щений и санитарных узлов (туалетов), душевых;</w:t>
      </w:r>
    </w:p>
    <w:p w:rsidR="00000000" w:rsidRDefault="004B6ED3">
      <w:pPr>
        <w:pStyle w:val="pj"/>
      </w:pPr>
      <w:r>
        <w:rPr>
          <w:rStyle w:val="s0"/>
        </w:rPr>
        <w:t>складских помещений пищевой продукции и непищевой продукции (непродовольственных товаров);</w:t>
      </w:r>
    </w:p>
    <w:p w:rsidR="00000000" w:rsidRDefault="004B6ED3">
      <w:pPr>
        <w:pStyle w:val="pj"/>
      </w:pPr>
      <w:r>
        <w:rPr>
          <w:rStyle w:val="s0"/>
        </w:rPr>
        <w:t>2) на объекте розничной торговли торговой площадью до 400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допускается естественная вентиляция помещений, в его склад</w:t>
      </w:r>
      <w:r>
        <w:rPr>
          <w:rStyle w:val="s0"/>
        </w:rPr>
        <w:t>ских помещениях - естественная система вентиляции с самостоятельными каналами;</w:t>
      </w:r>
    </w:p>
    <w:p w:rsidR="00000000" w:rsidRDefault="004B6ED3">
      <w:pPr>
        <w:pStyle w:val="pj"/>
      </w:pPr>
      <w:r>
        <w:rPr>
          <w:rStyle w:val="s0"/>
        </w:rPr>
        <w:t>3) оборудование и моечные ванны, являющиеся источниками повышенных выделений влаги, тепла, пыли оборудуются локальными вытяжными системами;</w:t>
      </w:r>
    </w:p>
    <w:p w:rsidR="00000000" w:rsidRDefault="004B6ED3">
      <w:pPr>
        <w:pStyle w:val="pj"/>
      </w:pPr>
      <w:r>
        <w:rPr>
          <w:rStyle w:val="s0"/>
        </w:rPr>
        <w:t>4) шахты вытяжной вентиляции выступаю</w:t>
      </w:r>
      <w:r>
        <w:rPr>
          <w:rStyle w:val="s0"/>
        </w:rPr>
        <w:t>т над коньком крыши или поверхностью плоской кровли на высоту не менее чем на 1 метр.</w:t>
      </w:r>
    </w:p>
    <w:p w:rsidR="00000000" w:rsidRDefault="004B6ED3">
      <w:pPr>
        <w:pStyle w:val="pj"/>
      </w:pPr>
      <w:r>
        <w:rPr>
          <w:rStyle w:val="s0"/>
        </w:rPr>
        <w:t xml:space="preserve">26. Расчетная температура воздуха и кратность воздухообмена в помещениях объектов розничной торговли устанавливается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настоящим Санитарным правилам.</w:t>
      </w:r>
    </w:p>
    <w:p w:rsidR="00000000" w:rsidRDefault="004B6ED3">
      <w:pPr>
        <w:pStyle w:val="pj"/>
      </w:pPr>
      <w:r>
        <w:rPr>
          <w:rStyle w:val="s0"/>
        </w:rPr>
        <w:t>27. В помещениях объектов предусматриваются системы теплоснабжения, вентиляции и (или) кондиционирования, соответствующие требованиям документов нормирования и государственных нормативов в области архитектуры, градостроител</w:t>
      </w:r>
      <w:r>
        <w:rPr>
          <w:rStyle w:val="s0"/>
        </w:rPr>
        <w:t>ьства и строительства.</w:t>
      </w:r>
    </w:p>
    <w:p w:rsidR="00000000" w:rsidRDefault="004B6ED3">
      <w:pPr>
        <w:pStyle w:val="pj"/>
      </w:pPr>
      <w:r>
        <w:rPr>
          <w:rStyle w:val="s0"/>
        </w:rPr>
        <w:t xml:space="preserve">Допустимые уровни микроклимата, физических факторов на рабочих местах в помещениях, содержание вредных веществ в воздухе рабочей зоны обеспечиваются в соответствии с документами нормирования, </w:t>
      </w:r>
      <w:hyperlink r:id="rId36" w:anchor="sub_id=21700" w:history="1">
        <w:r>
          <w:rPr>
            <w:rStyle w:val="a4"/>
          </w:rPr>
          <w:t>разделом 17 Главы II</w:t>
        </w:r>
      </w:hyperlink>
      <w:r>
        <w:rPr>
          <w:rStyle w:val="s0"/>
        </w:rPr>
        <w:t xml:space="preserve"> Единых санитарно-эпидемиологических и гигиенических требований к продукции (товарам), подлежащим государственному санитарно-эпидемиологическому надзору (контролю), утвержденных Решением Комисси</w:t>
      </w:r>
      <w:r>
        <w:rPr>
          <w:rStyle w:val="s0"/>
        </w:rPr>
        <w:t>и Таможенного союза от 28 мая 2010 года № 299 «О применении санитарных мер в Евразийском экономическом союзе».</w:t>
      </w:r>
    </w:p>
    <w:p w:rsidR="00000000" w:rsidRDefault="004B6ED3">
      <w:pPr>
        <w:pStyle w:val="pj"/>
      </w:pPr>
      <w:r>
        <w:rPr>
          <w:rStyle w:val="s0"/>
        </w:rPr>
        <w:t>28. Объект оборудуется централизованной системой теплоснабжения, соответствующей требованиям документов нормирования, при ее отсутствии - оборуду</w:t>
      </w:r>
      <w:r>
        <w:rPr>
          <w:rStyle w:val="s0"/>
        </w:rPr>
        <w:t>ется местное теплоснабжение (котельные, печи, электрообогреватели, иное оборудование). Отопительные печи на твердом топливе устраиваются в жилых зданиях и зданиях иного назначения высотой не более двух этажей (без учета цокольного этажа).</w:t>
      </w:r>
    </w:p>
    <w:p w:rsidR="00000000" w:rsidRDefault="004B6ED3">
      <w:pPr>
        <w:pStyle w:val="pj"/>
      </w:pPr>
      <w:r>
        <w:rPr>
          <w:rStyle w:val="s0"/>
        </w:rPr>
        <w:t> </w:t>
      </w:r>
    </w:p>
    <w:p w:rsidR="00000000" w:rsidRDefault="004B6ED3">
      <w:pPr>
        <w:pStyle w:val="pj"/>
      </w:pPr>
      <w:r>
        <w:rPr>
          <w:rStyle w:val="s0"/>
        </w:rPr>
        <w:t> </w:t>
      </w:r>
    </w:p>
    <w:p w:rsidR="00000000" w:rsidRDefault="004B6ED3">
      <w:pPr>
        <w:pStyle w:val="pc"/>
      </w:pPr>
      <w:r>
        <w:rPr>
          <w:rStyle w:val="s1"/>
        </w:rPr>
        <w:t>Глава 4. Треб</w:t>
      </w:r>
      <w:r>
        <w:rPr>
          <w:rStyle w:val="s1"/>
        </w:rPr>
        <w:t>ования к содержанию и эксплуатации помещений, зданий, сооружений и оборудования объектов</w:t>
      </w:r>
    </w:p>
    <w:p w:rsidR="00000000" w:rsidRDefault="004B6ED3">
      <w:pPr>
        <w:pStyle w:val="pj"/>
      </w:pPr>
      <w:r>
        <w:rPr>
          <w:rStyle w:val="s0"/>
        </w:rPr>
        <w:t> </w:t>
      </w:r>
    </w:p>
    <w:p w:rsidR="00000000" w:rsidRDefault="004B6ED3">
      <w:pPr>
        <w:pStyle w:val="pj"/>
      </w:pPr>
      <w:r>
        <w:rPr>
          <w:rStyle w:val="s0"/>
        </w:rPr>
        <w:t xml:space="preserve">29. Эксплуатация объектов осуществляется при соблюдении настоящих Санитарных правил в соответствии со </w:t>
      </w:r>
      <w:hyperlink r:id="rId37" w:anchor="sub_id=190000" w:history="1">
        <w:r>
          <w:rPr>
            <w:rStyle w:val="a4"/>
          </w:rPr>
          <w:t>статьями 19</w:t>
        </w:r>
      </w:hyperlink>
      <w:r>
        <w:rPr>
          <w:rStyle w:val="s0"/>
        </w:rPr>
        <w:t xml:space="preserve">, </w:t>
      </w:r>
      <w:hyperlink r:id="rId38" w:anchor="sub_id=200000" w:history="1">
        <w:r>
          <w:rPr>
            <w:rStyle w:val="a4"/>
          </w:rPr>
          <w:t>20</w:t>
        </w:r>
      </w:hyperlink>
      <w:r>
        <w:rPr>
          <w:rStyle w:val="s0"/>
        </w:rPr>
        <w:t xml:space="preserve">, </w:t>
      </w:r>
      <w:hyperlink r:id="rId39" w:anchor="sub_id=240000" w:history="1">
        <w:r>
          <w:rPr>
            <w:rStyle w:val="a4"/>
          </w:rPr>
          <w:t>24</w:t>
        </w:r>
      </w:hyperlink>
      <w:r>
        <w:rPr>
          <w:rStyle w:val="s0"/>
        </w:rPr>
        <w:t xml:space="preserve"> и </w:t>
      </w:r>
      <w:hyperlink r:id="rId40" w:anchor="sub_id=460000" w:history="1">
        <w:r>
          <w:rPr>
            <w:rStyle w:val="a4"/>
          </w:rPr>
          <w:t>46</w:t>
        </w:r>
      </w:hyperlink>
      <w:r>
        <w:rPr>
          <w:rStyle w:val="s0"/>
        </w:rPr>
        <w:t xml:space="preserve"> Кодекса, </w:t>
      </w:r>
      <w:hyperlink r:id="rId41" w:anchor="sub_id=170000" w:history="1">
        <w:r>
          <w:rPr>
            <w:rStyle w:val="a4"/>
          </w:rPr>
          <w:t>статьей 17</w:t>
        </w:r>
      </w:hyperlink>
      <w:r>
        <w:rPr>
          <w:rStyle w:val="s0"/>
        </w:rPr>
        <w:t xml:space="preserve"> Закона Республики Казахстан «О разрешениях и ув</w:t>
      </w:r>
      <w:r>
        <w:rPr>
          <w:rStyle w:val="s0"/>
        </w:rPr>
        <w:t>едомлениях».</w:t>
      </w:r>
    </w:p>
    <w:p w:rsidR="00000000" w:rsidRDefault="004B6ED3">
      <w:pPr>
        <w:pStyle w:val="pj"/>
      </w:pPr>
      <w:r>
        <w:rPr>
          <w:rStyle w:val="s0"/>
        </w:rPr>
        <w:t>30. Объект оснащается торговым и холодильным оборудованием в соответствии с видом, типом, специализацией, ассортиментом пищевой продукции и мощностью объекта.</w:t>
      </w:r>
    </w:p>
    <w:p w:rsidR="00000000" w:rsidRDefault="004B6ED3">
      <w:pPr>
        <w:pStyle w:val="pj"/>
      </w:pPr>
      <w:r>
        <w:rPr>
          <w:rStyle w:val="s0"/>
        </w:rPr>
        <w:t>31. Торговое оборудование, инвентарь, посуда, контактирующие с пищевой продукцией, и</w:t>
      </w:r>
      <w:r>
        <w:rPr>
          <w:rStyle w:val="s0"/>
        </w:rPr>
        <w:t>спользуются из материалов, соответствующих требованиям, предъявляемым к безопасности материалов, предназначенных для контакта с пищевой продукцией.</w:t>
      </w:r>
    </w:p>
    <w:p w:rsidR="00000000" w:rsidRDefault="004B6ED3">
      <w:pPr>
        <w:pStyle w:val="pj"/>
      </w:pPr>
      <w:r>
        <w:rPr>
          <w:rStyle w:val="s0"/>
        </w:rPr>
        <w:t>32. Складские помещения для хранения пищевой продукции, содержатся с соблюдением условий хранения (включая т</w:t>
      </w:r>
      <w:r>
        <w:rPr>
          <w:rStyle w:val="s0"/>
        </w:rPr>
        <w:t>емпературно-влажностного, светового режимов, товарного соседства) и складирования, предъявляемых для каждого вида пищевой продукции.</w:t>
      </w:r>
    </w:p>
    <w:p w:rsidR="00000000" w:rsidRDefault="004B6ED3">
      <w:pPr>
        <w:pStyle w:val="pj"/>
      </w:pPr>
      <w:r>
        <w:rPr>
          <w:rStyle w:val="s0"/>
        </w:rPr>
        <w:t>На объекте предусматриваются меры по предотвращению проникновения в помещения грызунов, насекомых, птиц и животных, исключа</w:t>
      </w:r>
      <w:r>
        <w:rPr>
          <w:rStyle w:val="s0"/>
        </w:rPr>
        <w:t>ющие потенциальные места жизнедеятельности (размножения) вредителей пищевой продукции, загрязнения ее вредителями.</w:t>
      </w:r>
    </w:p>
    <w:p w:rsidR="00000000" w:rsidRDefault="004B6ED3">
      <w:pPr>
        <w:pStyle w:val="pj"/>
      </w:pPr>
      <w:r>
        <w:rPr>
          <w:rStyle w:val="s0"/>
        </w:rPr>
        <w:t>33. Складские помещения, торговые залы, хранилища для овощей и фруктов и иной пищевой продукции оснащаются контрольно-измерительными приборам</w:t>
      </w:r>
      <w:r>
        <w:rPr>
          <w:rStyle w:val="s0"/>
        </w:rPr>
        <w:t>и для измерения температуры, относительной влажности воздуха (в соответствии с условиями хранения пищевой продукции), установленных на видном месте, удаленных от дверей и испарителей. Торговое холодильное оборудование, холодильные камеры обеспечиваются при</w:t>
      </w:r>
      <w:r>
        <w:rPr>
          <w:rStyle w:val="s0"/>
        </w:rPr>
        <w:t>борами для контроля температуры. Использование ртутных термометров для контроля работы холодильного оборудования не допускается.</w:t>
      </w:r>
    </w:p>
    <w:p w:rsidR="00000000" w:rsidRDefault="004B6ED3">
      <w:pPr>
        <w:pStyle w:val="pj"/>
      </w:pPr>
      <w:r>
        <w:rPr>
          <w:rStyle w:val="s0"/>
        </w:rPr>
        <w:t>34. Для реализации скоропортящейся пищевой продукции объекты оснащаются охлаждаемыми или холодильными камерами, торговым холоди</w:t>
      </w:r>
      <w:r>
        <w:rPr>
          <w:rStyle w:val="s0"/>
        </w:rPr>
        <w:t>льным оборудованием (прилавками, витринами, шкафами и иным оборудованием), обеспечивающие температурные режимы хранения каждого вида пищевой продукции.</w:t>
      </w:r>
    </w:p>
    <w:p w:rsidR="00000000" w:rsidRDefault="004B6ED3">
      <w:pPr>
        <w:pStyle w:val="pj"/>
      </w:pPr>
      <w:r>
        <w:rPr>
          <w:rStyle w:val="s0"/>
        </w:rPr>
        <w:t>35. В холодильном оборудовании на потолках, стенах, полах, дверях, упаковках с пищевой продукцией не доп</w:t>
      </w:r>
      <w:r>
        <w:rPr>
          <w:rStyle w:val="s0"/>
        </w:rPr>
        <w:t>ускаются образования снега и льда (наледи).</w:t>
      </w:r>
    </w:p>
    <w:p w:rsidR="00000000" w:rsidRDefault="004B6ED3">
      <w:pPr>
        <w:pStyle w:val="pj"/>
      </w:pPr>
      <w:r>
        <w:rPr>
          <w:rStyle w:val="s0"/>
        </w:rPr>
        <w:t>36. Холодильное оборудование моется и дезинфицируется по мере загрязнения, образования снега и льда (наледи), после освобождения от пищевой продукции, в период подготовки холодильника к массовому поступлению груз</w:t>
      </w:r>
      <w:r>
        <w:rPr>
          <w:rStyle w:val="s0"/>
        </w:rPr>
        <w:t>ов, при выявлении плесени и при поражении плесенью хранящейся пищевой продукции.</w:t>
      </w:r>
    </w:p>
    <w:p w:rsidR="00000000" w:rsidRDefault="004B6ED3">
      <w:pPr>
        <w:pStyle w:val="pj"/>
      </w:pPr>
      <w:r>
        <w:rPr>
          <w:rStyle w:val="s0"/>
        </w:rPr>
        <w:t>37. Колоды для разруба мяса и рыбы используются с гладкой поверхностью, без трещин (из твердых пород дерева). По окончании работы деревянные колоды зачищаются, посыпаются соль</w:t>
      </w:r>
      <w:r>
        <w:rPr>
          <w:rStyle w:val="s0"/>
        </w:rPr>
        <w:t>ю.</w:t>
      </w:r>
    </w:p>
    <w:p w:rsidR="00000000" w:rsidRDefault="004B6ED3">
      <w:pPr>
        <w:pStyle w:val="pj"/>
      </w:pPr>
      <w:r>
        <w:rPr>
          <w:rStyle w:val="s0"/>
        </w:rPr>
        <w:t>38. Для каждого вида пищевой продукции выделяется и используется по назначению определенный торговый инвентарь для различных операций в процессе обслуживания покупателей: для расфасовки и отпуска пищевой продукции (отдельные промаркированные разделочные</w:t>
      </w:r>
      <w:r>
        <w:rPr>
          <w:rStyle w:val="s0"/>
        </w:rPr>
        <w:t xml:space="preserve"> доски, ножи и иной инвентарь), промаркированный с использованием буквенной и (или) цветовой маркировки (кодировки).</w:t>
      </w:r>
    </w:p>
    <w:p w:rsidR="00000000" w:rsidRDefault="004B6ED3">
      <w:pPr>
        <w:pStyle w:val="pj"/>
      </w:pPr>
      <w:r>
        <w:rPr>
          <w:rStyle w:val="s0"/>
        </w:rPr>
        <w:t>39. Все помещения, осветительные приборы, остекленные поверхности окон и проемов объекта содержатся в чистоте, исправном состоянии.</w:t>
      </w:r>
    </w:p>
    <w:p w:rsidR="00000000" w:rsidRDefault="004B6ED3">
      <w:pPr>
        <w:pStyle w:val="pj"/>
      </w:pPr>
      <w:r>
        <w:rPr>
          <w:rStyle w:val="s0"/>
        </w:rPr>
        <w:t>Способы</w:t>
      </w:r>
      <w:r>
        <w:rPr>
          <w:rStyle w:val="s0"/>
        </w:rPr>
        <w:t>, периодичность проведения текущей, генеральной уборки, санитарного дня, мойки, дезинфекции, дезинсекции и дератизации помещений, чистки, мойки и дезинфекции торгового оборудования и инвентаря, используемых на объекте, устанавливаются субъектом торговой де</w:t>
      </w:r>
      <w:r>
        <w:rPr>
          <w:rStyle w:val="s0"/>
        </w:rPr>
        <w:t>ятельности для обеспечения состояния, исключающего загрязнение пищевой продукции.</w:t>
      </w:r>
    </w:p>
    <w:p w:rsidR="00000000" w:rsidRDefault="004B6ED3">
      <w:pPr>
        <w:pStyle w:val="pj"/>
      </w:pPr>
      <w:r>
        <w:rPr>
          <w:rStyle w:val="s0"/>
        </w:rPr>
        <w:t>40. Для очистки, мытья, дезинфекции оборудования, инвентаря, помещений, дезинсекции, дератизации помещений объектов, грузовых отделений транспортных средств, контейнеров, емк</w:t>
      </w:r>
      <w:r>
        <w:rPr>
          <w:rStyle w:val="s0"/>
        </w:rPr>
        <w:t xml:space="preserve">остей, используемые для транспортировки пищевой продукции используются чистящие, моющие, дезинфицирующие, дезинсекционные и дератизационные средства, разрешенные к применению, согласно документов нормирования при наличии товаросопроводительных документов, </w:t>
      </w:r>
      <w:r>
        <w:rPr>
          <w:rStyle w:val="s0"/>
        </w:rPr>
        <w:t>обеспечивающих их прослеживаемость, документов об оценке (подтверждении) соответствия, подтверждающих их безопасность (декларации о соответствии, свидетельства о государственной регистрации Союза).</w:t>
      </w:r>
    </w:p>
    <w:p w:rsidR="00000000" w:rsidRDefault="004B6ED3">
      <w:pPr>
        <w:pStyle w:val="pj"/>
      </w:pPr>
      <w:r>
        <w:rPr>
          <w:rStyle w:val="s0"/>
        </w:rPr>
        <w:t>Средства хранятся в упаковке (таре) изготовителя, в специа</w:t>
      </w:r>
      <w:r>
        <w:rPr>
          <w:rStyle w:val="s0"/>
        </w:rPr>
        <w:t>льно определенных местах с соблюдением условий хранения, установленных изготовителем, изолированно от пищевой продукции и используются в соответствии с инструкциями изготовителя по применению.</w:t>
      </w:r>
    </w:p>
    <w:p w:rsidR="00000000" w:rsidRDefault="004B6ED3">
      <w:pPr>
        <w:pStyle w:val="pj"/>
      </w:pPr>
      <w:r>
        <w:rPr>
          <w:rStyle w:val="s0"/>
        </w:rPr>
        <w:t>41. Промаркированный уборочный инвентарь для уборки торговых, с</w:t>
      </w:r>
      <w:r>
        <w:rPr>
          <w:rStyle w:val="s0"/>
        </w:rPr>
        <w:t>кладских и иных помещений хранится отдельно от инвентаря для уборки туалетов, в специально определенных местах, по завершении уборки подвергается дезинфекции. Инвентарь для уборки и дезинфекции санитарных узлов (туалетов) маркируется, после каждой уборки о</w:t>
      </w:r>
      <w:r>
        <w:rPr>
          <w:rStyle w:val="s0"/>
        </w:rPr>
        <w:t>брабатывается в дезинфицирующем растворе, хранится в специально определенном месте отдельно от уборочного инвентаря иных помещений. Уборочный инвентарь различного назначения для помещений и санитарных узлов (туалетов) маркируется с использованием буквенной</w:t>
      </w:r>
      <w:r>
        <w:rPr>
          <w:rStyle w:val="s0"/>
        </w:rPr>
        <w:t xml:space="preserve"> и (или) цветовой маркировки (кодировки).</w:t>
      </w:r>
    </w:p>
    <w:p w:rsidR="00000000" w:rsidRDefault="004B6ED3">
      <w:pPr>
        <w:pStyle w:val="pj"/>
      </w:pPr>
      <w:r>
        <w:rPr>
          <w:rStyle w:val="s0"/>
        </w:rPr>
        <w:t>42. Мероприятия по дезинсекции и дератизации на объектах проводятся в соответствии с документами нормирования, с кратностью, устанавливаемой субъектом торговой деятельности.</w:t>
      </w:r>
    </w:p>
    <w:p w:rsidR="00000000" w:rsidRDefault="004B6ED3">
      <w:pPr>
        <w:pStyle w:val="pj"/>
      </w:pPr>
      <w:r>
        <w:rPr>
          <w:rStyle w:val="s0"/>
        </w:rPr>
        <w:t> </w:t>
      </w:r>
    </w:p>
    <w:p w:rsidR="00000000" w:rsidRDefault="004B6ED3">
      <w:pPr>
        <w:pStyle w:val="pj"/>
      </w:pPr>
      <w:r>
        <w:rPr>
          <w:rStyle w:val="s0"/>
        </w:rPr>
        <w:t> </w:t>
      </w:r>
    </w:p>
    <w:p w:rsidR="00000000" w:rsidRDefault="004B6ED3">
      <w:pPr>
        <w:pStyle w:val="pc"/>
      </w:pPr>
      <w:r>
        <w:rPr>
          <w:rStyle w:val="s1"/>
        </w:rPr>
        <w:t>Параграф 1. Требования к объектам мелкорозничной торговли</w:t>
      </w:r>
    </w:p>
    <w:p w:rsidR="00000000" w:rsidRDefault="004B6ED3">
      <w:pPr>
        <w:pStyle w:val="pj"/>
      </w:pPr>
      <w:r>
        <w:rPr>
          <w:rStyle w:val="s0"/>
        </w:rPr>
        <w:t> </w:t>
      </w:r>
    </w:p>
    <w:p w:rsidR="00000000" w:rsidRDefault="004B6ED3">
      <w:pPr>
        <w:pStyle w:val="pj"/>
      </w:pPr>
      <w:r>
        <w:rPr>
          <w:rStyle w:val="s0"/>
        </w:rPr>
        <w:t>43. Размещение объектов мелкорозничной торговли осуществляется с соблюдением требований настоящих Санитарных правил.</w:t>
      </w:r>
    </w:p>
    <w:p w:rsidR="00000000" w:rsidRDefault="004B6ED3">
      <w:pPr>
        <w:pStyle w:val="pj"/>
      </w:pPr>
      <w:r>
        <w:rPr>
          <w:rStyle w:val="s0"/>
        </w:rPr>
        <w:t>44. На объектах мелкорозничной торговли определяется место для временного хране</w:t>
      </w:r>
      <w:r>
        <w:rPr>
          <w:rStyle w:val="s0"/>
        </w:rPr>
        <w:t>ния однодневного запаса пищевой продукции. Хранение упаковки (тары) на прилегающей территории объекта не допускается.</w:t>
      </w:r>
    </w:p>
    <w:p w:rsidR="00000000" w:rsidRDefault="004B6ED3">
      <w:pPr>
        <w:pStyle w:val="pj"/>
      </w:pPr>
      <w:r>
        <w:rPr>
          <w:rStyle w:val="s0"/>
        </w:rPr>
        <w:t>45. На объекте мелкорозничной торговли реализация пищевой продукции производится:</w:t>
      </w:r>
    </w:p>
    <w:p w:rsidR="00000000" w:rsidRDefault="004B6ED3">
      <w:pPr>
        <w:pStyle w:val="pj"/>
      </w:pPr>
      <w:r>
        <w:rPr>
          <w:rStyle w:val="s0"/>
        </w:rPr>
        <w:t>1) упакованной, фасованной пищевой продукции;</w:t>
      </w:r>
    </w:p>
    <w:p w:rsidR="00000000" w:rsidRDefault="004B6ED3">
      <w:pPr>
        <w:pStyle w:val="pj"/>
      </w:pPr>
      <w:r>
        <w:rPr>
          <w:rStyle w:val="s0"/>
        </w:rPr>
        <w:t>2) скоропо</w:t>
      </w:r>
      <w:r>
        <w:rPr>
          <w:rStyle w:val="s0"/>
        </w:rPr>
        <w:t>ртящейся пищевой продукции при наличии холодильного оборудования;</w:t>
      </w:r>
    </w:p>
    <w:p w:rsidR="00000000" w:rsidRDefault="004B6ED3">
      <w:pPr>
        <w:pStyle w:val="pj"/>
      </w:pPr>
      <w:r>
        <w:rPr>
          <w:rStyle w:val="s0"/>
        </w:rPr>
        <w:t>3) горячих готовых кулинарных изделий - из изотермических или подогреваемых емкостей.</w:t>
      </w:r>
    </w:p>
    <w:p w:rsidR="00000000" w:rsidRDefault="004B6ED3">
      <w:pPr>
        <w:pStyle w:val="pj"/>
      </w:pPr>
      <w:r>
        <w:rPr>
          <w:rStyle w:val="s0"/>
        </w:rPr>
        <w:t>46. Реализация плодоовощной продукции, бахчевых культур, вне объектов допускается с использованием торго</w:t>
      </w:r>
      <w:r>
        <w:rPr>
          <w:rStyle w:val="s0"/>
        </w:rPr>
        <w:t>вого оборудования, инвентаря, упаковки, контактирующих с пищевой продукцией.</w:t>
      </w:r>
    </w:p>
    <w:p w:rsidR="00000000" w:rsidRDefault="004B6ED3">
      <w:pPr>
        <w:pStyle w:val="pj"/>
      </w:pPr>
      <w:r>
        <w:rPr>
          <w:rStyle w:val="s0"/>
        </w:rPr>
        <w:t>47. Торговля в розлив напитками на нестационарных объектах мелкорозничной торговли производится при условии использования одноразовой посуды, предназначенной для контакта с пищево</w:t>
      </w:r>
      <w:r>
        <w:rPr>
          <w:rStyle w:val="s0"/>
        </w:rPr>
        <w:t>й продукцией, при наличии товаросопроводительной документации, обеспечивающей ее прослеживаемость, документов об оценке (подтверждении) соответствия, подтверждающих ее безопасность (декларации о соответствии Союза) (далее - одноразовая посуда).</w:t>
      </w:r>
    </w:p>
    <w:p w:rsidR="00000000" w:rsidRDefault="004B6ED3">
      <w:pPr>
        <w:pStyle w:val="pj"/>
      </w:pPr>
      <w:r>
        <w:rPr>
          <w:rStyle w:val="s0"/>
        </w:rPr>
        <w:t>48. Для мелкорозничной торговли допускается использование автоматов (аппаратов) для автоматического приготовления (изготовления) и реализации (далее - автомат) пищевой продукции:</w:t>
      </w:r>
    </w:p>
    <w:p w:rsidR="00000000" w:rsidRDefault="004B6ED3">
      <w:pPr>
        <w:pStyle w:val="pj"/>
      </w:pPr>
      <w:r>
        <w:rPr>
          <w:rStyle w:val="s0"/>
        </w:rPr>
        <w:t>1) горячих напитков, первых и вторых горячих блюд, мягкого мороженого и пищев</w:t>
      </w:r>
      <w:r>
        <w:rPr>
          <w:rStyle w:val="s0"/>
        </w:rPr>
        <w:t>ой продукции, в которой используются готовые к применению различные пищевые компоненты и (или) их смеси в заводской упаковке изготовителя, не требующие дополнительной переработки (обработки);</w:t>
      </w:r>
    </w:p>
    <w:p w:rsidR="00000000" w:rsidRDefault="004B6ED3">
      <w:pPr>
        <w:pStyle w:val="pj"/>
      </w:pPr>
      <w:r>
        <w:rPr>
          <w:rStyle w:val="s0"/>
        </w:rPr>
        <w:t>2) пищевой продукции (полуфабрикатов) быстрого приготовления (го</w:t>
      </w:r>
      <w:r>
        <w:rPr>
          <w:rStyle w:val="s0"/>
        </w:rPr>
        <w:t>рячих напитков, газированной воды, горячих первых и вторых блюд, мягкого мороженого, сахарной ваты, поп-корна, чипсов), изготавливающиеся из компонентов непосредственно в устройстве выдачи автомата, снабженные устройствами для их приготовления (сатураторы,</w:t>
      </w:r>
      <w:r>
        <w:rPr>
          <w:rStyle w:val="s0"/>
        </w:rPr>
        <w:t xml:space="preserve"> смесители, холодильное оборудование, нагревательные элементы);</w:t>
      </w:r>
    </w:p>
    <w:p w:rsidR="00000000" w:rsidRDefault="004B6ED3">
      <w:pPr>
        <w:pStyle w:val="pj"/>
      </w:pPr>
      <w:r>
        <w:rPr>
          <w:rStyle w:val="s0"/>
        </w:rPr>
        <w:t>3) штучной упакованной, фасованной пищевой продукции, готовой к употреблению (в том числе прохладительных напитков, скоропортящейся и замороженной пищевой продукции).</w:t>
      </w:r>
    </w:p>
    <w:p w:rsidR="00000000" w:rsidRDefault="004B6ED3">
      <w:pPr>
        <w:pStyle w:val="pj"/>
      </w:pPr>
      <w:r>
        <w:rPr>
          <w:rStyle w:val="s0"/>
        </w:rPr>
        <w:t>49. Производство (изготов</w:t>
      </w:r>
      <w:r>
        <w:rPr>
          <w:rStyle w:val="s0"/>
        </w:rPr>
        <w:t>ление) полуфабрикатов быстрого приготовления для автоматов осуществляется на объектах общественного питания, объектах по производству (изготовлению) пищевой продукции, соответствующих документам нормирования.</w:t>
      </w:r>
    </w:p>
    <w:p w:rsidR="00000000" w:rsidRDefault="004B6ED3">
      <w:pPr>
        <w:pStyle w:val="pj"/>
      </w:pPr>
      <w:r>
        <w:rPr>
          <w:rStyle w:val="s0"/>
        </w:rPr>
        <w:t>Хранение и транспортировка полуфабрикатов быстр</w:t>
      </w:r>
      <w:r>
        <w:rPr>
          <w:rStyle w:val="s0"/>
        </w:rPr>
        <w:t>ого приготовления к автоматам осуществляется в соответствии с условиями перевозки (транспортирования) и (или) хранения пищевой продукции, согласно документов нормирования.</w:t>
      </w:r>
    </w:p>
    <w:p w:rsidR="00000000" w:rsidRDefault="004B6ED3">
      <w:pPr>
        <w:pStyle w:val="pj"/>
      </w:pPr>
      <w:r>
        <w:rPr>
          <w:rStyle w:val="s0"/>
        </w:rPr>
        <w:t>50. Хранение, изготовление и реализация пищевой продукции посредством автомата осуще</w:t>
      </w:r>
      <w:r>
        <w:rPr>
          <w:rStyle w:val="s0"/>
        </w:rPr>
        <w:t>ствляется в соответствии с технической документацией (технологической инструкцией, рецептурой) изготовителя такой продукции, мытье и дезинфекция - в соответствии с инструкциями по правилам эксплуатации, мытья и дезинфекции, установленными изготовителем авт</w:t>
      </w:r>
      <w:r>
        <w:rPr>
          <w:rStyle w:val="s0"/>
        </w:rPr>
        <w:t>омата.</w:t>
      </w:r>
    </w:p>
    <w:p w:rsidR="00000000" w:rsidRDefault="004B6ED3">
      <w:pPr>
        <w:pStyle w:val="pj"/>
      </w:pPr>
      <w:r>
        <w:rPr>
          <w:rStyle w:val="s0"/>
        </w:rPr>
        <w:t xml:space="preserve">51. Для приготовления (изготовления) и реализации пищевой продукции используются автоматы, соответствующие требованиям безопасности </w:t>
      </w:r>
      <w:hyperlink r:id="rId42" w:history="1">
        <w:r>
          <w:rPr>
            <w:rStyle w:val="a4"/>
          </w:rPr>
          <w:t>технического регламента</w:t>
        </w:r>
      </w:hyperlink>
      <w:r>
        <w:rPr>
          <w:rStyle w:val="s0"/>
        </w:rPr>
        <w:t xml:space="preserve"> Таможенного союза «О безопас</w:t>
      </w:r>
      <w:r>
        <w:rPr>
          <w:rStyle w:val="s0"/>
        </w:rPr>
        <w:t>ности машин и оборудования», утвержденного Решением Комиссии Таможенного союза от 18 октября 2011 года № 823 (далее - ТР ТС 010/2011), имеющие документы об оценке (подтверждении) соответствия, подтверждающие их безопасность (сертификаты, декларации о соотв</w:t>
      </w:r>
      <w:r>
        <w:rPr>
          <w:rStyle w:val="s0"/>
        </w:rPr>
        <w:t xml:space="preserve">етствии Союза), подвергающиеся очистке, мойке и дезинфекции, конструктивные и эксплуатационные характеристики которых обеспечивают производство (изготовление) пищевой продукции, соответствующей требованиям безопасности </w:t>
      </w:r>
      <w:hyperlink r:id="rId43" w:history="1">
        <w:r>
          <w:rPr>
            <w:rStyle w:val="a4"/>
          </w:rPr>
          <w:t>ТР ТС 021/2011</w:t>
        </w:r>
      </w:hyperlink>
      <w:r>
        <w:rPr>
          <w:rStyle w:val="s0"/>
        </w:rPr>
        <w:t>. В автоматах используются соответствующие контрольные приборы, одноразовая посуда.</w:t>
      </w:r>
    </w:p>
    <w:p w:rsidR="00000000" w:rsidRDefault="004B6ED3">
      <w:pPr>
        <w:pStyle w:val="pj"/>
      </w:pPr>
      <w:r>
        <w:rPr>
          <w:rStyle w:val="s0"/>
        </w:rPr>
        <w:t>52. При изготовления мягкого мороженого в автоматах в соответствии с технической документацией изготовителя (технологической инстр</w:t>
      </w:r>
      <w:r>
        <w:rPr>
          <w:rStyle w:val="s0"/>
        </w:rPr>
        <w:t>укцией, рецептурой):</w:t>
      </w:r>
    </w:p>
    <w:p w:rsidR="00000000" w:rsidRDefault="004B6ED3">
      <w:pPr>
        <w:pStyle w:val="pj"/>
      </w:pPr>
      <w:r>
        <w:rPr>
          <w:rStyle w:val="s0"/>
        </w:rPr>
        <w:t>1) используются восстановленные смеси, приготовленные из сухих смесей или концентратов, для приготовления восстановленной смеси используют свежекипяченую питьевую воду;</w:t>
      </w:r>
    </w:p>
    <w:p w:rsidR="00000000" w:rsidRDefault="004B6ED3">
      <w:pPr>
        <w:pStyle w:val="pj"/>
      </w:pPr>
      <w:r>
        <w:rPr>
          <w:rStyle w:val="s0"/>
        </w:rPr>
        <w:t xml:space="preserve">2) не допускается использование сырого непастеризованного молока, </w:t>
      </w:r>
      <w:r>
        <w:rPr>
          <w:rStyle w:val="s0"/>
        </w:rPr>
        <w:t>сырого яйца;</w:t>
      </w:r>
    </w:p>
    <w:p w:rsidR="00000000" w:rsidRDefault="004B6ED3">
      <w:pPr>
        <w:pStyle w:val="pj"/>
      </w:pPr>
      <w:r>
        <w:rPr>
          <w:rStyle w:val="s0"/>
        </w:rPr>
        <w:t>3) изготовление восстановленной смеси производится по мере реализации;</w:t>
      </w:r>
    </w:p>
    <w:p w:rsidR="00000000" w:rsidRDefault="004B6ED3">
      <w:pPr>
        <w:pStyle w:val="pj"/>
      </w:pPr>
      <w:r>
        <w:rPr>
          <w:rStyle w:val="s0"/>
        </w:rPr>
        <w:t>4) реализация допускается только в местах его изготовления.</w:t>
      </w:r>
    </w:p>
    <w:p w:rsidR="00000000" w:rsidRDefault="004B6ED3">
      <w:pPr>
        <w:pStyle w:val="pj"/>
      </w:pPr>
      <w:r>
        <w:rPr>
          <w:rStyle w:val="s0"/>
        </w:rPr>
        <w:t>53. Хранение пищевых компонентов, готовых к использованию для автоматов, осуществляется в соответствии с условия</w:t>
      </w:r>
      <w:r>
        <w:rPr>
          <w:rStyle w:val="s0"/>
        </w:rPr>
        <w:t>ми хранения, установленными изготовителем такой пищевой продукции.</w:t>
      </w:r>
    </w:p>
    <w:p w:rsidR="00000000" w:rsidRDefault="004B6ED3">
      <w:pPr>
        <w:pStyle w:val="pj"/>
      </w:pPr>
      <w:r>
        <w:rPr>
          <w:rStyle w:val="s0"/>
        </w:rPr>
        <w:t>54. Передвижное, переносное торговое оборудование объекта мелкорозничной торговли по окончании рабочего дня подвергается мытью и дезинфекции на основном объекте (объект по производству (изг</w:t>
      </w:r>
      <w:r>
        <w:rPr>
          <w:rStyle w:val="s0"/>
        </w:rPr>
        <w:t>отовлению) пищевой продукции, объект общественного питания, объект торговли).</w:t>
      </w:r>
    </w:p>
    <w:p w:rsidR="00000000" w:rsidRDefault="004B6ED3">
      <w:pPr>
        <w:pStyle w:val="pj"/>
      </w:pPr>
      <w:r>
        <w:rPr>
          <w:rStyle w:val="s0"/>
        </w:rPr>
        <w:t>55. Объект размещается и технически оснащается при обеспечении условий приема, хранения и реализации пищевой продукции, условий для соблюдения личной гигиены работников.</w:t>
      </w:r>
    </w:p>
    <w:p w:rsidR="00000000" w:rsidRDefault="004B6ED3">
      <w:pPr>
        <w:pStyle w:val="pj"/>
      </w:pPr>
      <w:r>
        <w:rPr>
          <w:rStyle w:val="s0"/>
        </w:rPr>
        <w:t>Продавцо</w:t>
      </w:r>
      <w:r>
        <w:rPr>
          <w:rStyle w:val="s0"/>
        </w:rPr>
        <w:t>м объекта мелкорозничной торговли:</w:t>
      </w:r>
    </w:p>
    <w:p w:rsidR="00000000" w:rsidRDefault="004B6ED3">
      <w:pPr>
        <w:pStyle w:val="pj"/>
      </w:pPr>
      <w:r>
        <w:rPr>
          <w:rStyle w:val="s0"/>
        </w:rPr>
        <w:t>1) содержится объект, прилегающая территория в чистоте;</w:t>
      </w:r>
    </w:p>
    <w:p w:rsidR="00000000" w:rsidRDefault="004B6ED3">
      <w:pPr>
        <w:pStyle w:val="pj"/>
      </w:pPr>
      <w:r>
        <w:rPr>
          <w:rStyle w:val="s0"/>
        </w:rPr>
        <w:t>2) осуществляется прием и реализация пищевой продукции при наличии маркировки, товаросопроводительных документов об оценке (подтверждении) соответствия, подтверждающ</w:t>
      </w:r>
      <w:r>
        <w:rPr>
          <w:rStyle w:val="s0"/>
        </w:rPr>
        <w:t>их ее безопасность;</w:t>
      </w:r>
    </w:p>
    <w:p w:rsidR="00000000" w:rsidRDefault="004B6ED3">
      <w:pPr>
        <w:pStyle w:val="pj"/>
      </w:pPr>
      <w:r>
        <w:rPr>
          <w:rStyle w:val="s0"/>
        </w:rPr>
        <w:t>3) обеспечивается соблюдение сроков годности, условий хранения и реализации пищевой продукции;</w:t>
      </w:r>
    </w:p>
    <w:p w:rsidR="00000000" w:rsidRDefault="004B6ED3">
      <w:pPr>
        <w:pStyle w:val="pj"/>
      </w:pPr>
      <w:r>
        <w:rPr>
          <w:rStyle w:val="s0"/>
        </w:rPr>
        <w:t>4) соблюдаются требования отпуска пищевой продукции, при отпуске пользуется торговым инвентарем;</w:t>
      </w:r>
    </w:p>
    <w:p w:rsidR="00000000" w:rsidRDefault="004B6ED3">
      <w:pPr>
        <w:pStyle w:val="pj"/>
      </w:pPr>
      <w:r>
        <w:rPr>
          <w:rStyle w:val="s0"/>
        </w:rPr>
        <w:t>5) предохраняется пищевая продукция от загря</w:t>
      </w:r>
      <w:r>
        <w:rPr>
          <w:rStyle w:val="s0"/>
        </w:rPr>
        <w:t>знения;</w:t>
      </w:r>
    </w:p>
    <w:p w:rsidR="00000000" w:rsidRDefault="004B6ED3">
      <w:pPr>
        <w:pStyle w:val="pj"/>
      </w:pPr>
      <w:r>
        <w:rPr>
          <w:rStyle w:val="s0"/>
        </w:rPr>
        <w:t>6) используется чистая специальная одежда;</w:t>
      </w:r>
    </w:p>
    <w:p w:rsidR="00000000" w:rsidRDefault="004B6ED3">
      <w:pPr>
        <w:pStyle w:val="pj"/>
      </w:pPr>
      <w:r>
        <w:rPr>
          <w:rStyle w:val="s0"/>
        </w:rPr>
        <w:t>7) соблюдаются правила личной гигиены;</w:t>
      </w:r>
    </w:p>
    <w:p w:rsidR="00000000" w:rsidRDefault="004B6ED3">
      <w:pPr>
        <w:pStyle w:val="pj"/>
      </w:pPr>
      <w:r>
        <w:rPr>
          <w:rStyle w:val="s0"/>
        </w:rPr>
        <w:t xml:space="preserve">8) обеспечивается наличие при себе личной медицинской книжки по </w:t>
      </w:r>
      <w:hyperlink r:id="rId44" w:anchor="sub_id=1" w:history="1">
        <w:r>
          <w:rPr>
            <w:rStyle w:val="a4"/>
          </w:rPr>
          <w:t>форме</w:t>
        </w:r>
      </w:hyperlink>
      <w:r>
        <w:rPr>
          <w:rStyle w:val="s0"/>
        </w:rPr>
        <w:t>, в соответствии с</w:t>
      </w:r>
      <w:r>
        <w:rPr>
          <w:rStyle w:val="s0"/>
        </w:rPr>
        <w:t xml:space="preserve"> приказом Министра здравоохранения Республики Казахстан от 16 ноября 2020 года № ҚР ДСМ-196/2020 «Об утверждении Правил выдачи, учета и ведения личных медицинских книжек» (зарегистрирован в Реестре государственной регистрации нормативных правовых актов под</w:t>
      </w:r>
      <w:r>
        <w:rPr>
          <w:rStyle w:val="s0"/>
        </w:rPr>
        <w:t xml:space="preserve"> № 21652).</w:t>
      </w:r>
    </w:p>
    <w:p w:rsidR="00000000" w:rsidRDefault="004B6ED3">
      <w:pPr>
        <w:pStyle w:val="pj"/>
      </w:pPr>
      <w:r>
        <w:rPr>
          <w:rStyle w:val="s0"/>
        </w:rPr>
        <w:t> </w:t>
      </w:r>
    </w:p>
    <w:p w:rsidR="00000000" w:rsidRDefault="004B6ED3">
      <w:pPr>
        <w:pStyle w:val="pj"/>
      </w:pPr>
      <w:r>
        <w:rPr>
          <w:rStyle w:val="s0"/>
        </w:rPr>
        <w:t> </w:t>
      </w:r>
    </w:p>
    <w:p w:rsidR="00000000" w:rsidRDefault="004B6ED3">
      <w:pPr>
        <w:pStyle w:val="pc"/>
      </w:pPr>
      <w:r>
        <w:rPr>
          <w:rStyle w:val="s1"/>
        </w:rPr>
        <w:t>Параграф 2. Требования к содержанию и эксплуатации продовольственных рынков</w:t>
      </w:r>
    </w:p>
    <w:p w:rsidR="00000000" w:rsidRDefault="004B6ED3">
      <w:pPr>
        <w:pStyle w:val="pj"/>
      </w:pPr>
      <w:r>
        <w:rPr>
          <w:rStyle w:val="s0"/>
        </w:rPr>
        <w:t> </w:t>
      </w:r>
    </w:p>
    <w:p w:rsidR="00000000" w:rsidRDefault="004B6ED3">
      <w:pPr>
        <w:pStyle w:val="pj"/>
      </w:pPr>
      <w:r>
        <w:rPr>
          <w:rStyle w:val="s0"/>
        </w:rPr>
        <w:t>56. Территория продовольственного рынка разделяется на функциональные зоны: торговую, складскую и административно-хозяйственную, для стоянки транспортных средств. При эксплуатации рынка обеспечивается соблюдение функционального зонирования территории. Пред</w:t>
      </w:r>
      <w:r>
        <w:rPr>
          <w:rStyle w:val="s0"/>
        </w:rPr>
        <w:t>усматривается обеспечение въездов и выездов, подъездных путей и пешеходных развязок. Территория, здания, сооружения и торговые места продовольственного рынка содержатся в чистоте, в исправном состоянии.</w:t>
      </w:r>
    </w:p>
    <w:p w:rsidR="00000000" w:rsidRDefault="004B6ED3">
      <w:pPr>
        <w:pStyle w:val="pj"/>
      </w:pPr>
      <w:r>
        <w:rPr>
          <w:rStyle w:val="s0"/>
        </w:rPr>
        <w:t>57. В складской зоне располагаются помещения для хран</w:t>
      </w:r>
      <w:r>
        <w:rPr>
          <w:rStyle w:val="s0"/>
        </w:rPr>
        <w:t>ения пищевой продукции, холодильное оборудование.</w:t>
      </w:r>
    </w:p>
    <w:p w:rsidR="00000000" w:rsidRDefault="004B6ED3">
      <w:pPr>
        <w:pStyle w:val="pj"/>
      </w:pPr>
      <w:r>
        <w:rPr>
          <w:rStyle w:val="s0"/>
        </w:rPr>
        <w:t>58. В административно-хозяйственной зоне отводятся места для охраны, администраторов рынка, стоянки для автотранспорта, площадки с контейнерами для сбора отходов потребления, санитарные узлы (туалеты).</w:t>
      </w:r>
    </w:p>
    <w:p w:rsidR="00000000" w:rsidRDefault="004B6ED3">
      <w:pPr>
        <w:pStyle w:val="pj"/>
      </w:pPr>
      <w:r>
        <w:rPr>
          <w:rStyle w:val="s0"/>
        </w:rPr>
        <w:t xml:space="preserve">59. </w:t>
      </w:r>
      <w:r>
        <w:rPr>
          <w:rStyle w:val="s0"/>
        </w:rPr>
        <w:t>На территории продовольственного рынка оборудуются санитарные узлы (туалеты) для персонала и посетителей с централизованным водоснабжением и водоотведением, с числом санитарных приборов не менее одного на 50 торговых мест.</w:t>
      </w:r>
    </w:p>
    <w:p w:rsidR="00000000" w:rsidRDefault="004B6ED3">
      <w:pPr>
        <w:pStyle w:val="pj"/>
      </w:pPr>
      <w:r>
        <w:rPr>
          <w:rStyle w:val="s0"/>
        </w:rPr>
        <w:t>В населенных пунктах, где отсутст</w:t>
      </w:r>
      <w:r>
        <w:rPr>
          <w:rStyle w:val="s0"/>
        </w:rPr>
        <w:t>вуют централизованные системы водоснабжения и водоотведения, допускается установка надворного туалета и (или) биотуалета.</w:t>
      </w:r>
    </w:p>
    <w:p w:rsidR="00000000" w:rsidRDefault="004B6ED3">
      <w:pPr>
        <w:pStyle w:val="pj"/>
      </w:pPr>
      <w:r>
        <w:rPr>
          <w:rStyle w:val="s0"/>
        </w:rPr>
        <w:t>60. Устройство и оборудование на территории рынка объектов общественного питания и торговли, производятся в соответствии с требованиям</w:t>
      </w:r>
      <w:r>
        <w:rPr>
          <w:rStyle w:val="s0"/>
        </w:rPr>
        <w:t>и документов нормирования и настоящих Санитарных правил.</w:t>
      </w:r>
    </w:p>
    <w:p w:rsidR="00000000" w:rsidRDefault="004B6ED3">
      <w:pPr>
        <w:pStyle w:val="pj"/>
      </w:pPr>
      <w:r>
        <w:rPr>
          <w:rStyle w:val="s0"/>
        </w:rPr>
        <w:t>61. При наличии специально определенных мест на продовольственном рынке допускается оптовая торговля плодоовощной пищевой продукцией с транспортных средств.</w:t>
      </w:r>
    </w:p>
    <w:p w:rsidR="00000000" w:rsidRDefault="004B6ED3">
      <w:pPr>
        <w:pStyle w:val="pj"/>
      </w:pPr>
      <w:r>
        <w:rPr>
          <w:rStyle w:val="s0"/>
        </w:rPr>
        <w:t>62. В торговой зоне отводятся торговые мес</w:t>
      </w:r>
      <w:r>
        <w:rPr>
          <w:rStyle w:val="s0"/>
        </w:rPr>
        <w:t>та площадью из расчета не менее 6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одно торговое место, предусматривают места для размещения объектов общественного питания, бытового обслуживания и лаборатории.</w:t>
      </w:r>
    </w:p>
    <w:p w:rsidR="00000000" w:rsidRDefault="004B6ED3">
      <w:pPr>
        <w:pStyle w:val="pj"/>
      </w:pPr>
      <w:r>
        <w:rPr>
          <w:rStyle w:val="s0"/>
        </w:rPr>
        <w:t>63. Для персонала и посетителей на территории продовольственного рынка устанавливаются ус</w:t>
      </w:r>
      <w:r>
        <w:rPr>
          <w:rStyle w:val="s0"/>
        </w:rPr>
        <w:t>тройства для мытья рук, торгового оборудования, инвентаря, фруктов и овощей.</w:t>
      </w:r>
    </w:p>
    <w:p w:rsidR="00000000" w:rsidRDefault="004B6ED3">
      <w:pPr>
        <w:pStyle w:val="pj"/>
      </w:pPr>
      <w:r>
        <w:rPr>
          <w:rStyle w:val="s0"/>
        </w:rPr>
        <w:t>64. Прием, хранение, транспортировка и реализация не переработанной пищевой продукции животного происхождения проводится при наличии результатов ветеринарно-санитарной экспертизы.</w:t>
      </w:r>
    </w:p>
    <w:p w:rsidR="00000000" w:rsidRDefault="004B6ED3">
      <w:pPr>
        <w:pStyle w:val="pj"/>
      </w:pPr>
      <w:r>
        <w:rPr>
          <w:rStyle w:val="s0"/>
        </w:rPr>
        <w:t>65. Реализация пищевой продукции (мясной, рыбной, молочной, плодоовощной продукции, бахчевых культур) осуществляется на специально определенных торговых местах, с использованием торгового оборудования, инвентаря, упаковки, контактирующих с пищевой продукц</w:t>
      </w:r>
      <w:r>
        <w:rPr>
          <w:rStyle w:val="s0"/>
        </w:rPr>
        <w:t>ией, имеющие документы об оценке (подтверждению) соответствия, подтверждающие их безопасность (декларации, сертификаты о соответствии Союза), с соблюдением принципов товарного соседства, условий хранения и реализации, предъявляемых к каждому виду пищевой п</w:t>
      </w:r>
      <w:r>
        <w:rPr>
          <w:rStyle w:val="s0"/>
        </w:rPr>
        <w:t>родукции. Реализация плодоовощной продукции и бахчевых культур осуществляется способами, предохраняющими их от непосредственного соприкосновения с землей.</w:t>
      </w:r>
    </w:p>
    <w:p w:rsidR="00000000" w:rsidRDefault="004B6ED3">
      <w:pPr>
        <w:pStyle w:val="pj"/>
      </w:pPr>
      <w:r>
        <w:rPr>
          <w:rStyle w:val="s0"/>
        </w:rPr>
        <w:t>66. На продовольственном рынке не допускается реализация:</w:t>
      </w:r>
    </w:p>
    <w:p w:rsidR="00000000" w:rsidRDefault="004B6ED3">
      <w:pPr>
        <w:pStyle w:val="pj"/>
      </w:pPr>
      <w:r>
        <w:rPr>
          <w:rStyle w:val="s0"/>
        </w:rPr>
        <w:t>1) домашних животных, скота и птицы в живом</w:t>
      </w:r>
      <w:r>
        <w:rPr>
          <w:rStyle w:val="s0"/>
        </w:rPr>
        <w:t xml:space="preserve"> виде;</w:t>
      </w:r>
    </w:p>
    <w:p w:rsidR="00000000" w:rsidRDefault="004B6ED3">
      <w:pPr>
        <w:pStyle w:val="pj"/>
      </w:pPr>
      <w:r>
        <w:rPr>
          <w:rStyle w:val="s0"/>
        </w:rPr>
        <w:t>2) герметически упакованной консервированной пищевой продукции непромышленного (домашнего) изготовления;</w:t>
      </w:r>
    </w:p>
    <w:p w:rsidR="00000000" w:rsidRDefault="004B6ED3">
      <w:pPr>
        <w:pStyle w:val="pj"/>
      </w:pPr>
      <w:r>
        <w:rPr>
          <w:rStyle w:val="s0"/>
        </w:rPr>
        <w:t>3) кондитерских изделий, кулинарных (мясных и рыбных, овощных, мучных) изделий непромышленного (домашнего) изготовления;</w:t>
      </w:r>
    </w:p>
    <w:p w:rsidR="00000000" w:rsidRDefault="004B6ED3">
      <w:pPr>
        <w:pStyle w:val="pj"/>
      </w:pPr>
      <w:r>
        <w:rPr>
          <w:rStyle w:val="s0"/>
        </w:rPr>
        <w:t>4) грибов свежих и пере</w:t>
      </w:r>
      <w:r>
        <w:rPr>
          <w:rStyle w:val="s0"/>
        </w:rPr>
        <w:t>работанных непромышленного (домашнего) изготовления.</w:t>
      </w:r>
    </w:p>
    <w:p w:rsidR="00000000" w:rsidRDefault="004B6ED3">
      <w:pPr>
        <w:pStyle w:val="pj"/>
      </w:pPr>
      <w:r>
        <w:rPr>
          <w:rStyle w:val="s0"/>
        </w:rPr>
        <w:t> </w:t>
      </w:r>
    </w:p>
    <w:p w:rsidR="00000000" w:rsidRDefault="004B6ED3">
      <w:pPr>
        <w:pStyle w:val="pj"/>
      </w:pPr>
      <w:r>
        <w:rPr>
          <w:rStyle w:val="s0"/>
        </w:rPr>
        <w:t> </w:t>
      </w:r>
    </w:p>
    <w:p w:rsidR="00000000" w:rsidRDefault="004B6ED3">
      <w:pPr>
        <w:pStyle w:val="pc"/>
      </w:pPr>
      <w:r>
        <w:rPr>
          <w:rStyle w:val="s1"/>
        </w:rPr>
        <w:t>Глава 5. Требования к приему, хранению, транспортировке, переработки (обработки) продовольственного (пищевого) сырья, расфасовки и реализации пищевой продукции</w:t>
      </w:r>
    </w:p>
    <w:p w:rsidR="00000000" w:rsidRDefault="004B6ED3">
      <w:pPr>
        <w:pStyle w:val="pj"/>
      </w:pPr>
      <w:r>
        <w:rPr>
          <w:rStyle w:val="s0"/>
        </w:rPr>
        <w:t> </w:t>
      </w:r>
    </w:p>
    <w:p w:rsidR="00000000" w:rsidRDefault="004B6ED3">
      <w:pPr>
        <w:pStyle w:val="pj"/>
      </w:pPr>
      <w:r>
        <w:rPr>
          <w:rStyle w:val="s0"/>
        </w:rPr>
        <w:t>67. Прием пищевой продукции осуществл</w:t>
      </w:r>
      <w:r>
        <w:rPr>
          <w:rStyle w:val="s0"/>
        </w:rPr>
        <w:t>яется на объектах, встроенных, встроенно-пристроенных в жилые здания при наличии специальных загрузочных помещений с торца жилого здания, не имеющего окон и (или) из подземных туннелей, и (или) со стороны автомагистралей.</w:t>
      </w:r>
    </w:p>
    <w:p w:rsidR="00000000" w:rsidRDefault="004B6ED3">
      <w:pPr>
        <w:pStyle w:val="pj"/>
      </w:pPr>
      <w:r>
        <w:rPr>
          <w:rStyle w:val="s0"/>
        </w:rPr>
        <w:t>Прием пищевой продукции на объекта</w:t>
      </w:r>
      <w:r>
        <w:rPr>
          <w:rStyle w:val="s0"/>
        </w:rPr>
        <w:t>х, расположенных в жилых зданиях, в составе которых согласно проектных, объемно-планировочных решений, типа, мощности и технологии объекта, установленных при размещении и проектировании, не предусмотрены специальные загрузочные помещения и складские помеще</w:t>
      </w:r>
      <w:r>
        <w:rPr>
          <w:rStyle w:val="s0"/>
        </w:rPr>
        <w:t>ния для хранения пищевой продукции, допускается с использованием самостоятельных входов (выход) объекта или «загрузочных окон» при отсутствии вредного воздействия на человека факторов среды обитания и здоровье человека.</w:t>
      </w:r>
    </w:p>
    <w:p w:rsidR="00000000" w:rsidRDefault="004B6ED3">
      <w:pPr>
        <w:pStyle w:val="pj"/>
      </w:pPr>
      <w:r>
        <w:rPr>
          <w:rStyle w:val="s0"/>
        </w:rPr>
        <w:t>Субъектами торговой деятельности, по</w:t>
      </w:r>
      <w:r>
        <w:rPr>
          <w:rStyle w:val="s0"/>
        </w:rPr>
        <w:t xml:space="preserve">ставщиками пищевой продукции субъекту (объекту) торговли на объекты, расположенные в жилых зданиях, обеспечивается соблюдение режима тишины, установленного </w:t>
      </w:r>
      <w:hyperlink r:id="rId45" w:anchor="sub_id=1130000" w:history="1">
        <w:r>
          <w:rPr>
            <w:rStyle w:val="a4"/>
          </w:rPr>
          <w:t>статьей 113</w:t>
        </w:r>
      </w:hyperlink>
      <w:r>
        <w:rPr>
          <w:rStyle w:val="s0"/>
        </w:rPr>
        <w:t xml:space="preserve"> Код</w:t>
      </w:r>
      <w:r>
        <w:rPr>
          <w:rStyle w:val="s0"/>
        </w:rPr>
        <w:t>екса.</w:t>
      </w:r>
    </w:p>
    <w:p w:rsidR="00000000" w:rsidRDefault="004B6ED3">
      <w:pPr>
        <w:pStyle w:val="pj"/>
      </w:pPr>
      <w:r>
        <w:rPr>
          <w:rStyle w:val="s0"/>
        </w:rPr>
        <w:t xml:space="preserve">На объектах, расположенных в жилых зданиях, торговая деятельность, сопровождаемая повышенным шумом в помещениях жилых зданий и вне их, не связанная с неотложной необходимостью, осуществляется в дневное время согласно статьи 113 Кодекса с соблюдением </w:t>
      </w:r>
      <w:r>
        <w:rPr>
          <w:rStyle w:val="s0"/>
        </w:rPr>
        <w:t>допустимых уровней шума в помещениях жилых зданий и на территории жилой застройки.</w:t>
      </w:r>
    </w:p>
    <w:p w:rsidR="00000000" w:rsidRDefault="004B6ED3">
      <w:pPr>
        <w:pStyle w:val="pj"/>
      </w:pPr>
      <w:r>
        <w:rPr>
          <w:rStyle w:val="s0"/>
        </w:rPr>
        <w:t>Завоз и прием пищевой продукции с 22 до 9 часов утра на объекты, расположенные в жилых зданиях, сопровождаемые повышенным шумом, не проводятся, за исключением завоза и прием</w:t>
      </w:r>
      <w:r>
        <w:rPr>
          <w:rStyle w:val="s0"/>
        </w:rPr>
        <w:t>а хлеба и хлебобулочных изделий при условии отсутствия отрицательного воздействия шума на здоровье человека и неблагоприятных условий его жизнедеятельности (без использования транспортных средств на придомовых земельных участках многоквартирных жилых здани</w:t>
      </w:r>
      <w:r>
        <w:rPr>
          <w:rStyle w:val="s0"/>
        </w:rPr>
        <w:t>й, шумогенерирующих средств, оборудования и инвентаря, громкой речи) и соблюдения допустимых уровней шума в помещениях жилых зданий и на территории жилой застройки.</w:t>
      </w:r>
    </w:p>
    <w:p w:rsidR="00000000" w:rsidRDefault="004B6ED3">
      <w:pPr>
        <w:pStyle w:val="pj"/>
      </w:pPr>
      <w:r>
        <w:rPr>
          <w:rStyle w:val="s0"/>
        </w:rPr>
        <w:t>68. Пищевая продукция при приеме, хранении, транспортировке и реализации сопровождается тов</w:t>
      </w:r>
      <w:r>
        <w:rPr>
          <w:rStyle w:val="s0"/>
        </w:rPr>
        <w:t>аросопроводительными документами, обеспечивающими ее прослеживаемость, документами об оценке (подтверждении) соответствия, подтверждающими ее безопасность, а также информацией об условиях хранения, транспортировки и сроке годности в соответствии с требован</w:t>
      </w:r>
      <w:r>
        <w:rPr>
          <w:rStyle w:val="s0"/>
        </w:rPr>
        <w:t xml:space="preserve">иями </w:t>
      </w:r>
      <w:hyperlink r:id="rId46" w:history="1">
        <w:r>
          <w:rPr>
            <w:rStyle w:val="a4"/>
          </w:rPr>
          <w:t>ТР ТС 021/2011</w:t>
        </w:r>
      </w:hyperlink>
      <w:r>
        <w:rPr>
          <w:rStyle w:val="s0"/>
        </w:rPr>
        <w:t>.</w:t>
      </w:r>
    </w:p>
    <w:p w:rsidR="00000000" w:rsidRDefault="004B6ED3">
      <w:pPr>
        <w:pStyle w:val="pj"/>
      </w:pPr>
      <w:r>
        <w:rPr>
          <w:rStyle w:val="s0"/>
        </w:rPr>
        <w:t>Для скоропортящейся пищевой продукции в товаросопроводительных документах указывается время и дата изготовления, температура хранения и срок годности продукции.</w:t>
      </w:r>
    </w:p>
    <w:p w:rsidR="00000000" w:rsidRDefault="004B6ED3">
      <w:pPr>
        <w:pStyle w:val="pj"/>
      </w:pPr>
      <w:r>
        <w:rPr>
          <w:rStyle w:val="s0"/>
        </w:rPr>
        <w:t>69. Колич</w:t>
      </w:r>
      <w:r>
        <w:rPr>
          <w:rStyle w:val="s0"/>
        </w:rPr>
        <w:t>ество принимаемой скоропортящейся пищевой продукции определяется объемом холодильного оборудования (для хранения данного вида продукции), имеющегося на объекте.</w:t>
      </w:r>
    </w:p>
    <w:p w:rsidR="00000000" w:rsidRDefault="004B6ED3">
      <w:pPr>
        <w:pStyle w:val="pj"/>
      </w:pPr>
      <w:r>
        <w:rPr>
          <w:rStyle w:val="s0"/>
        </w:rPr>
        <w:t xml:space="preserve">70. Объект обеспечивается складскими помещениями для хранения и подготовки пищевой продукции к </w:t>
      </w:r>
      <w:r>
        <w:rPr>
          <w:rStyle w:val="s0"/>
        </w:rPr>
        <w:t xml:space="preserve">реализации, холодильным оборудованием для раздельного хранения сырья, готовой пищевой продукции, помещениями для хранения упаковки и вспомогательных материалов, оборудованные полками, стеллажами, подтоварниками и контейнерами, изготовленных из материалов, </w:t>
      </w:r>
      <w:r>
        <w:rPr>
          <w:rStyle w:val="s0"/>
        </w:rPr>
        <w:t>обеспечивающих их чистку, мойку и дезинфекцию. Пищевая продукция в них размещается партиями, хранится на стеллажах, поддонах, подтоварниках, не допускается ее хранение на полу.</w:t>
      </w:r>
    </w:p>
    <w:p w:rsidR="00000000" w:rsidRDefault="004B6ED3">
      <w:pPr>
        <w:pStyle w:val="pj"/>
      </w:pPr>
      <w:r>
        <w:rPr>
          <w:rStyle w:val="s0"/>
        </w:rPr>
        <w:t>71. При хранении, транспортировке и реализации пищевой продукции соблюдаются условия хранения, транспортировки и сроки годности, установленные изготовителем продукции, в соответствии с документами нормирования, документами по стандартизации и (или) техниче</w:t>
      </w:r>
      <w:r>
        <w:rPr>
          <w:rStyle w:val="s0"/>
        </w:rPr>
        <w:t>ской документацией изготовителя, в случае отсутствия установленных условий транспортировки - в соответствии с условиями хранения пищевой продукции, установленными изготовителем такой продукции.</w:t>
      </w:r>
    </w:p>
    <w:p w:rsidR="00000000" w:rsidRDefault="004B6ED3">
      <w:pPr>
        <w:pStyle w:val="pj"/>
      </w:pPr>
      <w:r>
        <w:rPr>
          <w:rStyle w:val="s0"/>
        </w:rPr>
        <w:t>72. Поступление пищевой продукции в места хранения осуществляе</w:t>
      </w:r>
      <w:r>
        <w:rPr>
          <w:rStyle w:val="s0"/>
        </w:rPr>
        <w:t>тся в чистой, сухой, без постороннего запаха и нарушений целостности потребительской и транспортной упаковки.</w:t>
      </w:r>
    </w:p>
    <w:p w:rsidR="00000000" w:rsidRDefault="004B6ED3">
      <w:pPr>
        <w:pStyle w:val="pj"/>
      </w:pPr>
      <w:r>
        <w:rPr>
          <w:rStyle w:val="s0"/>
        </w:rPr>
        <w:t>73. Хранение, транспортировка, расфасовка, упаковка и реализация пищевой продукции на объектах осуществляется в условиях, предотвращающих ее от за</w:t>
      </w:r>
      <w:r>
        <w:rPr>
          <w:rStyle w:val="s0"/>
        </w:rPr>
        <w:t>грязнения, с соблюдением товарного соседства, обеспечивая раздельную транспортировку, хранение, расфасовку сырой пищевой продукции и полуфабрикатов с готовой к употреблению пищевой продукцией.</w:t>
      </w:r>
    </w:p>
    <w:p w:rsidR="00000000" w:rsidRDefault="004B6ED3">
      <w:pPr>
        <w:pStyle w:val="pj"/>
      </w:pPr>
      <w:r>
        <w:rPr>
          <w:rStyle w:val="s0"/>
        </w:rPr>
        <w:t>74. Пищевая продукция, имеющая специфический запах, хранится, т</w:t>
      </w:r>
      <w:r>
        <w:rPr>
          <w:rStyle w:val="s0"/>
        </w:rPr>
        <w:t>ранспортируется отдельно от пищевой продукции, воспринимающей, абсорбирующей посторонние запахи.</w:t>
      </w:r>
    </w:p>
    <w:p w:rsidR="00000000" w:rsidRDefault="004B6ED3">
      <w:pPr>
        <w:pStyle w:val="pj"/>
      </w:pPr>
      <w:r>
        <w:rPr>
          <w:rStyle w:val="s0"/>
        </w:rPr>
        <w:t>Реализация пищевой продукции совместно с непищевой продукцией (непродовольственными товарами) допускается только в упаковке изготовителя такой продукции, при с</w:t>
      </w:r>
      <w:r>
        <w:rPr>
          <w:rStyle w:val="s0"/>
        </w:rPr>
        <w:t>облюдении условий хранения изготовителя такой продукции и товарного соседства.</w:t>
      </w:r>
    </w:p>
    <w:p w:rsidR="00000000" w:rsidRDefault="004B6ED3">
      <w:pPr>
        <w:pStyle w:val="pj"/>
      </w:pPr>
      <w:r>
        <w:rPr>
          <w:rStyle w:val="s0"/>
        </w:rPr>
        <w:t>75. Для транспортировки пищевой продукции используются транспортные средства и (или) контейнера с грузовыми отделениями, емкости, внутренняя поверхность которых выполнена из мою</w:t>
      </w:r>
      <w:r>
        <w:rPr>
          <w:rStyle w:val="s0"/>
        </w:rPr>
        <w:t>щих и нетоксичных материалов, подвергающихся очистке, мойке и дезинфекции, обеспечивающих защиту пищевой продукции от загрязнения, проникновения животных, в том числе грызунов и насекомых.</w:t>
      </w:r>
    </w:p>
    <w:p w:rsidR="00000000" w:rsidRDefault="004B6ED3">
      <w:pPr>
        <w:pStyle w:val="pj"/>
      </w:pPr>
      <w:r>
        <w:rPr>
          <w:rStyle w:val="s0"/>
        </w:rPr>
        <w:t>76. Для транспортировки пищевой продукции с регламентированными тем</w:t>
      </w:r>
      <w:r>
        <w:rPr>
          <w:rStyle w:val="s0"/>
        </w:rPr>
        <w:t>пературами хранения используются транспортные средства и (или) контейнеры, оснащенные оборудованием, обеспечивающими возможность поддержания условий транспортировки и (или) хранения пищевой продукции, поддерживающими необходимые температуры транспортировки</w:t>
      </w:r>
      <w:r>
        <w:rPr>
          <w:rStyle w:val="s0"/>
        </w:rPr>
        <w:t xml:space="preserve"> и контрольными средствами измерения соответствующих параметров температурных режимов.</w:t>
      </w:r>
    </w:p>
    <w:p w:rsidR="00000000" w:rsidRDefault="004B6ED3">
      <w:pPr>
        <w:pStyle w:val="pj"/>
      </w:pPr>
      <w:r>
        <w:rPr>
          <w:rStyle w:val="s0"/>
        </w:rPr>
        <w:t>77. Транспортировка жидкой и сыпучей неупакованной пищевой продукции осуществляется в опломбированных маркированных емкостях, цистернах, предназначенных только для их пе</w:t>
      </w:r>
      <w:r>
        <w:rPr>
          <w:rStyle w:val="s0"/>
        </w:rPr>
        <w:t>ревозки.</w:t>
      </w:r>
    </w:p>
    <w:p w:rsidR="00000000" w:rsidRDefault="004B6ED3">
      <w:pPr>
        <w:pStyle w:val="pj"/>
      </w:pPr>
      <w:r>
        <w:rPr>
          <w:rStyle w:val="s0"/>
        </w:rPr>
        <w:t>78. Во время приема, транспортировки и разгрузки пищевую продукцию предохраняют от атмосферных осадков, влаги.</w:t>
      </w:r>
    </w:p>
    <w:p w:rsidR="00000000" w:rsidRDefault="004B6ED3">
      <w:pPr>
        <w:pStyle w:val="pj"/>
      </w:pPr>
      <w:r>
        <w:rPr>
          <w:rStyle w:val="s0"/>
        </w:rPr>
        <w:t>79. Транспортировка скоропортящейся пищевой продукции производится транспортными средствами с охлаждаемыми, изотермическими кузовами, рефрижераторами, обеспечивающими температурные режимы транспортирования.</w:t>
      </w:r>
    </w:p>
    <w:p w:rsidR="00000000" w:rsidRDefault="004B6ED3">
      <w:pPr>
        <w:pStyle w:val="pj"/>
      </w:pPr>
      <w:r>
        <w:rPr>
          <w:rStyle w:val="s0"/>
        </w:rPr>
        <w:t>80. При использовании транспортных средств и (или</w:t>
      </w:r>
      <w:r>
        <w:rPr>
          <w:rStyle w:val="s0"/>
        </w:rPr>
        <w:t>) контейнеров для транспортировки одновременно различной пищевой продукции, либо пищевой продукции и непищевых грузов, обеспечиваются условия, исключающие их соприкосновение, загрязнение и изменение органолептических свойств пищевой продукции.</w:t>
      </w:r>
    </w:p>
    <w:p w:rsidR="00000000" w:rsidRDefault="004B6ED3">
      <w:pPr>
        <w:pStyle w:val="pj"/>
      </w:pPr>
      <w:r>
        <w:rPr>
          <w:rStyle w:val="s0"/>
        </w:rPr>
        <w:t>81. Грузовые</w:t>
      </w:r>
      <w:r>
        <w:rPr>
          <w:rStyle w:val="s0"/>
        </w:rPr>
        <w:t xml:space="preserve"> отделения транспортных средств, контейнера и емкости для транспортировки пищевой продукции содержатся в чистоте, подвергаются очистке, мойке, с периодичностью, установленной объектом, для обеспечения состояния, исключающего загрязнение пищевой продукции.</w:t>
      </w:r>
    </w:p>
    <w:p w:rsidR="00000000" w:rsidRDefault="004B6ED3">
      <w:pPr>
        <w:pStyle w:val="pj"/>
      </w:pPr>
      <w:r>
        <w:rPr>
          <w:rStyle w:val="s0"/>
        </w:rPr>
        <w:t>Для мойки внутренних поверхностей грузовых отделений транспортных средств и контейнеров, предназначенных для транспортировки пищевой продукции, используется вода, соответствующая требованиям документов нормирования.</w:t>
      </w:r>
    </w:p>
    <w:p w:rsidR="00000000" w:rsidRDefault="004B6ED3">
      <w:pPr>
        <w:pStyle w:val="pj"/>
      </w:pPr>
      <w:r>
        <w:rPr>
          <w:rStyle w:val="s0"/>
        </w:rPr>
        <w:t>82. Обеспечивается соблюдение особых усл</w:t>
      </w:r>
      <w:r>
        <w:rPr>
          <w:rStyle w:val="s0"/>
        </w:rPr>
        <w:t>овий хранения следующих видов пищевой продукции:</w:t>
      </w:r>
    </w:p>
    <w:p w:rsidR="00000000" w:rsidRDefault="004B6ED3">
      <w:pPr>
        <w:pStyle w:val="pj"/>
      </w:pPr>
      <w:r>
        <w:rPr>
          <w:rStyle w:val="s0"/>
        </w:rPr>
        <w:t>1) хранение охлажденного и мороженого мяса (в тушах, полутушах, четвертинах) производится в подвешенном состоянии на крючьях, не допуская соприкосновения туш между собой, со стенами и полом помещения. Мясо в</w:t>
      </w:r>
      <w:r>
        <w:rPr>
          <w:rStyle w:val="s0"/>
        </w:rPr>
        <w:t xml:space="preserve"> блоках (или помещенное в упаковку) хранится на стеллажах, подтоварниках и в контейнерах. Мясные полуфабрикаты, субпродукты, птица мороженая и охлажденная хранятся в упаковке изготовителя;</w:t>
      </w:r>
    </w:p>
    <w:p w:rsidR="00000000" w:rsidRDefault="004B6ED3">
      <w:pPr>
        <w:pStyle w:val="pj"/>
      </w:pPr>
      <w:r>
        <w:rPr>
          <w:rStyle w:val="s0"/>
        </w:rPr>
        <w:t>2) охлажденная рыба хранится в упаковке изготовителя, температура х</w:t>
      </w:r>
      <w:r>
        <w:rPr>
          <w:rStyle w:val="s0"/>
        </w:rPr>
        <w:t>ранения от 0°С до минус 2°С не более двух суток;</w:t>
      </w:r>
    </w:p>
    <w:p w:rsidR="00000000" w:rsidRDefault="004B6ED3">
      <w:pPr>
        <w:pStyle w:val="pj"/>
      </w:pPr>
      <w:r>
        <w:rPr>
          <w:rStyle w:val="s0"/>
        </w:rPr>
        <w:t>3) хранение сыпучих видов пищевой продукции производится в сухих, чистых, проветриваемых помещениях, не зараженных амбарными вредителями, с относительной влажностью воздуха не более 75 процентов (далее - %),</w:t>
      </w:r>
      <w:r>
        <w:rPr>
          <w:rStyle w:val="s0"/>
        </w:rPr>
        <w:t xml:space="preserve"> на стеллажах;</w:t>
      </w:r>
    </w:p>
    <w:p w:rsidR="00000000" w:rsidRDefault="004B6ED3">
      <w:pPr>
        <w:pStyle w:val="pj"/>
      </w:pPr>
      <w:r>
        <w:rPr>
          <w:rStyle w:val="s0"/>
        </w:rPr>
        <w:t>4) плодоовощная продукция в целях профилактики иерсиниоза и псевдотуберкулеза в процессе хранения подвергается переборке и очистке;</w:t>
      </w:r>
    </w:p>
    <w:p w:rsidR="00000000" w:rsidRDefault="004B6ED3">
      <w:pPr>
        <w:pStyle w:val="pj"/>
      </w:pPr>
      <w:r>
        <w:rPr>
          <w:rStyle w:val="s0"/>
        </w:rPr>
        <w:t>5) картофель, предназначенный для оптовой торговли, хранится в темных помещениях и (или) с использованием упа</w:t>
      </w:r>
      <w:r>
        <w:rPr>
          <w:rStyle w:val="s0"/>
        </w:rPr>
        <w:t>ковки, защищающей его от воздействия прямого или рассеянного солнечного света.</w:t>
      </w:r>
    </w:p>
    <w:p w:rsidR="00000000" w:rsidRDefault="004B6ED3">
      <w:pPr>
        <w:pStyle w:val="pj"/>
      </w:pPr>
      <w:r>
        <w:rPr>
          <w:rStyle w:val="s0"/>
        </w:rPr>
        <w:t> </w:t>
      </w:r>
    </w:p>
    <w:p w:rsidR="00000000" w:rsidRDefault="004B6ED3">
      <w:pPr>
        <w:pStyle w:val="pj"/>
      </w:pPr>
      <w:r>
        <w:rPr>
          <w:rStyle w:val="s0"/>
        </w:rPr>
        <w:t> </w:t>
      </w:r>
    </w:p>
    <w:p w:rsidR="00000000" w:rsidRDefault="004B6ED3">
      <w:pPr>
        <w:pStyle w:val="pc"/>
      </w:pPr>
      <w:r>
        <w:rPr>
          <w:rStyle w:val="s1"/>
        </w:rPr>
        <w:t>Параграф 1. Требования к расфасовке и реализации пищевой продукции</w:t>
      </w:r>
    </w:p>
    <w:p w:rsidR="00000000" w:rsidRDefault="004B6ED3">
      <w:pPr>
        <w:pStyle w:val="pj"/>
      </w:pPr>
      <w:r>
        <w:rPr>
          <w:rStyle w:val="s0"/>
        </w:rPr>
        <w:t> </w:t>
      </w:r>
    </w:p>
    <w:p w:rsidR="00000000" w:rsidRDefault="004B6ED3">
      <w:pPr>
        <w:pStyle w:val="pj"/>
      </w:pPr>
      <w:r>
        <w:rPr>
          <w:rStyle w:val="s0"/>
        </w:rPr>
        <w:t xml:space="preserve">83. Пищевая продукция расфасовывается с использованием упаковки, предназначенной для контакта с пищевой </w:t>
      </w:r>
      <w:r>
        <w:rPr>
          <w:rStyle w:val="s0"/>
        </w:rPr>
        <w:t xml:space="preserve">продукцией, соответствующая требованиям безопасности </w:t>
      </w:r>
      <w:hyperlink r:id="rId47" w:history="1">
        <w:r>
          <w:rPr>
            <w:rStyle w:val="a4"/>
          </w:rPr>
          <w:t>технического регламента</w:t>
        </w:r>
      </w:hyperlink>
      <w:r>
        <w:rPr>
          <w:rStyle w:val="s0"/>
        </w:rPr>
        <w:t xml:space="preserve"> Таможенного союза «О безопасности упаковки» (ТР ТС 005/2011), утвержденного Решением Комиссии Таможенного союза от</w:t>
      </w:r>
      <w:r>
        <w:rPr>
          <w:rStyle w:val="s0"/>
        </w:rPr>
        <w:t xml:space="preserve"> 16 августа 2011 года № 769, при наличии товаросопроводительных документов, обеспечивающие ее прослеживаемость, документов об оценке (подтверждении) соответствия, подтверждающие ее безопасность.</w:t>
      </w:r>
    </w:p>
    <w:p w:rsidR="00000000" w:rsidRDefault="004B6ED3">
      <w:pPr>
        <w:pStyle w:val="pj"/>
      </w:pPr>
      <w:r>
        <w:rPr>
          <w:rStyle w:val="s0"/>
        </w:rPr>
        <w:t>Упаковка используется прочная, чистая, сухая, без постороннег</w:t>
      </w:r>
      <w:r>
        <w:rPr>
          <w:rStyle w:val="s0"/>
        </w:rPr>
        <w:t>о запаха и нарушения целостности, хранится в специально определенном месте, не допускается хранение на полу.</w:t>
      </w:r>
    </w:p>
    <w:p w:rsidR="00000000" w:rsidRDefault="004B6ED3">
      <w:pPr>
        <w:pStyle w:val="pj"/>
      </w:pPr>
      <w:r>
        <w:rPr>
          <w:rStyle w:val="s0"/>
        </w:rPr>
        <w:t>84. При расфасовке пищевой продукции объектами розничной торговли в отсутствии потребителя на потребительской упаковке или на прикрепленной к ней э</w:t>
      </w:r>
      <w:r>
        <w:rPr>
          <w:rStyle w:val="s0"/>
        </w:rPr>
        <w:t>тикетке указывается наименование пищевой продукции, дата ее изготовления, срок ее годности и условия хранения.</w:t>
      </w:r>
    </w:p>
    <w:p w:rsidR="00000000" w:rsidRDefault="004B6ED3">
      <w:pPr>
        <w:pStyle w:val="pj"/>
      </w:pPr>
      <w:r>
        <w:rPr>
          <w:rStyle w:val="s0"/>
        </w:rPr>
        <w:t>85. На объектах розничной и оптовой торговли в процессе реализации не допускается расфасовка в потребительскую упаковку с изменением количества и</w:t>
      </w:r>
      <w:r>
        <w:rPr>
          <w:rStyle w:val="s0"/>
        </w:rPr>
        <w:t xml:space="preserve"> (или) вида упаковки мясной и другой скоропортящейся пищевой продукции, поступающей для реализации на объекты, в случае отсутствия в маркировке изготовителя такой продукции информации о сроках годности до вскрытия упаковки и после вскрытия упаковки (наруше</w:t>
      </w:r>
      <w:r>
        <w:rPr>
          <w:rStyle w:val="s0"/>
        </w:rPr>
        <w:t>ния ее целостности).</w:t>
      </w:r>
    </w:p>
    <w:p w:rsidR="00000000" w:rsidRDefault="004B6ED3">
      <w:pPr>
        <w:pStyle w:val="pj"/>
      </w:pPr>
      <w:r>
        <w:rPr>
          <w:rStyle w:val="s0"/>
        </w:rPr>
        <w:t>В маркировке мясной и иной скоропортящейся пищевой продукции, упакованной в процессе реализации с изменением количества и (или) вида упаковки, дополнительно указывается информация о дате ее упаковывания и сроке годности, за исключением</w:t>
      </w:r>
      <w:r>
        <w:rPr>
          <w:rStyle w:val="s0"/>
        </w:rPr>
        <w:t xml:space="preserve"> случаев, когда на объектах такая продукция упаковывается в присутствии потребителя.</w:t>
      </w:r>
    </w:p>
    <w:p w:rsidR="00000000" w:rsidRDefault="004B6ED3">
      <w:pPr>
        <w:pStyle w:val="pj"/>
      </w:pPr>
      <w:r>
        <w:rPr>
          <w:rStyle w:val="s0"/>
        </w:rPr>
        <w:t>86. Сведения в отношении пищевой продукции, помещенной непосредственно в транспортную упаковку, а также пищевой продукции, расфасовка которой осуществляется объектами розн</w:t>
      </w:r>
      <w:r>
        <w:rPr>
          <w:rStyle w:val="s0"/>
        </w:rPr>
        <w:t>ичной торговли в присутствии потребителя, доводятся до потребителя любым способом, обеспечивающим возможность обоснованного выбора этой пищевой продукции.</w:t>
      </w:r>
    </w:p>
    <w:p w:rsidR="00000000" w:rsidRDefault="004B6ED3">
      <w:pPr>
        <w:pStyle w:val="pj"/>
      </w:pPr>
      <w:r>
        <w:rPr>
          <w:rStyle w:val="s0"/>
        </w:rPr>
        <w:t xml:space="preserve">87. Маркировочный ярлык (этикетка) упаковки пищевой продукции с указанием срока годности, условий хранения и вида продукции сохраняется до окончания сроков годности, до полной ее реализации. </w:t>
      </w:r>
    </w:p>
    <w:p w:rsidR="00000000" w:rsidRDefault="004B6ED3">
      <w:pPr>
        <w:pStyle w:val="pj"/>
      </w:pPr>
      <w:r>
        <w:rPr>
          <w:rStyle w:val="s0"/>
        </w:rPr>
        <w:t xml:space="preserve">88. При отпуске покупателям нефасованной, неупакованной пищевой </w:t>
      </w:r>
      <w:r>
        <w:rPr>
          <w:rStyle w:val="s0"/>
        </w:rPr>
        <w:t>продукции в потребительскую упаковку продавец пользуется торговым инвентарем, одноразовыми перчатками.</w:t>
      </w:r>
    </w:p>
    <w:p w:rsidR="00000000" w:rsidRDefault="004B6ED3">
      <w:pPr>
        <w:pStyle w:val="pj"/>
      </w:pPr>
      <w:r>
        <w:rPr>
          <w:rStyle w:val="s0"/>
        </w:rPr>
        <w:t>89. Реализация пищевой продукции из вскрытой потребительской упаковки, неупакованной в потребительскую упаковку, или если часть информации о которой разм</w:t>
      </w:r>
      <w:r>
        <w:rPr>
          <w:rStyle w:val="s0"/>
        </w:rPr>
        <w:t>ещена на листках-вкладышах, прилагаемых к упаковке, осуществляется в течение срока годности и с соблюдением условий хранения, установленных изготовителем данной продукции, с доведением информации о такой продукции до потребителя.</w:t>
      </w:r>
    </w:p>
    <w:p w:rsidR="00000000" w:rsidRDefault="004B6ED3">
      <w:pPr>
        <w:pStyle w:val="pj"/>
      </w:pPr>
      <w:r>
        <w:rPr>
          <w:rStyle w:val="s0"/>
        </w:rPr>
        <w:t>90. Не допускается:</w:t>
      </w:r>
    </w:p>
    <w:p w:rsidR="00000000" w:rsidRDefault="004B6ED3">
      <w:pPr>
        <w:pStyle w:val="pj"/>
      </w:pPr>
      <w:r>
        <w:rPr>
          <w:rStyle w:val="s0"/>
        </w:rPr>
        <w:t>1) взв</w:t>
      </w:r>
      <w:r>
        <w:rPr>
          <w:rStyle w:val="s0"/>
        </w:rPr>
        <w:t>ешивание пищевой продукции, неупакованной в потребительскую упаковку, непосредственно на весах, без упаковочных материалов, предназначенных для контакта с пищевой продукцией;</w:t>
      </w:r>
    </w:p>
    <w:p w:rsidR="00000000" w:rsidRDefault="004B6ED3">
      <w:pPr>
        <w:pStyle w:val="pj"/>
      </w:pPr>
      <w:r>
        <w:rPr>
          <w:rStyle w:val="s0"/>
        </w:rPr>
        <w:t>2) реализация кондитерских изделий без упаковки;</w:t>
      </w:r>
    </w:p>
    <w:p w:rsidR="00000000" w:rsidRDefault="004B6ED3">
      <w:pPr>
        <w:pStyle w:val="pj"/>
      </w:pPr>
      <w:r>
        <w:rPr>
          <w:rStyle w:val="s0"/>
        </w:rPr>
        <w:t>3) хранение и (или) транспортиро</w:t>
      </w:r>
      <w:r>
        <w:rPr>
          <w:rStyle w:val="s0"/>
        </w:rPr>
        <w:t>вка хлеба и хлебобулочных изделий, вплотную со стенами помещений, их соприкосновение со стенами и (или) полом помещений, без полок-стеллажей, лотков, поддонов, с использованием бывшей в употреблении картонной транспортной упаковки, многооборотной транспорт</w:t>
      </w:r>
      <w:r>
        <w:rPr>
          <w:rStyle w:val="s0"/>
        </w:rPr>
        <w:t>ной упаковки из материалов, не предназначенных для контакта с пищевой продукцией, не подвергающихся мытью и дезинфекции, транспортной упаковки, используемой для иной продукции, а также без соблюдения требований к укладке, установленных документами по станд</w:t>
      </w:r>
      <w:r>
        <w:rPr>
          <w:rStyle w:val="s0"/>
        </w:rPr>
        <w:t>артизации и (или) технической документацией изготовителя продукции;</w:t>
      </w:r>
    </w:p>
    <w:p w:rsidR="00000000" w:rsidRDefault="004B6ED3">
      <w:pPr>
        <w:pStyle w:val="pj"/>
      </w:pPr>
      <w:r>
        <w:rPr>
          <w:rStyle w:val="s0"/>
        </w:rPr>
        <w:t>4) нарезка хлеба подсобными рабочими и покупателями;</w:t>
      </w:r>
    </w:p>
    <w:p w:rsidR="00000000" w:rsidRDefault="004B6ED3">
      <w:pPr>
        <w:pStyle w:val="pj"/>
      </w:pPr>
      <w:r>
        <w:rPr>
          <w:rStyle w:val="s0"/>
        </w:rPr>
        <w:t>5) прием, хранение, транспортировка и реализация продовольственного (пищевого) сырья растительного происхождения, не имеющего информаци</w:t>
      </w:r>
      <w:r>
        <w:rPr>
          <w:rStyle w:val="s0"/>
        </w:rPr>
        <w:t>и о применении (или отсутствии такового) пестицидов при их производстве;</w:t>
      </w:r>
    </w:p>
    <w:p w:rsidR="00000000" w:rsidRDefault="004B6ED3">
      <w:pPr>
        <w:pStyle w:val="pj"/>
      </w:pPr>
      <w:r>
        <w:rPr>
          <w:rStyle w:val="s0"/>
        </w:rPr>
        <w:t>6) реализация:</w:t>
      </w:r>
    </w:p>
    <w:p w:rsidR="00000000" w:rsidRDefault="004B6ED3">
      <w:pPr>
        <w:pStyle w:val="pj"/>
      </w:pPr>
      <w:r>
        <w:rPr>
          <w:rStyle w:val="s0"/>
        </w:rPr>
        <w:t>творога, молочных коктейлей, изготовленных из непастеризованного молока;</w:t>
      </w:r>
    </w:p>
    <w:p w:rsidR="00000000" w:rsidRDefault="004B6ED3">
      <w:pPr>
        <w:pStyle w:val="pj"/>
      </w:pPr>
      <w:r>
        <w:rPr>
          <w:rStyle w:val="s0"/>
        </w:rPr>
        <w:t>яиц в отделах (секциях), реализующих нефасованную пищевую продукцию, готовую к употреблению;</w:t>
      </w:r>
    </w:p>
    <w:p w:rsidR="00000000" w:rsidRDefault="004B6ED3">
      <w:pPr>
        <w:pStyle w:val="pj"/>
      </w:pPr>
      <w:r>
        <w:rPr>
          <w:rStyle w:val="s0"/>
        </w:rPr>
        <w:t>7)</w:t>
      </w:r>
      <w:r>
        <w:rPr>
          <w:rStyle w:val="s0"/>
        </w:rPr>
        <w:t xml:space="preserve"> отпуск покупателям пищевой продукции, отнесенной к санитарному браку. Такая продукция собирается в специальную промаркированную упаковку (тару) с использованием буквенной и (или) цветовой маркировки (кодировки) для последующей утилизации.</w:t>
      </w:r>
    </w:p>
    <w:p w:rsidR="00000000" w:rsidRDefault="004B6ED3">
      <w:pPr>
        <w:pStyle w:val="pj"/>
      </w:pPr>
      <w:r>
        <w:rPr>
          <w:rStyle w:val="s0"/>
        </w:rPr>
        <w:t>91. При обнаруже</w:t>
      </w:r>
      <w:r>
        <w:rPr>
          <w:rStyle w:val="s0"/>
        </w:rPr>
        <w:t>нии в процессе хранения и реализации хлеба и хлебобулочных изделий признаков картофельной болезни, полки для хранения промываются теплой водой с моющим средством и протираются 3% раствором уксусной кислоты. В целях предупреждения картофельной болезни не ре</w:t>
      </w:r>
      <w:r>
        <w:rPr>
          <w:rStyle w:val="s0"/>
        </w:rPr>
        <w:t>же 1 раза в неделю полки для хранения хлеба промываются теплой водой с моющими средствами, протираются 1 % раствором уксусной кислоты и затем просушиваются.</w:t>
      </w:r>
    </w:p>
    <w:p w:rsidR="00000000" w:rsidRDefault="004B6ED3">
      <w:pPr>
        <w:pStyle w:val="pj"/>
      </w:pPr>
      <w:r>
        <w:rPr>
          <w:rStyle w:val="s0"/>
        </w:rPr>
        <w:t>92. На объектах не допускается прием, хранение, транспортировка и реализация пищевой продукции, кот</w:t>
      </w:r>
      <w:r>
        <w:rPr>
          <w:rStyle w:val="s0"/>
        </w:rPr>
        <w:t>орая:</w:t>
      </w:r>
    </w:p>
    <w:p w:rsidR="00000000" w:rsidRDefault="004B6ED3">
      <w:pPr>
        <w:pStyle w:val="pj"/>
      </w:pPr>
      <w:r>
        <w:rPr>
          <w:rStyle w:val="s0"/>
        </w:rPr>
        <w:t xml:space="preserve">1) не соответствует санитарно-эпидемиологическим требованиям, требованиям </w:t>
      </w:r>
      <w:hyperlink r:id="rId48" w:history="1">
        <w:r>
          <w:rPr>
            <w:rStyle w:val="a4"/>
          </w:rPr>
          <w:t>ТР ТС 021/2011</w:t>
        </w:r>
      </w:hyperlink>
      <w:r>
        <w:rPr>
          <w:rStyle w:val="s0"/>
        </w:rPr>
        <w:t xml:space="preserve"> и (или) техническим регламентам на отдельные виды пищевой продукции, действующим в области безоп</w:t>
      </w:r>
      <w:r>
        <w:rPr>
          <w:rStyle w:val="s0"/>
        </w:rPr>
        <w:t>асности пищевой продукции;</w:t>
      </w:r>
    </w:p>
    <w:p w:rsidR="00000000" w:rsidRDefault="004B6ED3">
      <w:pPr>
        <w:pStyle w:val="pj"/>
      </w:pPr>
      <w:r>
        <w:rPr>
          <w:rStyle w:val="s0"/>
        </w:rPr>
        <w:t>2) имеет явные признаки недоброкачественности, отличные от признаков, указанных в документах по стандартизации и (или) технической документации изготовителя такой пищевой продукции;</w:t>
      </w:r>
    </w:p>
    <w:p w:rsidR="00000000" w:rsidRDefault="004B6ED3">
      <w:pPr>
        <w:pStyle w:val="pj"/>
      </w:pPr>
      <w:r>
        <w:rPr>
          <w:rStyle w:val="s0"/>
        </w:rPr>
        <w:t xml:space="preserve">3) не имеет товаросопроводительных документов, </w:t>
      </w:r>
      <w:r>
        <w:rPr>
          <w:rStyle w:val="s0"/>
        </w:rPr>
        <w:t>содержащих сведения, обеспечивающих прослеживаемость, документов об оценке (подтверждению) соответствия, подтверждающих ее безопасность;</w:t>
      </w:r>
    </w:p>
    <w:p w:rsidR="00000000" w:rsidRDefault="004B6ED3">
      <w:pPr>
        <w:pStyle w:val="pj"/>
      </w:pPr>
      <w:r>
        <w:rPr>
          <w:rStyle w:val="s0"/>
        </w:rPr>
        <w:t>4) не соответствует предоставленной изготовителем информации, указанной в маркировке;</w:t>
      </w:r>
    </w:p>
    <w:p w:rsidR="00000000" w:rsidRDefault="004B6ED3">
      <w:pPr>
        <w:pStyle w:val="pj"/>
      </w:pPr>
      <w:r>
        <w:rPr>
          <w:rStyle w:val="s0"/>
        </w:rPr>
        <w:t xml:space="preserve">5) не имеет установленных сроков </w:t>
      </w:r>
      <w:r>
        <w:rPr>
          <w:rStyle w:val="s0"/>
        </w:rPr>
        <w:t>годности или с истекшими сроками годности;</w:t>
      </w:r>
    </w:p>
    <w:p w:rsidR="00000000" w:rsidRDefault="004B6ED3">
      <w:pPr>
        <w:pStyle w:val="pj"/>
      </w:pPr>
      <w:r>
        <w:rPr>
          <w:rStyle w:val="s0"/>
        </w:rPr>
        <w:t>6) не имеет маркировки, содержащей сведения, предусмотренные нормативными правовыми актами в области безопасности пищевой продукции;</w:t>
      </w:r>
    </w:p>
    <w:p w:rsidR="00000000" w:rsidRDefault="004B6ED3">
      <w:pPr>
        <w:pStyle w:val="pj"/>
      </w:pPr>
      <w:r>
        <w:rPr>
          <w:rStyle w:val="s0"/>
        </w:rPr>
        <w:t>7) в упаковке, не предназначенной для контакта с пищевой продукцией;</w:t>
      </w:r>
    </w:p>
    <w:p w:rsidR="00000000" w:rsidRDefault="004B6ED3">
      <w:pPr>
        <w:pStyle w:val="pj"/>
      </w:pPr>
      <w:r>
        <w:rPr>
          <w:rStyle w:val="s0"/>
        </w:rPr>
        <w:t>8) отсутствие на маркировке условий хранения, или условия хранения которой не соответствуют указанным в маркировке и (или) товаросопроводительных документов, температурно-влажностным режимам ее хранения;</w:t>
      </w:r>
    </w:p>
    <w:p w:rsidR="00000000" w:rsidRDefault="004B6ED3">
      <w:pPr>
        <w:pStyle w:val="pj"/>
      </w:pPr>
      <w:r>
        <w:rPr>
          <w:rStyle w:val="s0"/>
        </w:rPr>
        <w:t>9) является пищевой продукцией непромышленного (дома</w:t>
      </w:r>
      <w:r>
        <w:rPr>
          <w:rStyle w:val="s0"/>
        </w:rPr>
        <w:t>шнего) изготовления, подвергшейся тепловой и (или) иной обработке;</w:t>
      </w:r>
    </w:p>
    <w:p w:rsidR="00000000" w:rsidRDefault="004B6ED3">
      <w:pPr>
        <w:pStyle w:val="pj"/>
      </w:pPr>
      <w:r>
        <w:rPr>
          <w:rStyle w:val="s0"/>
        </w:rPr>
        <w:t>10) является продукцией, в отношении которой одним из государств - членов Евразийского экономического союза введены временные санитарные меры.</w:t>
      </w:r>
    </w:p>
    <w:p w:rsidR="00000000" w:rsidRDefault="004B6ED3">
      <w:pPr>
        <w:pStyle w:val="pj"/>
      </w:pPr>
      <w:r>
        <w:rPr>
          <w:rStyle w:val="s0"/>
        </w:rPr>
        <w:t>93. Допускается на объектах осуществлять упако</w:t>
      </w:r>
      <w:r>
        <w:rPr>
          <w:rStyle w:val="s0"/>
        </w:rPr>
        <w:t>вку пищевой продукции под вакуумом с соблюдением условий хранения, транспортировки и сроков годности, установленных изготовителем такой продукции, с указанием в маркировке соответствующей информации («упаковано под вакуумом»).</w:t>
      </w:r>
    </w:p>
    <w:p w:rsidR="00000000" w:rsidRDefault="004B6ED3">
      <w:pPr>
        <w:pStyle w:val="pji"/>
      </w:pPr>
      <w:r>
        <w:rPr>
          <w:rStyle w:val="s3"/>
        </w:rPr>
        <w:t xml:space="preserve">Пункт 94 изложен в редакции </w:t>
      </w:r>
      <w:hyperlink r:id="rId49" w:anchor="sub_id=26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21.04.25 г. № 39 (введен в действие с 5 мая 2025 г.) (</w:t>
      </w:r>
      <w:hyperlink r:id="rId50" w:anchor="sub_id=9400" w:history="1">
        <w:r>
          <w:rPr>
            <w:rStyle w:val="a4"/>
          </w:rPr>
          <w:t>см. стар. ред.</w:t>
        </w:r>
      </w:hyperlink>
      <w:r>
        <w:rPr>
          <w:rStyle w:val="s3"/>
        </w:rPr>
        <w:t>)</w:t>
      </w:r>
    </w:p>
    <w:p w:rsidR="00000000" w:rsidRDefault="004B6ED3">
      <w:pPr>
        <w:pStyle w:val="pj"/>
      </w:pPr>
      <w:r>
        <w:rPr>
          <w:rStyle w:val="s0"/>
        </w:rPr>
        <w:t>94. Пищевая продукция, не соответствующая требованиям техническим регламентам, документам по стандартизации и (или) технической документации изготовителя, представляющая опасность для здоровья населения, не допускается к реализации. Приняти</w:t>
      </w:r>
      <w:r>
        <w:rPr>
          <w:rStyle w:val="s0"/>
        </w:rPr>
        <w:t xml:space="preserve">е решения об изъятии и (или) отзыве продукции с объектов, возможности утилизации и утилизация такой продукции осуществляются в соответствии с </w:t>
      </w:r>
      <w:hyperlink r:id="rId51" w:history="1">
        <w:r>
          <w:rPr>
            <w:rStyle w:val="a4"/>
          </w:rPr>
          <w:t>ТР ТС 021/2011</w:t>
        </w:r>
      </w:hyperlink>
      <w:r>
        <w:rPr>
          <w:rStyle w:val="s0"/>
        </w:rPr>
        <w:t xml:space="preserve">, </w:t>
      </w:r>
      <w:hyperlink r:id="rId5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Республики Казахстан от 28 июня 2024 года № 39 «Об утверждении Правил осуществления изъятия и отзыва продукции (товара), не соответствующей (не соответствующего) требованиям технических регл</w:t>
      </w:r>
      <w:r>
        <w:rPr>
          <w:rStyle w:val="s0"/>
        </w:rPr>
        <w:t xml:space="preserve">аментов и (или) единым санитарно-эпидемиологическим и гигиеническим требованиям Евразийского экономического союза» (зарегистрирован в Реестре государственной регистрации нормативных правовых актов Республики Казахстан под № 34650) и </w:t>
      </w:r>
      <w:hyperlink r:id="rId53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утилизации и уничтожения пищевой продукции, представляющей опасность жизни и здоровью человека и животных, окружающей среде, утвержденными постановлением Правительства Республики Казахстан</w:t>
      </w:r>
      <w:r>
        <w:rPr>
          <w:rStyle w:val="s0"/>
        </w:rPr>
        <w:t xml:space="preserve"> от 15 февраля 2008 года № 140.</w:t>
      </w:r>
    </w:p>
    <w:p w:rsidR="00000000" w:rsidRDefault="004B6ED3">
      <w:pPr>
        <w:pStyle w:val="pj"/>
      </w:pPr>
      <w:r>
        <w:rPr>
          <w:rStyle w:val="s0"/>
        </w:rPr>
        <w:t> </w:t>
      </w:r>
    </w:p>
    <w:p w:rsidR="00000000" w:rsidRDefault="004B6ED3">
      <w:pPr>
        <w:pStyle w:val="pj"/>
      </w:pPr>
      <w:r>
        <w:rPr>
          <w:rStyle w:val="s0"/>
        </w:rPr>
        <w:t> </w:t>
      </w:r>
    </w:p>
    <w:p w:rsidR="00000000" w:rsidRDefault="004B6ED3">
      <w:pPr>
        <w:pStyle w:val="pc"/>
      </w:pPr>
      <w:r>
        <w:rPr>
          <w:rStyle w:val="s1"/>
        </w:rPr>
        <w:t>Глава 6. Требования к сбору и хранению отходов потребления</w:t>
      </w:r>
    </w:p>
    <w:p w:rsidR="00000000" w:rsidRDefault="004B6ED3">
      <w:pPr>
        <w:pStyle w:val="pj"/>
      </w:pPr>
      <w:r>
        <w:rPr>
          <w:rStyle w:val="s0"/>
        </w:rPr>
        <w:t> </w:t>
      </w:r>
    </w:p>
    <w:p w:rsidR="00000000" w:rsidRDefault="004B6ED3">
      <w:pPr>
        <w:pStyle w:val="pj"/>
      </w:pPr>
      <w:r>
        <w:rPr>
          <w:rStyle w:val="s0"/>
        </w:rPr>
        <w:t>95. Территория объекта благоустраивается, содержится в чистоте, на стационарных объектах - обеспечивается функционирование дождевой (ливневой) системы водоотведения.</w:t>
      </w:r>
    </w:p>
    <w:p w:rsidR="00000000" w:rsidRDefault="004B6ED3">
      <w:pPr>
        <w:pStyle w:val="pj"/>
      </w:pPr>
      <w:r>
        <w:rPr>
          <w:rStyle w:val="s0"/>
        </w:rPr>
        <w:t>96. При входе в здание объектов, вдоль линии торговых рядов на рынках устанавливаются урны</w:t>
      </w:r>
      <w:r>
        <w:rPr>
          <w:rStyle w:val="s0"/>
        </w:rPr>
        <w:t xml:space="preserve"> для мусора, очистка их производится по мере заполнения.</w:t>
      </w:r>
    </w:p>
    <w:p w:rsidR="00000000" w:rsidRDefault="004B6ED3">
      <w:pPr>
        <w:pStyle w:val="pj"/>
      </w:pPr>
      <w:r>
        <w:rPr>
          <w:rStyle w:val="s0"/>
        </w:rPr>
        <w:t>97. В хозяйственной зоне объекта и (или) в специально определенном месте устраивается площадка для сбора отходов потребления (твердых бытовых отходов и пищевых отходов), с подъездными путями, с водон</w:t>
      </w:r>
      <w:r>
        <w:rPr>
          <w:rStyle w:val="s0"/>
        </w:rPr>
        <w:t>епроницаемым покрытием с уклоном для отведения талых и дождевых сточных вод, с установкой раздельных контейнеров для сбора отходов потребления или закрываемые емкости, конструкции, используемые исключительно для их сбора и хранения, находящиеся в исправном</w:t>
      </w:r>
      <w:r>
        <w:rPr>
          <w:rStyle w:val="s0"/>
        </w:rPr>
        <w:t xml:space="preserve"> состоянии, обеспечивающие их очищение и (или) мойку и их защиту от проникновения в них животных, защиту отходов от воздействия атмосферных осадков и ветра предотвращающие загрязнение окружающей среды. Предусматривается ограждение контейнерной площадки, об</w:t>
      </w:r>
      <w:r>
        <w:rPr>
          <w:rStyle w:val="s0"/>
        </w:rPr>
        <w:t>еспечивающее предупреждение распространения отходов за ее пределы.</w:t>
      </w:r>
    </w:p>
    <w:p w:rsidR="00000000" w:rsidRDefault="004B6ED3">
      <w:pPr>
        <w:pStyle w:val="pj"/>
      </w:pPr>
      <w:r>
        <w:rPr>
          <w:rStyle w:val="s0"/>
        </w:rPr>
        <w:t>Накопление отходов потребления в контейнерах обеспечивается с исключением возможности их загнивания и разложения. Вывоз отходов потребления осуществляется по мере их заполнения. Допускается</w:t>
      </w:r>
      <w:r>
        <w:rPr>
          <w:rStyle w:val="s0"/>
        </w:rPr>
        <w:t xml:space="preserve"> использование пищевых отходов на корм скоту. Территория контейнерной площадки после погрузки в специальное транспортное средство, а также, в случае загрязнения, прилегающая к месту погрузки территория, очищаются от отходов.</w:t>
      </w:r>
    </w:p>
    <w:p w:rsidR="00000000" w:rsidRDefault="004B6ED3">
      <w:pPr>
        <w:pStyle w:val="pj"/>
      </w:pPr>
      <w:r>
        <w:rPr>
          <w:rStyle w:val="s0"/>
        </w:rPr>
        <w:t>Накопление, вывоз и транспортир</w:t>
      </w:r>
      <w:r>
        <w:rPr>
          <w:rStyle w:val="s0"/>
        </w:rPr>
        <w:t xml:space="preserve">ование отходов потребления, санитарная обработка контейнерных площадок и контейнеров (емкостей) для сбора и хранения отходов осуществляются в соответствии с </w:t>
      </w:r>
      <w:hyperlink r:id="rId54" w:anchor="sub_id=100" w:history="1">
        <w:r>
          <w:rPr>
            <w:rStyle w:val="a4"/>
          </w:rPr>
          <w:t>санитарными правил</w:t>
        </w:r>
        <w:r>
          <w:rPr>
            <w:rStyle w:val="a4"/>
          </w:rPr>
          <w:t>ами</w:t>
        </w:r>
      </w:hyperlink>
      <w:r>
        <w:rPr>
          <w:rStyle w:val="s0"/>
        </w:rPr>
        <w:t xml:space="preserve"> «Санитарно-эпидемиологические требования к сбору, использованию, применению, обезвреживанию, транспортировке, хранению и захоронению отходов производства и потребления», утвержденными приказом исполняющего обязанности Министра здравоохранения Республик</w:t>
      </w:r>
      <w:r>
        <w:rPr>
          <w:rStyle w:val="s0"/>
        </w:rPr>
        <w:t>и Казахстан от 25 декабря 2020 года № ҚР ДСМ-331/2020 (зарегистрирован в Реестре государственной регистрации нормативных правовых актах под № 21934).</w:t>
      </w:r>
    </w:p>
    <w:p w:rsidR="00000000" w:rsidRDefault="004B6ED3">
      <w:pPr>
        <w:pStyle w:val="pj"/>
      </w:pPr>
      <w:r>
        <w:rPr>
          <w:rStyle w:val="s0"/>
        </w:rPr>
        <w:t>Контейнерные площадки и контейнера для сбора и хранения отходов, инвентарь, используемый для их уборки, по</w:t>
      </w:r>
      <w:r>
        <w:rPr>
          <w:rStyle w:val="s0"/>
        </w:rPr>
        <w:t>сле опорожнения контейнеров подвергаются санитарной обработке: контейнера и уборочный инвентарь - промывке и дезинфекции, контейнерные площадки - уборке.</w:t>
      </w:r>
    </w:p>
    <w:p w:rsidR="00000000" w:rsidRDefault="004B6ED3">
      <w:pPr>
        <w:pStyle w:val="pj"/>
      </w:pPr>
      <w:r>
        <w:rPr>
          <w:rStyle w:val="s0"/>
        </w:rPr>
        <w:t>Не допускается промывка контейнеров на контейнерных площадках.</w:t>
      </w:r>
    </w:p>
    <w:p w:rsidR="00000000" w:rsidRDefault="004B6ED3">
      <w:pPr>
        <w:pStyle w:val="pj"/>
      </w:pPr>
      <w:r>
        <w:rPr>
          <w:rStyle w:val="s0"/>
        </w:rPr>
        <w:t> </w:t>
      </w:r>
    </w:p>
    <w:p w:rsidR="00000000" w:rsidRDefault="004B6ED3">
      <w:pPr>
        <w:pStyle w:val="pj"/>
      </w:pPr>
      <w:r>
        <w:rPr>
          <w:rStyle w:val="s0"/>
        </w:rPr>
        <w:t> </w:t>
      </w:r>
    </w:p>
    <w:p w:rsidR="00000000" w:rsidRDefault="004B6ED3">
      <w:pPr>
        <w:pStyle w:val="pc"/>
      </w:pPr>
      <w:r>
        <w:rPr>
          <w:rStyle w:val="s1"/>
        </w:rPr>
        <w:t>Глава 7. Требования к осуществлению</w:t>
      </w:r>
      <w:r>
        <w:rPr>
          <w:rStyle w:val="s1"/>
        </w:rPr>
        <w:t xml:space="preserve"> производственного контроля, условиям труда и бытового обслуживания, медицинскому обеспечению и гигиеническому обучению персонала, а также к организации и проведению санитарно-противоэпидемических мероприятий на период введения ограничительных мероприятий,</w:t>
      </w:r>
      <w:r>
        <w:rPr>
          <w:rStyle w:val="s1"/>
        </w:rPr>
        <w:t xml:space="preserve"> в том числе карантина</w:t>
      </w:r>
    </w:p>
    <w:p w:rsidR="00000000" w:rsidRDefault="004B6ED3">
      <w:pPr>
        <w:pStyle w:val="pc"/>
      </w:pPr>
      <w:r>
        <w:rPr>
          <w:rStyle w:val="s1"/>
        </w:rPr>
        <w:t> </w:t>
      </w:r>
    </w:p>
    <w:p w:rsidR="00000000" w:rsidRDefault="004B6ED3">
      <w:pPr>
        <w:pStyle w:val="pj"/>
      </w:pPr>
      <w:r>
        <w:rPr>
          <w:rStyle w:val="s0"/>
        </w:rPr>
        <w:t>98. На объекте организуется и проводится производственный контроль в соответствии с документами нормирования, а также требованиями настоящей главы Санитарных правил.</w:t>
      </w:r>
    </w:p>
    <w:p w:rsidR="00000000" w:rsidRDefault="004B6ED3">
      <w:pPr>
        <w:pStyle w:val="pj"/>
      </w:pPr>
      <w:r>
        <w:rPr>
          <w:rStyle w:val="s0"/>
        </w:rPr>
        <w:t>99. На объектах в процессе приема, хранения, транспортировки, рас</w:t>
      </w:r>
      <w:r>
        <w:rPr>
          <w:rStyle w:val="s0"/>
        </w:rPr>
        <w:t>фасовки и реализации пищевой продукции, переработки (обработки) продовольственного (пищевого) сырья и проведения контроля проводятся лабораторные и инструментальные исследования (испытания):</w:t>
      </w:r>
    </w:p>
    <w:p w:rsidR="00000000" w:rsidRDefault="004B6ED3">
      <w:pPr>
        <w:pStyle w:val="pj"/>
      </w:pPr>
      <w:r>
        <w:rPr>
          <w:rStyle w:val="s0"/>
        </w:rPr>
        <w:t>1) качества и безопасности: пищевой продукции - на показатели рад</w:t>
      </w:r>
      <w:r>
        <w:rPr>
          <w:rStyle w:val="s0"/>
        </w:rPr>
        <w:t>иационной, химической, микробиологической, токсикологической, паразитологической безопасности в зависимости от вида продукции; упаковки - на показатели токсикологической безопасности, на соответствие маркировки идентификационным признакам; воды (при исполь</w:t>
      </w:r>
      <w:r>
        <w:rPr>
          <w:rStyle w:val="s0"/>
        </w:rPr>
        <w:t>зовании местных водоисточников) - на микробиологические показатели;</w:t>
      </w:r>
    </w:p>
    <w:p w:rsidR="00000000" w:rsidRDefault="004B6ED3">
      <w:pPr>
        <w:pStyle w:val="pj"/>
      </w:pPr>
      <w:r>
        <w:rPr>
          <w:rStyle w:val="s0"/>
        </w:rPr>
        <w:t>2) санитарно-эпидемиологического состояния торгового оборудования, инвентаря, используемого при расфасовке, автоматическом приготовлении (изготовлении) пищевой продукции, качества их дезинфекции - исследование микробиологических смывов на наличие санитарно</w:t>
      </w:r>
      <w:r>
        <w:rPr>
          <w:rStyle w:val="s0"/>
        </w:rPr>
        <w:t>-показательных микроорганизмов: бактерий группы кишечной палочки;</w:t>
      </w:r>
    </w:p>
    <w:p w:rsidR="00000000" w:rsidRDefault="004B6ED3">
      <w:pPr>
        <w:pStyle w:val="pj"/>
      </w:pPr>
      <w:r>
        <w:rPr>
          <w:rStyle w:val="s0"/>
        </w:rPr>
        <w:t>3) соблюдения санитарно-гигиенических режимов приема, хранения, транспортировки, расфасовки и реализации пищевой продукции, переработки (обработки) сырья, условий труда работающих: микроклим</w:t>
      </w:r>
      <w:r>
        <w:rPr>
          <w:rStyle w:val="s0"/>
        </w:rPr>
        <w:t>ат, освещенность, шум и вибрация от работающего оборудования, в том числе вентиляционного (для объектов, размещенных в жилых зданиях и зданиях иного назначения), электромагнитное и иные виды излучений, содержание вредных веществ в воздухе рабочей зоны (для</w:t>
      </w:r>
      <w:r>
        <w:rPr>
          <w:rStyle w:val="s0"/>
        </w:rPr>
        <w:t xml:space="preserve"> объектов оптового хранения пищевой продукции, использующих холодильное оборудование промышленного типа).</w:t>
      </w:r>
    </w:p>
    <w:p w:rsidR="00000000" w:rsidRDefault="004B6ED3">
      <w:pPr>
        <w:pStyle w:val="pj"/>
      </w:pPr>
      <w:r>
        <w:rPr>
          <w:rStyle w:val="s0"/>
        </w:rPr>
        <w:t xml:space="preserve">100. Отбор образцов пищевой продукции, объектов окружающей среды осуществляется в соответствии с требованиями </w:t>
      </w:r>
      <w:hyperlink r:id="rId55" w:anchor="sub_id=430000" w:history="1">
        <w:r>
          <w:rPr>
            <w:rStyle w:val="a4"/>
          </w:rPr>
          <w:t>статьи 43</w:t>
        </w:r>
      </w:hyperlink>
      <w:r>
        <w:rPr>
          <w:rStyle w:val="s0"/>
        </w:rPr>
        <w:t xml:space="preserve"> Кодекса, документов нормирования, документов по стандартизации, технической документации изготовителя на продукцию, в количествах, достаточных и не превышающих объемов, необходимых для проведения исслед</w:t>
      </w:r>
      <w:r>
        <w:rPr>
          <w:rStyle w:val="s0"/>
        </w:rPr>
        <w:t>ований (испытаний).</w:t>
      </w:r>
    </w:p>
    <w:p w:rsidR="00000000" w:rsidRDefault="004B6ED3">
      <w:pPr>
        <w:pStyle w:val="pj"/>
      </w:pPr>
      <w:r>
        <w:rPr>
          <w:rStyle w:val="s0"/>
        </w:rPr>
        <w:t xml:space="preserve">101. При неудовлетворительных результатах лабораторных исследований пищевой продукции по одному из показателей требованиям документов нормирования, документов по стандартизации и (или) технической документации изготовителя на продукцию </w:t>
      </w:r>
      <w:r>
        <w:rPr>
          <w:rStyle w:val="s0"/>
        </w:rPr>
        <w:t>(если данное предусмотрено в них), в зависимости от вида продукции, повторно исследуется удвоенное количество образцов, взятых из той же партии. Результаты повторных испытаний являются окончательными и распространяются на всю партию.</w:t>
      </w:r>
    </w:p>
    <w:p w:rsidR="00000000" w:rsidRDefault="004B6ED3">
      <w:pPr>
        <w:pStyle w:val="pj"/>
      </w:pPr>
      <w:r>
        <w:rPr>
          <w:rStyle w:val="s0"/>
        </w:rPr>
        <w:t>До получения результат</w:t>
      </w:r>
      <w:r>
        <w:rPr>
          <w:rStyle w:val="s0"/>
        </w:rPr>
        <w:t>ов повторного исследования, партия пищевой продукции находится на ответственном хранении.</w:t>
      </w:r>
    </w:p>
    <w:p w:rsidR="00000000" w:rsidRDefault="004B6ED3">
      <w:pPr>
        <w:pStyle w:val="pj"/>
      </w:pPr>
      <w:r>
        <w:rPr>
          <w:rStyle w:val="s0"/>
        </w:rPr>
        <w:t>102. На объектах в смывах с рабочих поверхностей торгового оборудования и инвентаря, используемых при расфасовке, упаковки (тары) допускается наличие санитарно-показа</w:t>
      </w:r>
      <w:r>
        <w:rPr>
          <w:rStyle w:val="s0"/>
        </w:rPr>
        <w:t>тельных микроорганизмов (бактерий группы кишечной палочки) не более чем в 5 % отобранных микробиологических смывов, взятых не позднее 50 минут после текущей дезинфекции, что свидетельствует об удовлетворительной оценке соблюдения режима дезинфекции.</w:t>
      </w:r>
    </w:p>
    <w:p w:rsidR="00000000" w:rsidRDefault="004B6ED3">
      <w:pPr>
        <w:pStyle w:val="pj"/>
      </w:pPr>
      <w:r>
        <w:rPr>
          <w:rStyle w:val="s0"/>
        </w:rPr>
        <w:t>103. С</w:t>
      </w:r>
      <w:r>
        <w:rPr>
          <w:rStyle w:val="s0"/>
        </w:rPr>
        <w:t>анитарно-бытовое обеспечение работников объекта осуществляется в соответствии с видом, типом, категорией, специализацией и численностью работающих объекта, согласно требований государственных нормативов в области архитектуры, градостроительства и строитель</w:t>
      </w:r>
      <w:r>
        <w:rPr>
          <w:rStyle w:val="s0"/>
        </w:rPr>
        <w:t>ства, настоящих Санитарных правил и документов нормирования.</w:t>
      </w:r>
    </w:p>
    <w:p w:rsidR="00000000" w:rsidRDefault="004B6ED3">
      <w:pPr>
        <w:pStyle w:val="pj"/>
      </w:pPr>
      <w:r>
        <w:rPr>
          <w:rStyle w:val="s0"/>
        </w:rPr>
        <w:t>На стационарном объекте с торговой площадью от 1000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и от 50 торговых мест устраиваются бытовые помещения: гардеробная с раздельным хранением личной и специальной одежды, помещение для стирки и</w:t>
      </w:r>
      <w:r>
        <w:rPr>
          <w:rStyle w:val="s0"/>
        </w:rPr>
        <w:t xml:space="preserve"> сушки специальной одежды, санитарные узлы (туалеты) с раковиной для мытья рук, оборудованные подводкой горячей и холодной воды, оснащенные смесителями, устройствами и средствами для мытья и сушки рук, санитайзерами (диспенсерами) с антисептическим средств</w:t>
      </w:r>
      <w:r>
        <w:rPr>
          <w:rStyle w:val="s0"/>
        </w:rPr>
        <w:t>ом для обработки рук (по эпидемиологическим показаниям, на период введения ограничительных мероприятий, в том числе карантина). На объектах временной мелкорозничной торговли вместо гардеробной допускается выделять место для хранения личных вещей.</w:t>
      </w:r>
    </w:p>
    <w:p w:rsidR="00000000" w:rsidRDefault="004B6ED3">
      <w:pPr>
        <w:pStyle w:val="pj"/>
      </w:pPr>
      <w:r>
        <w:rPr>
          <w:rStyle w:val="s0"/>
        </w:rPr>
        <w:t>На объект</w:t>
      </w:r>
      <w:r>
        <w:rPr>
          <w:rStyle w:val="s0"/>
        </w:rPr>
        <w:t>ах с торговой площадью 1000 м² и менее для соблюдения личной гигиены работниками в составе бытовых помещений предусматриваются: гардеробные, санитарные узлы (туалеты) с раковиной для мытья рук, оборудованные подводкой горячей и холодной воды, оснащенные см</w:t>
      </w:r>
      <w:r>
        <w:rPr>
          <w:rStyle w:val="s0"/>
        </w:rPr>
        <w:t>есителями, устройствами и средствами для мытья и сушки рук, санитайзерами (диспенсерами) с антисептическим средством для обработки рук (по эпидемиологическим показаниям, на период введения ограничительных мероприятий, в том числе карантина). Для объектов с</w:t>
      </w:r>
      <w:r>
        <w:rPr>
          <w:rStyle w:val="s0"/>
        </w:rPr>
        <w:t xml:space="preserve"> торговой площадью 50 м² и менее санитарные узлы (туалеты) и комната персонала устраиваются в соответствии с </w:t>
      </w:r>
      <w:hyperlink w:anchor="sub1" w:history="1">
        <w:r>
          <w:rPr>
            <w:rStyle w:val="a4"/>
          </w:rPr>
          <w:t>приложением 1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4B6ED3">
      <w:pPr>
        <w:pStyle w:val="pj"/>
      </w:pPr>
      <w:r>
        <w:rPr>
          <w:rStyle w:val="s0"/>
        </w:rPr>
        <w:t>104. При оптовых продовольственных складах предусматривается обогреваемое</w:t>
      </w:r>
      <w:r>
        <w:rPr>
          <w:rStyle w:val="s0"/>
        </w:rPr>
        <w:t xml:space="preserve"> помещение для обслуживающего персонала.</w:t>
      </w:r>
    </w:p>
    <w:p w:rsidR="00000000" w:rsidRDefault="004B6ED3">
      <w:pPr>
        <w:pStyle w:val="pj"/>
      </w:pPr>
      <w:r>
        <w:rPr>
          <w:rStyle w:val="s0"/>
        </w:rPr>
        <w:t>105. Персонал объекта обеспечивается чистой специальной одеждой. Комплектность и форма специальной одежды персонала устанавливается субъектом торговой деятельности в зависимости от вида выполняемых работ и в соответ</w:t>
      </w:r>
      <w:r>
        <w:rPr>
          <w:rStyle w:val="s0"/>
        </w:rPr>
        <w:t>ствии с настоящими Санитарными правилами.</w:t>
      </w:r>
    </w:p>
    <w:p w:rsidR="00000000" w:rsidRDefault="004B6ED3">
      <w:pPr>
        <w:pStyle w:val="pj"/>
      </w:pPr>
      <w:r>
        <w:rPr>
          <w:rStyle w:val="s0"/>
        </w:rPr>
        <w:t>106. Стирка и дезинфекция специальной одежды на объекте площадью от 1000 м</w:t>
      </w:r>
      <w:r>
        <w:rPr>
          <w:rStyle w:val="s0"/>
          <w:vertAlign w:val="superscript"/>
        </w:rPr>
        <w:t xml:space="preserve">2 </w:t>
      </w:r>
      <w:r>
        <w:rPr>
          <w:rStyle w:val="s0"/>
        </w:rPr>
        <w:t>и от 50 торговых мест проводится централизованно, на остальных - определяется субъектом предпринимательства.</w:t>
      </w:r>
    </w:p>
    <w:p w:rsidR="00000000" w:rsidRDefault="004B6ED3">
      <w:pPr>
        <w:pStyle w:val="pj"/>
      </w:pPr>
      <w:r>
        <w:rPr>
          <w:rStyle w:val="s0"/>
        </w:rPr>
        <w:t>107. Работниками объекта, лицами, занятыми приемом, транспортировкой, разгрузкой, хранением, расфасовкой, реализацией пищевой продукции, а также учащиеся специальных учебных заведений, перед прохождением производственной практики, обеспечивается прохождени</w:t>
      </w:r>
      <w:r>
        <w:rPr>
          <w:rStyle w:val="s0"/>
        </w:rPr>
        <w:t xml:space="preserve">е медицинских осмотров в соответствии с </w:t>
      </w:r>
      <w:hyperlink r:id="rId5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исполняющего обязанности Министра здравоохранения Республики Казахстан от 15 октября 2020 года № ҚР ДСМ-131/2020 «Об утверждении целевых групп</w:t>
      </w:r>
      <w:r>
        <w:rPr>
          <w:rStyle w:val="s0"/>
        </w:rPr>
        <w:t xml:space="preserve"> лиц, подлежащих обязательным медицинским осмотрам, а также правил и периодичности их проведения, объема лабораторных и функциональных исследований, медицинских противопоказаний, перечня вредных и (или) опасных производственных факторов, профессий и работ,</w:t>
      </w:r>
      <w:r>
        <w:rPr>
          <w:rStyle w:val="s0"/>
        </w:rPr>
        <w:t xml:space="preserve"> при выполнении которых проводятся предварительные обязательные медицинские осмотры при поступлении на работу и периодические обязательные медицинские осмотры и правил оказания государственной услуги «Прохождение предварительных обязательных медицинских ос</w:t>
      </w:r>
      <w:r>
        <w:rPr>
          <w:rStyle w:val="s0"/>
        </w:rPr>
        <w:t>мотров» (зарегистрирован в Реестре государственной регистрации нормативных правовых актов под № 21443). Личная медицинская книжка с отметкой о прохождении медицинского осмотра, гигиенического обучения и допуска к работе хранится на рабочем месте.</w:t>
      </w:r>
    </w:p>
    <w:p w:rsidR="00000000" w:rsidRDefault="004B6ED3">
      <w:pPr>
        <w:pStyle w:val="pj"/>
      </w:pPr>
      <w:r>
        <w:rPr>
          <w:rStyle w:val="s0"/>
        </w:rPr>
        <w:t>108. Рабо</w:t>
      </w:r>
      <w:r>
        <w:rPr>
          <w:rStyle w:val="s0"/>
        </w:rPr>
        <w:t xml:space="preserve">тниками объекта, лицами, занятыми приемом, транспортировкой, разгрузкой, хранением, расфасовкой, реализацией пищевой продукции, соблюдаются личная производственная гигиена, процедуры мытья рук, обеспечивается слежение заследят за чистотой рук, специальной </w:t>
      </w:r>
      <w:r>
        <w:rPr>
          <w:rStyle w:val="s0"/>
        </w:rPr>
        <w:t>одежды и обуви. При выходе из объекта и перед посещением санитарного узла (туалета) специальная одежда снимается, моются руки с мылом перед началом работы и после посещения санитарного узла (туалета), а также после каждого перерыва в работе и соприкосновен</w:t>
      </w:r>
      <w:r>
        <w:rPr>
          <w:rStyle w:val="s0"/>
        </w:rPr>
        <w:t>ия с загрязненными предметами.</w:t>
      </w:r>
    </w:p>
    <w:p w:rsidR="00000000" w:rsidRDefault="004B6ED3">
      <w:pPr>
        <w:pStyle w:val="pj"/>
      </w:pPr>
      <w:r>
        <w:rPr>
          <w:rStyle w:val="s0"/>
        </w:rPr>
        <w:t>При осуществлении расфасовки и упаковки пищевой продукции на объекте перед началом работы волосы подбираются под головной убор, ногти коротко стригутся и не покрываются лаком, мужским персоналом - одевается сетка для бороды (</w:t>
      </w:r>
      <w:r>
        <w:rPr>
          <w:rStyle w:val="s0"/>
        </w:rPr>
        <w:t>усов) в случае их ношения.</w:t>
      </w:r>
    </w:p>
    <w:p w:rsidR="00000000" w:rsidRDefault="004B6ED3">
      <w:pPr>
        <w:pStyle w:val="pj"/>
      </w:pPr>
      <w:r>
        <w:rPr>
          <w:rStyle w:val="s0"/>
        </w:rPr>
        <w:t>Работниками объекта, занятыми расфасовкой и упаковкой пищевой продукции, в помещениях предпродажной подготовки, торговых мест отделов реализации кулинарной продукции во избежание попадания посторонних предметов и загрязнения пище</w:t>
      </w:r>
      <w:r>
        <w:rPr>
          <w:rStyle w:val="s0"/>
        </w:rPr>
        <w:t>вой продукции, не допускается:</w:t>
      </w:r>
    </w:p>
    <w:p w:rsidR="00000000" w:rsidRDefault="004B6ED3">
      <w:pPr>
        <w:pStyle w:val="pj"/>
      </w:pPr>
      <w:r>
        <w:rPr>
          <w:rStyle w:val="s0"/>
        </w:rPr>
        <w:t>1) вносить и хранить мелкие стеклянные и металлические предметы (кроме технологического инвентаря);</w:t>
      </w:r>
    </w:p>
    <w:p w:rsidR="00000000" w:rsidRDefault="004B6ED3">
      <w:pPr>
        <w:pStyle w:val="pj"/>
      </w:pPr>
      <w:r>
        <w:rPr>
          <w:rStyle w:val="s0"/>
        </w:rPr>
        <w:t>2) застегивать специальную одежду булавками, иголками и хранить в карманах халатов предметы личного обихода, личные лекарстве</w:t>
      </w:r>
      <w:r>
        <w:rPr>
          <w:rStyle w:val="s0"/>
        </w:rPr>
        <w:t>нные средства;</w:t>
      </w:r>
    </w:p>
    <w:p w:rsidR="00000000" w:rsidRDefault="004B6ED3">
      <w:pPr>
        <w:pStyle w:val="pj"/>
      </w:pPr>
      <w:r>
        <w:rPr>
          <w:rStyle w:val="s0"/>
        </w:rPr>
        <w:t>3) ношение личных вещей и украшений (например, ювелирные украшения: кольца, серьги; часы, бьющиеся предметы), маникюр;</w:t>
      </w:r>
    </w:p>
    <w:p w:rsidR="00000000" w:rsidRDefault="004B6ED3">
      <w:pPr>
        <w:pStyle w:val="pj"/>
      </w:pPr>
      <w:r>
        <w:rPr>
          <w:rStyle w:val="s0"/>
        </w:rPr>
        <w:t>4) жевание жевательной резинки, чихание и кашлянье над неупакованной пищевой продукцией, сплевывание.</w:t>
      </w:r>
    </w:p>
    <w:p w:rsidR="00000000" w:rsidRDefault="004B6ED3">
      <w:pPr>
        <w:pStyle w:val="pj"/>
      </w:pPr>
      <w:r>
        <w:rPr>
          <w:rStyle w:val="s0"/>
        </w:rPr>
        <w:t>Не допускается работ</w:t>
      </w:r>
      <w:r>
        <w:rPr>
          <w:rStyle w:val="s0"/>
        </w:rPr>
        <w:t>никам входить без специальной одежды в производственные (при наличии) и торговые помещения, надевать на нее верхнюю личную одежду, находиться посторонним лицам в производственных (при наличии) и складских помещениях.</w:t>
      </w:r>
    </w:p>
    <w:p w:rsidR="00000000" w:rsidRDefault="004B6ED3">
      <w:pPr>
        <w:pStyle w:val="pj"/>
      </w:pPr>
      <w:r>
        <w:rPr>
          <w:rStyle w:val="s0"/>
        </w:rPr>
        <w:t>109. Не допускается принимать пищу и ку</w:t>
      </w:r>
      <w:r>
        <w:rPr>
          <w:rStyle w:val="s0"/>
        </w:rPr>
        <w:t>рить непосредственно на рабочих местах.</w:t>
      </w:r>
    </w:p>
    <w:p w:rsidR="00000000" w:rsidRDefault="004B6ED3">
      <w:pPr>
        <w:pStyle w:val="pj"/>
      </w:pPr>
      <w:r>
        <w:rPr>
          <w:rStyle w:val="s0"/>
        </w:rPr>
        <w:t>110. Персонал, занятый ремонтными работами торгового и холодильного оборудования обеспечивается специальной одеждой, инструменты переносятся в специальных закрытых ящиках с ручками, для предотвращения попадания чужер</w:t>
      </w:r>
      <w:r>
        <w:rPr>
          <w:rStyle w:val="s0"/>
        </w:rPr>
        <w:t>одных веществ в пищевую продукцию.</w:t>
      </w:r>
    </w:p>
    <w:p w:rsidR="00000000" w:rsidRDefault="004B6ED3">
      <w:pPr>
        <w:pStyle w:val="pji"/>
      </w:pPr>
      <w:r>
        <w:rPr>
          <w:rStyle w:val="s3"/>
        </w:rPr>
        <w:t xml:space="preserve">Пункт 111 изложен в редакции </w:t>
      </w:r>
      <w:hyperlink r:id="rId57" w:anchor="sub_id=171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58" w:anchor="sub_id=1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B6ED3">
      <w:pPr>
        <w:pStyle w:val="pj"/>
      </w:pPr>
      <w:r>
        <w:rPr>
          <w:rStyle w:val="s0"/>
        </w:rPr>
        <w:t>111. В случае угрозы завоза и распространения инфекционных заболеваний осуществляется организация и проведение санитарно-противоэпидемических мероприятий на период введе</w:t>
      </w:r>
      <w:r>
        <w:rPr>
          <w:rStyle w:val="s0"/>
        </w:rPr>
        <w:t>ния ограничительных мероприятий и обеспечивается соблюдение требований к объектам оптовой и розничной торговли пищевой продукцией, в том числе торговым объектам современного формата, фуд-кортам в торговых объектах, на период введения ограничительных меропр</w:t>
      </w:r>
      <w:r>
        <w:rPr>
          <w:rStyle w:val="s0"/>
        </w:rPr>
        <w:t xml:space="preserve">иятий, в том числе карантина, согласно </w:t>
      </w:r>
      <w:hyperlink r:id="rId59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</w:t>
      </w:r>
      <w:r>
        <w:rPr>
          <w:rStyle w:val="s0"/>
        </w:rPr>
        <w:t>исполняющего обязанности Министра здравоохранения Республики Казахстан от 27 мая 2021 года № ҚР ДСМ-47 «Об утверждении Санитарных правил «Санитарно-эпидемиологические требования к организации и проведению санитарно-противоэпидемических, санитарно-профилакт</w:t>
      </w:r>
      <w:r>
        <w:rPr>
          <w:rStyle w:val="s0"/>
        </w:rPr>
        <w:t>ических мероприятий при острых респираторных вирусных инфекциях, гриппе и их осложнениях (пневмонии), менингококковой инфекции, коронавирусной инфекции COVID-19, ветряной оспе и скарлатине» (зарегистрирован в Реестре государственной регистрации нормативных</w:t>
      </w:r>
      <w:r>
        <w:rPr>
          <w:rStyle w:val="s0"/>
        </w:rPr>
        <w:t xml:space="preserve"> правовых актов под № 22833).</w:t>
      </w:r>
    </w:p>
    <w:p w:rsidR="00000000" w:rsidRDefault="004B6ED3">
      <w:pPr>
        <w:pStyle w:val="pj"/>
      </w:pPr>
      <w:r>
        <w:rPr>
          <w:rStyle w:val="s0"/>
        </w:rPr>
        <w:t>При устойчивом росте заболеваемости, постановлением Главного государственного санитарного врача Республики Казахстан или главного государственного санитарного врача соответствующей административно-территориальной единицы (на т</w:t>
      </w:r>
      <w:r>
        <w:rPr>
          <w:rStyle w:val="s0"/>
        </w:rPr>
        <w:t xml:space="preserve">ранспорте), вынесенного в соответствии со </w:t>
      </w:r>
      <w:hyperlink r:id="rId60" w:anchor="sub_id=380000" w:history="1">
        <w:r>
          <w:rPr>
            <w:rStyle w:val="a4"/>
          </w:rPr>
          <w:t>статьями 38</w:t>
        </w:r>
      </w:hyperlink>
      <w:r>
        <w:rPr>
          <w:rStyle w:val="s0"/>
        </w:rPr>
        <w:t xml:space="preserve"> и </w:t>
      </w:r>
      <w:hyperlink r:id="rId61" w:anchor="sub_id=1040000" w:history="1">
        <w:r>
          <w:rPr>
            <w:rStyle w:val="a4"/>
          </w:rPr>
          <w:t>104</w:t>
        </w:r>
      </w:hyperlink>
      <w:r>
        <w:rPr>
          <w:rStyle w:val="s0"/>
        </w:rPr>
        <w:t xml:space="preserve"> Кодекса Республики Казахста</w:t>
      </w:r>
      <w:r>
        <w:rPr>
          <w:rStyle w:val="s0"/>
        </w:rPr>
        <w:t>н «О здоровье народа и системе здравоохранения», вводятся ограничительные мероприятия, в том числе карантин к деятельности (предпринимательской) объектов и подлежит исполнению.</w:t>
      </w:r>
    </w:p>
    <w:p w:rsidR="00000000" w:rsidRDefault="004B6ED3">
      <w:pPr>
        <w:pStyle w:val="pj"/>
      </w:pPr>
      <w:r>
        <w:rPr>
          <w:rStyle w:val="s0"/>
        </w:rPr>
        <w:t> </w:t>
      </w:r>
    </w:p>
    <w:p w:rsidR="00000000" w:rsidRDefault="004B6ED3">
      <w:pPr>
        <w:pStyle w:val="pj"/>
      </w:pPr>
      <w:bookmarkStart w:id="2" w:name="SUB1"/>
      <w:bookmarkEnd w:id="2"/>
      <w:r>
        <w:rPr>
          <w:rStyle w:val="s0"/>
        </w:rPr>
        <w:t> </w:t>
      </w:r>
    </w:p>
    <w:p w:rsidR="00000000" w:rsidRDefault="004B6ED3">
      <w:pPr>
        <w:pStyle w:val="pr"/>
      </w:pPr>
      <w:r>
        <w:rPr>
          <w:rStyle w:val="s0"/>
        </w:rPr>
        <w:t xml:space="preserve">Приложение 1 </w:t>
      </w:r>
    </w:p>
    <w:p w:rsidR="00000000" w:rsidRDefault="004B6ED3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4B6ED3">
      <w:pPr>
        <w:pStyle w:val="pr"/>
      </w:pPr>
      <w:r>
        <w:rPr>
          <w:rStyle w:val="s0"/>
        </w:rPr>
        <w:t>«Санитарно</w:t>
      </w:r>
      <w:r>
        <w:rPr>
          <w:rStyle w:val="s0"/>
        </w:rPr>
        <w:t>-эпидемиологические</w:t>
      </w:r>
    </w:p>
    <w:p w:rsidR="00000000" w:rsidRDefault="004B6ED3">
      <w:pPr>
        <w:pStyle w:val="pr"/>
      </w:pPr>
      <w:r>
        <w:rPr>
          <w:rStyle w:val="s0"/>
        </w:rPr>
        <w:t>требования к объектам оптовой</w:t>
      </w:r>
    </w:p>
    <w:p w:rsidR="00000000" w:rsidRDefault="004B6ED3">
      <w:pPr>
        <w:pStyle w:val="pr"/>
      </w:pPr>
      <w:r>
        <w:rPr>
          <w:rStyle w:val="s0"/>
        </w:rPr>
        <w:t>и розничной торговли</w:t>
      </w:r>
    </w:p>
    <w:p w:rsidR="00000000" w:rsidRDefault="004B6ED3">
      <w:pPr>
        <w:pStyle w:val="pr"/>
      </w:pPr>
      <w:r>
        <w:rPr>
          <w:rStyle w:val="s0"/>
        </w:rPr>
        <w:t>пищевой продукцией»</w:t>
      </w:r>
    </w:p>
    <w:p w:rsidR="00000000" w:rsidRDefault="004B6ED3">
      <w:pPr>
        <w:pStyle w:val="pj"/>
      </w:pPr>
      <w:r>
        <w:rPr>
          <w:rStyle w:val="s0"/>
        </w:rPr>
        <w:t> </w:t>
      </w:r>
    </w:p>
    <w:p w:rsidR="00000000" w:rsidRDefault="004B6ED3">
      <w:pPr>
        <w:pStyle w:val="pj"/>
      </w:pPr>
      <w:r>
        <w:rPr>
          <w:rStyle w:val="s0"/>
        </w:rPr>
        <w:t> </w:t>
      </w:r>
    </w:p>
    <w:p w:rsidR="00000000" w:rsidRDefault="004B6ED3">
      <w:pPr>
        <w:pStyle w:val="pc"/>
      </w:pPr>
      <w:r>
        <w:rPr>
          <w:rStyle w:val="s1"/>
        </w:rPr>
        <w:t>Набор помещений объекта торговли пищевой продукцией с торговой площадью 50 и менее м</w:t>
      </w:r>
      <w:r>
        <w:rPr>
          <w:rStyle w:val="s1"/>
          <w:vertAlign w:val="superscript"/>
        </w:rPr>
        <w:t>2</w:t>
      </w:r>
    </w:p>
    <w:p w:rsidR="00000000" w:rsidRDefault="004B6ED3">
      <w:pPr>
        <w:pStyle w:val="pj"/>
      </w:pPr>
      <w:r>
        <w:rPr>
          <w:rStyle w:val="s0"/>
        </w:rPr>
        <w:t> </w:t>
      </w:r>
    </w:p>
    <w:p w:rsidR="00000000" w:rsidRDefault="004B6ED3">
      <w:pPr>
        <w:pStyle w:val="pj"/>
      </w:pPr>
      <w:r>
        <w:rPr>
          <w:rStyle w:val="s0"/>
        </w:rPr>
        <w:t>1) торговый зал (торговое помещение);</w:t>
      </w:r>
    </w:p>
    <w:p w:rsidR="00000000" w:rsidRDefault="004B6ED3">
      <w:pPr>
        <w:pStyle w:val="pj"/>
      </w:pPr>
      <w:r>
        <w:rPr>
          <w:rStyle w:val="s0"/>
        </w:rPr>
        <w:t>2) помещение (отделение, участок) д</w:t>
      </w:r>
      <w:r>
        <w:rPr>
          <w:rStyle w:val="s0"/>
        </w:rPr>
        <w:t>ля приема и хранения с отделением (участком) по подготовке, расфасовке пищевой продукции к реализации, моечной с раковиной (или без хранения - для объектов, на которых не предусматривается хранение пищевой продукции и весь объем ассортимента пищевой продук</w:t>
      </w:r>
      <w:r>
        <w:rPr>
          <w:rStyle w:val="s0"/>
        </w:rPr>
        <w:t>ции объекта размещается в его торговом зале (помещении)), с соблюдением требований к безопасности реализуемой пищевой продукции;</w:t>
      </w:r>
    </w:p>
    <w:p w:rsidR="00000000" w:rsidRDefault="004B6ED3">
      <w:pPr>
        <w:pStyle w:val="pj"/>
      </w:pPr>
      <w:r>
        <w:rPr>
          <w:rStyle w:val="s0"/>
        </w:rPr>
        <w:t>3) бытовое помещение (комната персонала с гардеробной (участком или шкафом для хранения личной и специальной одежды), участком для приема пищи);</w:t>
      </w:r>
    </w:p>
    <w:p w:rsidR="00000000" w:rsidRDefault="004B6ED3">
      <w:pPr>
        <w:pStyle w:val="pj"/>
      </w:pPr>
      <w:r>
        <w:rPr>
          <w:rStyle w:val="s0"/>
        </w:rPr>
        <w:t>4) санитарный узел для персонала (туалет с умывальной раковиной, участком хранения уборочного инвентаря для туа</w:t>
      </w:r>
      <w:r>
        <w:rPr>
          <w:rStyle w:val="s0"/>
        </w:rPr>
        <w:t>лета) (в не канализованных и частично канализованных населенных пунктах допускается оборудование умывальником и надворным туалетом).</w:t>
      </w:r>
    </w:p>
    <w:p w:rsidR="00000000" w:rsidRDefault="004B6ED3">
      <w:pPr>
        <w:pStyle w:val="pj"/>
      </w:pPr>
      <w:r>
        <w:rPr>
          <w:rStyle w:val="s0"/>
        </w:rPr>
        <w:t>Примечание:</w:t>
      </w:r>
    </w:p>
    <w:p w:rsidR="00000000" w:rsidRDefault="004B6ED3">
      <w:pPr>
        <w:pStyle w:val="pj"/>
      </w:pPr>
      <w:r>
        <w:rPr>
          <w:rStyle w:val="s0"/>
        </w:rPr>
        <w:t>1. Допускается совмещение бытового помещения с помещением для хранения (складским помещением), приема и подгото</w:t>
      </w:r>
      <w:r>
        <w:rPr>
          <w:rStyle w:val="s0"/>
        </w:rPr>
        <w:t>вки пищевой продукции к реализации.</w:t>
      </w:r>
    </w:p>
    <w:p w:rsidR="00000000" w:rsidRDefault="004B6ED3">
      <w:pPr>
        <w:pStyle w:val="pj"/>
      </w:pPr>
      <w:r>
        <w:rPr>
          <w:rStyle w:val="s0"/>
        </w:rPr>
        <w:t>2. Набор помещений объектов с торговой площадью 50 и менее м</w:t>
      </w:r>
      <w:r>
        <w:rPr>
          <w:rStyle w:val="s0"/>
          <w:vertAlign w:val="superscript"/>
        </w:rPr>
        <w:t>2</w:t>
      </w:r>
      <w:r>
        <w:rPr>
          <w:rStyle w:val="s0"/>
        </w:rPr>
        <w:t>, расположенных в составе торговых объектов современного формата (торгово-развлекательных центрах, торговых центрах и иных торговых объектах), предусматриваетс</w:t>
      </w:r>
      <w:r>
        <w:rPr>
          <w:rStyle w:val="s0"/>
        </w:rPr>
        <w:t>я в соответствии с государственными нормативами в области архитектуры, градостроительства и строительства и настоящими Санитарными правилами.</w:t>
      </w:r>
    </w:p>
    <w:p w:rsidR="00000000" w:rsidRDefault="004B6ED3">
      <w:pPr>
        <w:pStyle w:val="pj"/>
      </w:pPr>
      <w:r>
        <w:rPr>
          <w:rStyle w:val="s0"/>
        </w:rPr>
        <w:t> </w:t>
      </w:r>
    </w:p>
    <w:p w:rsidR="00000000" w:rsidRDefault="004B6ED3">
      <w:pPr>
        <w:pStyle w:val="pj"/>
      </w:pPr>
      <w:bookmarkStart w:id="3" w:name="SUB2"/>
      <w:bookmarkEnd w:id="3"/>
      <w:r>
        <w:rPr>
          <w:rStyle w:val="s0"/>
        </w:rPr>
        <w:t> </w:t>
      </w:r>
    </w:p>
    <w:p w:rsidR="00000000" w:rsidRDefault="004B6ED3">
      <w:pPr>
        <w:pStyle w:val="pr"/>
      </w:pPr>
      <w:r>
        <w:rPr>
          <w:rStyle w:val="s0"/>
        </w:rPr>
        <w:t xml:space="preserve">Приложение 2 </w:t>
      </w:r>
    </w:p>
    <w:p w:rsidR="00000000" w:rsidRDefault="004B6ED3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4B6ED3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4B6ED3">
      <w:pPr>
        <w:pStyle w:val="pr"/>
      </w:pPr>
      <w:r>
        <w:rPr>
          <w:rStyle w:val="s0"/>
        </w:rPr>
        <w:t>требования к об</w:t>
      </w:r>
      <w:r>
        <w:rPr>
          <w:rStyle w:val="s0"/>
        </w:rPr>
        <w:t>ъектам оптовой</w:t>
      </w:r>
    </w:p>
    <w:p w:rsidR="00000000" w:rsidRDefault="004B6ED3">
      <w:pPr>
        <w:pStyle w:val="pr"/>
      </w:pPr>
      <w:r>
        <w:rPr>
          <w:rStyle w:val="s0"/>
        </w:rPr>
        <w:t>и розничной торговли</w:t>
      </w:r>
    </w:p>
    <w:p w:rsidR="00000000" w:rsidRDefault="004B6ED3">
      <w:pPr>
        <w:pStyle w:val="pr"/>
      </w:pPr>
      <w:r>
        <w:rPr>
          <w:rStyle w:val="s0"/>
        </w:rPr>
        <w:t>пищевой продукцией»</w:t>
      </w:r>
    </w:p>
    <w:p w:rsidR="00000000" w:rsidRDefault="004B6ED3">
      <w:pPr>
        <w:pStyle w:val="pj"/>
      </w:pPr>
      <w:r>
        <w:rPr>
          <w:rStyle w:val="s0"/>
        </w:rPr>
        <w:t> </w:t>
      </w:r>
    </w:p>
    <w:p w:rsidR="00000000" w:rsidRDefault="004B6ED3">
      <w:pPr>
        <w:pStyle w:val="pj"/>
      </w:pPr>
      <w:r>
        <w:rPr>
          <w:rStyle w:val="s0"/>
        </w:rPr>
        <w:t> </w:t>
      </w:r>
    </w:p>
    <w:p w:rsidR="00000000" w:rsidRDefault="004B6ED3">
      <w:pPr>
        <w:pStyle w:val="pc"/>
      </w:pPr>
      <w:r>
        <w:rPr>
          <w:rStyle w:val="s1"/>
        </w:rPr>
        <w:t>Расчетные температура воздуха и кратность воздухообмена в помещениях объектов розничной торговли</w:t>
      </w:r>
    </w:p>
    <w:p w:rsidR="00000000" w:rsidRDefault="004B6ED3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4107"/>
        <w:gridCol w:w="2153"/>
        <w:gridCol w:w="935"/>
        <w:gridCol w:w="1860"/>
      </w:tblGrid>
      <w:tr w:rsidR="00000000">
        <w:trPr>
          <w:jc w:val="center"/>
        </w:trPr>
        <w:tc>
          <w:tcPr>
            <w:tcW w:w="1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№</w:t>
            </w:r>
          </w:p>
        </w:tc>
        <w:tc>
          <w:tcPr>
            <w:tcW w:w="21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Помещения</w:t>
            </w:r>
          </w:p>
        </w:tc>
        <w:tc>
          <w:tcPr>
            <w:tcW w:w="11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Допустимая температура воздуха для холодного периода года, С</w:t>
            </w:r>
          </w:p>
        </w:tc>
        <w:tc>
          <w:tcPr>
            <w:tcW w:w="14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Кратность воздухообмена или количество воздуха, удаляемого из помещений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B6ED3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B6ED3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B6ED3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приток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вытяжка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1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3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4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5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1.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a3"/>
            </w:pPr>
            <w:r>
              <w:t xml:space="preserve">Торговые залы объектов торговли площадью 400 </w:t>
            </w:r>
            <w:r>
              <w:t>м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  <w:r>
              <w:t xml:space="preserve"> и менее по реализации пищевой продукции ***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+16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-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2.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a3"/>
            </w:pPr>
            <w:r>
              <w:t xml:space="preserve">Торговые залы объектов торговли площадью более 400 </w:t>
            </w:r>
            <w:r>
              <w:t>м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  <w:r>
              <w:t>пореализации пищевой продукции ***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+16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по расчету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3.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a3"/>
            </w:pPr>
            <w:r>
              <w:t>Разрубочная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+ 10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3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3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4.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a3"/>
            </w:pPr>
            <w:r>
              <w:t>Разгрузочные помещения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+ 10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по расчету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5.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a3"/>
            </w:pPr>
            <w:r>
              <w:t>Помещения для подготовки пищевой продукции к продаже (при размещении в отдельном помещении), комплектовочные, приемочные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+ 16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6.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a3"/>
            </w:pPr>
            <w:r>
              <w:t>Кладовые (неохлаждаемые):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a3"/>
            </w:pPr>
            <w:r>
              <w:t>1) хлеб, кондитерские изделия;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+ 16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-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0,5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a3"/>
            </w:pPr>
            <w:r>
              <w:t>2) гастрономия, рыба, молоко, фрукты, овощи, соленья, вина, напитки;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+ 8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-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2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a3"/>
            </w:pPr>
            <w:r>
              <w:t>3) обувь, парфюмерия, товары, бытовой химии, химикаты;**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+ 16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-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2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a3"/>
            </w:pPr>
            <w:r>
              <w:t>4) прочие товары**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+ 16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-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0,5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7.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a3"/>
            </w:pPr>
            <w:r>
              <w:t>Помещения демонстрации новой пищевой продукции (при размещении в отдельном помещении)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+ 16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2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8.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a3"/>
            </w:pPr>
            <w:r>
              <w:t>Гладильные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+ 16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по расчету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9.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a3"/>
            </w:pPr>
            <w:r>
              <w:t>Камеры для мусора (неотапливаемые)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-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-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10.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a3"/>
            </w:pPr>
            <w:r>
              <w:t>Помещения для механизированного прессования бумажных отходов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+ 16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-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1,5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11.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a3"/>
            </w:pPr>
            <w:r>
              <w:t>Помещения для хранения упаковочных материалов и инвентаря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+ 16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-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12.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a3"/>
            </w:pPr>
            <w:r>
              <w:t>Хранение контейнеров обменного фонда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-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-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13.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a3"/>
            </w:pPr>
            <w:r>
              <w:t>Хранение тары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+ 8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-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14.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a3"/>
            </w:pPr>
            <w:r>
              <w:t>Хранение уборочного инвентаря, моющих средств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+ 16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-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1,5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15.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a3"/>
            </w:pPr>
            <w:r>
              <w:t>Бельевая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+ 18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-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0,5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16.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a3"/>
            </w:pPr>
            <w:r>
              <w:t>Охлаждаемые камеры *: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a3"/>
            </w:pPr>
            <w:r>
              <w:t>1) мясо, полуфабрикаты, гастрономия, рыба;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- 2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-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-</w:t>
            </w:r>
          </w:p>
        </w:tc>
      </w:tr>
      <w:tr w:rsidR="00000000">
        <w:trPr>
          <w:jc w:val="center"/>
        </w:trPr>
        <w:tc>
          <w:tcPr>
            <w:tcW w:w="1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a3"/>
            </w:pPr>
            <w:r>
              <w:t>2) фрукты, овощи, кондитерские изделия, напитки;</w:t>
            </w:r>
          </w:p>
        </w:tc>
        <w:tc>
          <w:tcPr>
            <w:tcW w:w="11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+ 4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4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4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B6ED3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B6ED3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B6ED3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(периодически)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a3"/>
            </w:pPr>
            <w:r>
              <w:t>3) мороженое, пельмени;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- 15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-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-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a3"/>
            </w:pPr>
            <w:r>
              <w:t>4) пищевые отходы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+ 2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-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10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17.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a3"/>
            </w:pPr>
            <w:r>
              <w:t>Машинные отделения охлаждаемых камер с воздушным охлаждением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+ 5</w:t>
            </w:r>
          </w:p>
        </w:tc>
        <w:tc>
          <w:tcPr>
            <w:tcW w:w="1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по расчету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18.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a3"/>
            </w:pPr>
            <w:r>
              <w:t>Машинные отделения охлаждаемых камер с водяным охлаждением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+ 5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3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19.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a3"/>
            </w:pPr>
            <w:r>
              <w:t>Конторские помещения, комната персонала, главная касса, помещение охраны, опорный пункт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+ 18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-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20.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a3"/>
            </w:pPr>
            <w:r>
              <w:t>Гардеробные, подсобная, объектов питания для персонала, комната для персонала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+ 16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-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21.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a3"/>
            </w:pPr>
            <w:r>
              <w:t>Общественные туалеты для покупателей и туалеты для персонала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+ 16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-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 xml:space="preserve">50 </w:t>
            </w:r>
            <w:r>
              <w:t>м</w:t>
            </w:r>
            <w:r>
              <w:rPr>
                <w:bdr w:val="none" w:sz="0" w:space="0" w:color="auto" w:frame="1"/>
                <w:vertAlign w:val="superscript"/>
              </w:rPr>
              <w:t>3</w:t>
            </w:r>
            <w:r>
              <w:t>/ч на 1 унитаз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22.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a3"/>
            </w:pPr>
            <w:r>
              <w:t>Душевые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+ 25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-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5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23.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a3"/>
            </w:pPr>
            <w:r>
              <w:t>Комната-профилакторий (при размещении магазина в подземных этажах)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+ 20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-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 xml:space="preserve">60 </w:t>
            </w:r>
            <w:r>
              <w:t>м</w:t>
            </w:r>
            <w:r>
              <w:rPr>
                <w:bdr w:val="none" w:sz="0" w:space="0" w:color="auto" w:frame="1"/>
                <w:vertAlign w:val="superscript"/>
              </w:rPr>
              <w:t>3</w:t>
            </w:r>
            <w:r>
              <w:t>/ч на человека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24.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a3"/>
            </w:pPr>
            <w:r>
              <w:t>Помещения приема и выдачи заказов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+ 16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-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6ED3">
            <w:pPr>
              <w:pStyle w:val="pc"/>
            </w:pPr>
            <w:r>
              <w:t>1</w:t>
            </w:r>
          </w:p>
        </w:tc>
      </w:tr>
    </w:tbl>
    <w:p w:rsidR="00000000" w:rsidRDefault="004B6ED3">
      <w:pPr>
        <w:pStyle w:val="pj"/>
      </w:pPr>
      <w:r>
        <w:rPr>
          <w:rStyle w:val="s0"/>
        </w:rPr>
        <w:t> </w:t>
      </w:r>
    </w:p>
    <w:p w:rsidR="00000000" w:rsidRDefault="004B6ED3">
      <w:pPr>
        <w:pStyle w:val="pj"/>
      </w:pPr>
      <w:r>
        <w:rPr>
          <w:rStyle w:val="s0"/>
        </w:rPr>
        <w:t>Примечания:</w:t>
      </w:r>
    </w:p>
    <w:p w:rsidR="00000000" w:rsidRDefault="004B6ED3">
      <w:pPr>
        <w:pStyle w:val="pj"/>
      </w:pPr>
      <w:r>
        <w:rPr>
          <w:rStyle w:val="s0"/>
        </w:rPr>
        <w:t>* Расчетная температура для охлаждаемых камер принята на все периоды года;</w:t>
      </w:r>
    </w:p>
    <w:p w:rsidR="00000000" w:rsidRDefault="004B6ED3">
      <w:pPr>
        <w:pStyle w:val="pj"/>
      </w:pPr>
      <w:r>
        <w:rPr>
          <w:rStyle w:val="s0"/>
        </w:rPr>
        <w:t>** В кладовые с химическими, синтетическими или иными пахучими веществами, а также при размещении помещений подготовки товаров к продаже на площади кладовых и наличии постоянных рабочих мест предусматривается подача приточного воздуха (для постоянно работа</w:t>
      </w:r>
      <w:r>
        <w:rPr>
          <w:rStyle w:val="s0"/>
        </w:rPr>
        <w:t>ющих - из расчета 60 м</w:t>
      </w:r>
      <w:r>
        <w:rPr>
          <w:rStyle w:val="s0"/>
          <w:vertAlign w:val="superscript"/>
        </w:rPr>
        <w:t>3</w:t>
      </w:r>
      <w:r>
        <w:rPr>
          <w:rStyle w:val="s0"/>
        </w:rPr>
        <w:t>/ч на 1 рабочее место);</w:t>
      </w:r>
    </w:p>
    <w:p w:rsidR="00000000" w:rsidRDefault="004B6ED3">
      <w:pPr>
        <w:pStyle w:val="pj"/>
      </w:pPr>
      <w:r>
        <w:rPr>
          <w:rStyle w:val="s0"/>
        </w:rPr>
        <w:t>*** При размещении помещений для дополнительного обслуживания в торговом зале расчетная температура воздуха и кратность воздухообмена принимается не ниже указанных для торговых залов.</w:t>
      </w:r>
    </w:p>
    <w:p w:rsidR="00000000" w:rsidRDefault="004B6ED3">
      <w:pPr>
        <w:pStyle w:val="pj"/>
      </w:pPr>
      <w:r>
        <w:rPr>
          <w:rStyle w:val="s0"/>
        </w:rPr>
        <w:t>Для кафетериев, сок-баров</w:t>
      </w:r>
      <w:r>
        <w:rPr>
          <w:rStyle w:val="s0"/>
        </w:rPr>
        <w:t>, объектов питания, кулинарных цехов, в том числе и для их подсобных помещений - расчетная температура воздуха и кратность воздухообмена принимаются в соответствии с требованиями документов нормирования.</w:t>
      </w:r>
    </w:p>
    <w:p w:rsidR="00000000" w:rsidRDefault="004B6ED3">
      <w:pPr>
        <w:pStyle w:val="pj"/>
      </w:pPr>
      <w:r>
        <w:rPr>
          <w:rStyle w:val="s0"/>
        </w:rPr>
        <w:t>Расчетная температура воздуха и кратность воздухообм</w:t>
      </w:r>
      <w:r>
        <w:rPr>
          <w:rStyle w:val="s0"/>
        </w:rPr>
        <w:t>ена для объектов питания принимаются в соответствии с требованиями документов нормирования.</w:t>
      </w:r>
    </w:p>
    <w:p w:rsidR="00000000" w:rsidRDefault="004B6ED3">
      <w:pPr>
        <w:pStyle w:val="pj"/>
      </w:pPr>
      <w:r>
        <w:rPr>
          <w:rStyle w:val="s0"/>
        </w:rPr>
        <w:t>1. При размещении помещений объектов розничной торговли в подземных этажах предусматриваются системы механической приточно-вытяжной вентиляции с воздухообменом в то</w:t>
      </w:r>
      <w:r>
        <w:rPr>
          <w:rStyle w:val="s0"/>
        </w:rPr>
        <w:t>рговых залах не менее 30 м</w:t>
      </w:r>
      <w:r>
        <w:rPr>
          <w:rStyle w:val="s0"/>
          <w:vertAlign w:val="superscript"/>
        </w:rPr>
        <w:t>3</w:t>
      </w:r>
      <w:r>
        <w:rPr>
          <w:rStyle w:val="s0"/>
        </w:rPr>
        <w:t>/ч на человека, а в служебно-бытовых помещения - не менее 60 м</w:t>
      </w:r>
      <w:r>
        <w:rPr>
          <w:rStyle w:val="s0"/>
          <w:vertAlign w:val="superscript"/>
        </w:rPr>
        <w:t>3</w:t>
      </w:r>
      <w:r>
        <w:rPr>
          <w:rStyle w:val="s0"/>
        </w:rPr>
        <w:t>/ч на человека;</w:t>
      </w:r>
    </w:p>
    <w:p w:rsidR="00000000" w:rsidRDefault="004B6ED3">
      <w:pPr>
        <w:pStyle w:val="pj"/>
      </w:pPr>
      <w:r>
        <w:rPr>
          <w:rStyle w:val="s0"/>
        </w:rPr>
        <w:t>2. В помещениях № 1, 2, 5, 7, 14-16, 20-22 и 24 по заданию на проектирование допускается принимать кратность воздухообмена выше указанной в таблице;</w:t>
      </w:r>
    </w:p>
    <w:p w:rsidR="00000000" w:rsidRDefault="004B6ED3">
      <w:pPr>
        <w:pStyle w:val="pj"/>
      </w:pPr>
      <w:r>
        <w:rPr>
          <w:rStyle w:val="s0"/>
        </w:rPr>
        <w:t>3</w:t>
      </w:r>
      <w:r>
        <w:rPr>
          <w:rStyle w:val="s0"/>
        </w:rPr>
        <w:t>. В торговых залах обеспечивается дежурное отопление с температурой воздуха плюс 10</w:t>
      </w:r>
      <w:r>
        <w:rPr>
          <w:rStyle w:val="s0"/>
          <w:vertAlign w:val="superscript"/>
        </w:rPr>
        <w:t>о</w:t>
      </w:r>
      <w:r>
        <w:rPr>
          <w:rStyle w:val="s0"/>
        </w:rPr>
        <w:t>С.</w:t>
      </w:r>
    </w:p>
    <w:p w:rsidR="00000000" w:rsidRDefault="004B6ED3">
      <w:pPr>
        <w:pStyle w:val="pj"/>
      </w:pPr>
      <w:r>
        <w:rPr>
          <w:rStyle w:val="s0"/>
        </w:rPr>
        <w:t> </w:t>
      </w:r>
    </w:p>
    <w:p w:rsidR="00000000" w:rsidRDefault="004B6ED3">
      <w:pPr>
        <w:pStyle w:val="pj"/>
      </w:pPr>
      <w:r>
        <w:rPr>
          <w:rStyle w:val="s0"/>
        </w:rPr>
        <w:t> </w:t>
      </w:r>
    </w:p>
    <w:p w:rsidR="00000000" w:rsidRDefault="004B6ED3">
      <w:pPr>
        <w:pStyle w:val="pj"/>
      </w:pPr>
      <w:r>
        <w:rPr>
          <w:rStyle w:val="s0"/>
        </w:rPr>
        <w:t xml:space="preserve">Приложения 3, 4. Исключены в соответствии с </w:t>
      </w:r>
      <w:hyperlink r:id="rId62" w:anchor="sub_id=17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</w:t>
      </w:r>
      <w:r>
        <w:rPr>
          <w:rStyle w:val="s0"/>
        </w:rPr>
        <w:t xml:space="preserve">05.04.23 г. № 60 </w:t>
      </w:r>
      <w:r>
        <w:rPr>
          <w:rStyle w:val="s3"/>
        </w:rPr>
        <w:t>(введен в действие с 22 апреля 2023 г.) (</w:t>
      </w:r>
      <w:hyperlink r:id="rId63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B6ED3">
      <w:pPr>
        <w:pStyle w:val="pj"/>
      </w:pPr>
      <w:r>
        <w:rPr>
          <w:rStyle w:val="s0"/>
        </w:rPr>
        <w:t> </w:t>
      </w:r>
    </w:p>
    <w:p w:rsidR="00000000" w:rsidRDefault="004B6ED3">
      <w:pPr>
        <w:pStyle w:val="pj"/>
      </w:pPr>
      <w:r>
        <w:t> </w:t>
      </w:r>
    </w:p>
    <w:sectPr w:rsidR="00000000">
      <w:headerReference w:type="even" r:id="rId64"/>
      <w:headerReference w:type="default" r:id="rId65"/>
      <w:footerReference w:type="even" r:id="rId66"/>
      <w:footerReference w:type="default" r:id="rId67"/>
      <w:headerReference w:type="first" r:id="rId68"/>
      <w:footerReference w:type="first" r:id="rId6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6ED3" w:rsidRDefault="004B6ED3" w:rsidP="004B6ED3">
      <w:r>
        <w:separator/>
      </w:r>
    </w:p>
  </w:endnote>
  <w:endnote w:type="continuationSeparator" w:id="0">
    <w:p w:rsidR="004B6ED3" w:rsidRDefault="004B6ED3" w:rsidP="004B6E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ED3" w:rsidRDefault="004B6ED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ED3" w:rsidRDefault="004B6ED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ED3" w:rsidRDefault="004B6ED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6ED3" w:rsidRDefault="004B6ED3" w:rsidP="004B6ED3">
      <w:r>
        <w:separator/>
      </w:r>
    </w:p>
  </w:footnote>
  <w:footnote w:type="continuationSeparator" w:id="0">
    <w:p w:rsidR="004B6ED3" w:rsidRDefault="004B6ED3" w:rsidP="004B6E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ED3" w:rsidRDefault="004B6ED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ED3" w:rsidRDefault="004B6ED3" w:rsidP="004B6E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6ED3" w:rsidRDefault="004B6ED3" w:rsidP="004B6E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4 августа 2021 года № ҚР ДСМ-73 «Об утверждении Санитарных правил «Санитарно-эпидемиологические требования к объектам оптовой и розничной торговли пищевой продукцией» (с изменениями по состоянию на 05.05.2025 г.)</w:t>
    </w:r>
  </w:p>
  <w:p w:rsidR="004B6ED3" w:rsidRPr="004B6ED3" w:rsidRDefault="004B6ED3" w:rsidP="004B6E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09.10.2021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ED3" w:rsidRDefault="004B6ED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6ED3"/>
    <w:rsid w:val="004B6E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B6E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6ED3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6E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6ED3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B6E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6ED3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6E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6ED3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5903752" TargetMode="External"/><Relationship Id="rId18" Type="http://schemas.openxmlformats.org/officeDocument/2006/relationships/hyperlink" Target="http://online.zakon.kz/Document/?doc_id=34464437" TargetMode="External"/><Relationship Id="rId26" Type="http://schemas.openxmlformats.org/officeDocument/2006/relationships/hyperlink" Target="http://online.zakon.kz/Document/?doc_id=37732497" TargetMode="External"/><Relationship Id="rId39" Type="http://schemas.openxmlformats.org/officeDocument/2006/relationships/hyperlink" Target="http://online.zakon.kz/Document/?doc_id=34464437" TargetMode="External"/><Relationship Id="rId21" Type="http://schemas.openxmlformats.org/officeDocument/2006/relationships/hyperlink" Target="http://online.zakon.kz/Document/?doc_id=35322434" TargetMode="External"/><Relationship Id="rId34" Type="http://schemas.openxmlformats.org/officeDocument/2006/relationships/hyperlink" Target="http://online.zakon.kz/Document/?doc_id=34619977" TargetMode="External"/><Relationship Id="rId42" Type="http://schemas.openxmlformats.org/officeDocument/2006/relationships/hyperlink" Target="http://online.zakon.kz/Document/?doc_id=31075957" TargetMode="External"/><Relationship Id="rId47" Type="http://schemas.openxmlformats.org/officeDocument/2006/relationships/hyperlink" Target="http://online.zakon.kz/Document/?doc_id=31051935" TargetMode="External"/><Relationship Id="rId50" Type="http://schemas.openxmlformats.org/officeDocument/2006/relationships/hyperlink" Target="http://online.zakon.kz/Document/?doc_id=35266296" TargetMode="External"/><Relationship Id="rId55" Type="http://schemas.openxmlformats.org/officeDocument/2006/relationships/hyperlink" Target="http://online.zakon.kz/Document/?doc_id=34464437" TargetMode="External"/><Relationship Id="rId63" Type="http://schemas.openxmlformats.org/officeDocument/2006/relationships/hyperlink" Target="http://online.zakon.kz/Document/?doc_id=34619977" TargetMode="External"/><Relationship Id="rId68" Type="http://schemas.openxmlformats.org/officeDocument/2006/relationships/header" Target="header3.xml"/><Relationship Id="rId7" Type="http://schemas.openxmlformats.org/officeDocument/2006/relationships/hyperlink" Target="http://online.zakon.kz/Document/?doc_id=35903752" TargetMode="External"/><Relationship Id="rId71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619977" TargetMode="External"/><Relationship Id="rId29" Type="http://schemas.openxmlformats.org/officeDocument/2006/relationships/hyperlink" Target="http://online.zakon.kz/Document/?doc_id=3823788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114609" TargetMode="External"/><Relationship Id="rId24" Type="http://schemas.openxmlformats.org/officeDocument/2006/relationships/hyperlink" Target="http://online.zakon.kz/Document/?doc_id=1024035" TargetMode="External"/><Relationship Id="rId32" Type="http://schemas.openxmlformats.org/officeDocument/2006/relationships/hyperlink" Target="http://online.zakon.kz/Document/?doc_id=38237881" TargetMode="External"/><Relationship Id="rId37" Type="http://schemas.openxmlformats.org/officeDocument/2006/relationships/hyperlink" Target="http://online.zakon.kz/Document/?doc_id=34464437" TargetMode="External"/><Relationship Id="rId40" Type="http://schemas.openxmlformats.org/officeDocument/2006/relationships/hyperlink" Target="http://online.zakon.kz/Document/?doc_id=34464437" TargetMode="External"/><Relationship Id="rId45" Type="http://schemas.openxmlformats.org/officeDocument/2006/relationships/hyperlink" Target="http://online.zakon.kz/Document/?doc_id=34464437" TargetMode="External"/><Relationship Id="rId53" Type="http://schemas.openxmlformats.org/officeDocument/2006/relationships/hyperlink" Target="http://online.zakon.kz/Document/?doc_id=30162331" TargetMode="External"/><Relationship Id="rId58" Type="http://schemas.openxmlformats.org/officeDocument/2006/relationships/hyperlink" Target="http://online.zakon.kz/Document/?doc_id=34619977" TargetMode="External"/><Relationship Id="rId66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416267" TargetMode="External"/><Relationship Id="rId23" Type="http://schemas.openxmlformats.org/officeDocument/2006/relationships/hyperlink" Target="http://online.zakon.kz/Document/?doc_id=34619977" TargetMode="External"/><Relationship Id="rId28" Type="http://schemas.openxmlformats.org/officeDocument/2006/relationships/hyperlink" Target="http://online.zakon.kz/Document/?doc_id=34619977" TargetMode="External"/><Relationship Id="rId36" Type="http://schemas.openxmlformats.org/officeDocument/2006/relationships/hyperlink" Target="http://online.zakon.kz/Document/?doc_id=30793787" TargetMode="External"/><Relationship Id="rId49" Type="http://schemas.openxmlformats.org/officeDocument/2006/relationships/hyperlink" Target="http://online.zakon.kz/Document/?doc_id=34742201" TargetMode="External"/><Relationship Id="rId57" Type="http://schemas.openxmlformats.org/officeDocument/2006/relationships/hyperlink" Target="http://online.zakon.kz/Document/?doc_id=37416267" TargetMode="External"/><Relationship Id="rId61" Type="http://schemas.openxmlformats.org/officeDocument/2006/relationships/hyperlink" Target="http://online.zakon.kz/Document/?doc_id=34464437" TargetMode="External"/><Relationship Id="rId10" Type="http://schemas.openxmlformats.org/officeDocument/2006/relationships/hyperlink" Target="http://online.zakon.kz/Document/?doc_id=37732497" TargetMode="External"/><Relationship Id="rId19" Type="http://schemas.openxmlformats.org/officeDocument/2006/relationships/hyperlink" Target="http://online.zakon.kz/Document/?doc_id=31075957" TargetMode="External"/><Relationship Id="rId31" Type="http://schemas.openxmlformats.org/officeDocument/2006/relationships/hyperlink" Target="http://online.zakon.kz/Document/?doc_id=34619977" TargetMode="External"/><Relationship Id="rId44" Type="http://schemas.openxmlformats.org/officeDocument/2006/relationships/hyperlink" Target="http://online.zakon.kz/Document/?doc_id=38633389" TargetMode="External"/><Relationship Id="rId52" Type="http://schemas.openxmlformats.org/officeDocument/2006/relationships/hyperlink" Target="http://online.zakon.kz/Document/?doc_id=34017161" TargetMode="External"/><Relationship Id="rId60" Type="http://schemas.openxmlformats.org/officeDocument/2006/relationships/hyperlink" Target="http://online.zakon.kz/Document/?doc_id=34464437" TargetMode="External"/><Relationship Id="rId65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619977" TargetMode="External"/><Relationship Id="rId14" Type="http://schemas.openxmlformats.org/officeDocument/2006/relationships/hyperlink" Target="http://online.zakon.kz/Document/?doc_id=35903752" TargetMode="External"/><Relationship Id="rId22" Type="http://schemas.openxmlformats.org/officeDocument/2006/relationships/hyperlink" Target="http://online.zakon.kz/Document/?doc_id=37416267" TargetMode="External"/><Relationship Id="rId27" Type="http://schemas.openxmlformats.org/officeDocument/2006/relationships/hyperlink" Target="http://online.zakon.kz/Document/?doc_id=37416267" TargetMode="External"/><Relationship Id="rId30" Type="http://schemas.openxmlformats.org/officeDocument/2006/relationships/hyperlink" Target="http://online.zakon.kz/Document/?doc_id=37416267" TargetMode="External"/><Relationship Id="rId35" Type="http://schemas.openxmlformats.org/officeDocument/2006/relationships/hyperlink" Target="http://online.zakon.kz/Document/?doc_id=38789368" TargetMode="External"/><Relationship Id="rId43" Type="http://schemas.openxmlformats.org/officeDocument/2006/relationships/hyperlink" Target="http://online.zakon.kz/Document/?doc_id=31121683" TargetMode="External"/><Relationship Id="rId48" Type="http://schemas.openxmlformats.org/officeDocument/2006/relationships/hyperlink" Target="http://online.zakon.kz/Document/?doc_id=31121683" TargetMode="External"/><Relationship Id="rId56" Type="http://schemas.openxmlformats.org/officeDocument/2006/relationships/hyperlink" Target="http://online.zakon.kz/Document/?doc_id=38860563" TargetMode="External"/><Relationship Id="rId64" Type="http://schemas.openxmlformats.org/officeDocument/2006/relationships/header" Target="header1.xml"/><Relationship Id="rId69" Type="http://schemas.openxmlformats.org/officeDocument/2006/relationships/footer" Target="footer3.xml"/><Relationship Id="rId8" Type="http://schemas.openxmlformats.org/officeDocument/2006/relationships/hyperlink" Target="http://online.zakon.kz/Document/?doc_id=37416267" TargetMode="External"/><Relationship Id="rId51" Type="http://schemas.openxmlformats.org/officeDocument/2006/relationships/hyperlink" Target="http://online.zakon.kz/Document/?doc_id=31121683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5705669" TargetMode="External"/><Relationship Id="rId17" Type="http://schemas.openxmlformats.org/officeDocument/2006/relationships/hyperlink" Target="http://online.zakon.kz/Document/?doc_id=37732497" TargetMode="External"/><Relationship Id="rId25" Type="http://schemas.openxmlformats.org/officeDocument/2006/relationships/hyperlink" Target="http://online.zakon.kz/Document/?doc_id=34464437" TargetMode="External"/><Relationship Id="rId33" Type="http://schemas.openxmlformats.org/officeDocument/2006/relationships/hyperlink" Target="http://online.zakon.kz/Document/?doc_id=37416267" TargetMode="External"/><Relationship Id="rId38" Type="http://schemas.openxmlformats.org/officeDocument/2006/relationships/hyperlink" Target="http://online.zakon.kz/Document/?doc_id=34464437" TargetMode="External"/><Relationship Id="rId46" Type="http://schemas.openxmlformats.org/officeDocument/2006/relationships/hyperlink" Target="http://online.zakon.kz/Document/?doc_id=31121683" TargetMode="External"/><Relationship Id="rId59" Type="http://schemas.openxmlformats.org/officeDocument/2006/relationships/hyperlink" Target="http://online.zakon.kz/Document/?doc_id=39237408" TargetMode="External"/><Relationship Id="rId67" Type="http://schemas.openxmlformats.org/officeDocument/2006/relationships/footer" Target="footer2.xml"/><Relationship Id="rId20" Type="http://schemas.openxmlformats.org/officeDocument/2006/relationships/hyperlink" Target="http://online.zakon.kz/Document/?doc_id=1047488" TargetMode="External"/><Relationship Id="rId41" Type="http://schemas.openxmlformats.org/officeDocument/2006/relationships/hyperlink" Target="http://online.zakon.kz/Document/?doc_id=31548200" TargetMode="External"/><Relationship Id="rId54" Type="http://schemas.openxmlformats.org/officeDocument/2006/relationships/hyperlink" Target="http://online.zakon.kz/Document/?doc_id=32051131" TargetMode="External"/><Relationship Id="rId62" Type="http://schemas.openxmlformats.org/officeDocument/2006/relationships/hyperlink" Target="http://online.zakon.kz/Document/?doc_id=37416267" TargetMode="External"/><Relationship Id="rId7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9526</Words>
  <Characters>76284</Characters>
  <Application>Microsoft Office Word</Application>
  <DocSecurity>0</DocSecurity>
  <Lines>635</Lines>
  <Paragraphs>171</Paragraphs>
  <ScaleCrop>false</ScaleCrop>
  <Company/>
  <LinksUpToDate>false</LinksUpToDate>
  <CharactersWithSpaces>85639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2025-04-30T18:59:00Z</dcterms:created>
  <dcterms:modified xsi:type="dcterms:W3CDTF">2025-04-30T18:59:00Z</dcterms:modified>
</cp:coreProperties>
</file>