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83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Распоряжение Председателя Сената Парламента Республики Казахстан от 20 сентября 2019 года № 008-р/д «Об утверждении персонального состава Совета сенаторов при Сенате Парламента Республики Казахстан» (с </w:t>
      </w:r>
      <w:hyperlink w:anchor="sub0" w:history="1">
        <w:r>
          <w:rPr>
            <w:rStyle w:val="a4"/>
            <w:b/>
            <w:bCs/>
          </w:rPr>
          <w:t>изменениями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от 07.12.2021 г.)</w:t>
      </w:r>
    </w:p>
    <w:p w:rsidR="00000000" w:rsidRDefault="00D5483B">
      <w:pPr>
        <w:pStyle w:val="pj"/>
      </w:pPr>
      <w:r>
        <w:rPr>
          <w:rStyle w:val="s0"/>
          <w:b/>
          <w:bCs/>
        </w:rPr>
        <w:t> </w:t>
      </w:r>
    </w:p>
    <w:p w:rsidR="00000000" w:rsidRDefault="00D5483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5483B">
      <w:pPr>
        <w:pStyle w:val="pj"/>
      </w:pPr>
      <w:r>
        <w:rPr>
          <w:rStyle w:val="s0"/>
        </w:rPr>
        <w:t> </w:t>
      </w:r>
    </w:p>
    <w:p w:rsidR="00000000" w:rsidRDefault="00D5483B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Председателя Сената Парламента РК от 07.12.21 г. № 009 р/д</w:t>
      </w:r>
    </w:p>
    <w:p w:rsidR="00000000" w:rsidRDefault="00D5483B">
      <w:pPr>
        <w:pStyle w:val="pj"/>
      </w:pPr>
      <w:r>
        <w:rPr>
          <w:rStyle w:val="s0"/>
        </w:rPr>
        <w:t> </w:t>
      </w:r>
    </w:p>
    <w:p w:rsidR="00000000" w:rsidRDefault="00D5483B">
      <w:pPr>
        <w:pStyle w:val="pj"/>
      </w:pPr>
      <w:r>
        <w:rPr>
          <w:rStyle w:val="s0"/>
        </w:rPr>
        <w:t>Предыдущие редакции:</w:t>
      </w:r>
    </w:p>
    <w:p w:rsidR="00000000" w:rsidRDefault="00D5483B">
      <w:pPr>
        <w:pStyle w:val="pj"/>
      </w:pPr>
      <w:r>
        <w:rPr>
          <w:rStyle w:val="s0"/>
        </w:rPr>
        <w:t> </w:t>
      </w:r>
    </w:p>
    <w:p w:rsidR="00000000" w:rsidRDefault="00D5483B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07.12.21 г.</w:t>
      </w:r>
    </w:p>
    <w:p w:rsidR="00000000" w:rsidRDefault="00D5483B">
      <w:pPr>
        <w:pStyle w:val="pj"/>
      </w:pPr>
      <w:r>
        <w:rPr>
          <w:rStyle w:val="s0"/>
        </w:rPr>
        <w:t> </w:t>
      </w:r>
    </w:p>
    <w:p w:rsidR="00000000" w:rsidRDefault="00D5483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83B" w:rsidRDefault="00D5483B" w:rsidP="00D5483B">
      <w:r>
        <w:separator/>
      </w:r>
    </w:p>
  </w:endnote>
  <w:endnote w:type="continuationSeparator" w:id="0">
    <w:p w:rsidR="00D5483B" w:rsidRDefault="00D5483B" w:rsidP="00D54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83B" w:rsidRDefault="00D5483B" w:rsidP="00D5483B">
      <w:r>
        <w:separator/>
      </w:r>
    </w:p>
  </w:footnote>
  <w:footnote w:type="continuationSeparator" w:id="0">
    <w:p w:rsidR="00D5483B" w:rsidRDefault="00D5483B" w:rsidP="00D548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 w:rsidP="00D548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83B" w:rsidRPr="00D5483B" w:rsidRDefault="00D5483B" w:rsidP="00D548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Председателя Сената Парламента Республики Казахстан от 20 сентября 2019 года № 008-р/д «Об утверждении персонального состава Совета сенаторов при Сенате Парламента Республики Казахстан» (с изменениями от 07.12.2021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83B" w:rsidRDefault="00D548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83B"/>
    <w:rsid w:val="00D5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8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8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8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8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48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48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48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48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291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455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524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Председателя Сената Парламента Республики Казахстан от 20 сентября 2019 года № 008-р/д «Об утверждении персонального состава Совета сенаторов при Сенате Парламента Республики Казахстан» (с изменениями от 07.12.2021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2023-11-18T21:02:00Z</dcterms:created>
  <dcterms:modified xsi:type="dcterms:W3CDTF">2023-11-18T21:02:00Z</dcterms:modified>
</cp:coreProperties>
</file>