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78C8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24 декабря 2018 года № 869 «О Плане законопроектных работ Правительства Республики Казахстан на 2019 год» (с изменениями и дополнениями по состоянию на 05.09.2019 г.)</w:t>
      </w:r>
    </w:p>
    <w:p w:rsidR="00000000" w:rsidRDefault="007E78C8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Опубликовано: САПП Республики Казахстан 2018 г., № 68, ст. 423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07.02.19 г. № 40;</w:t>
      </w:r>
    </w:p>
    <w:p w:rsidR="00000000" w:rsidRDefault="007E78C8">
      <w:pPr>
        <w:ind w:firstLine="397"/>
        <w:jc w:val="both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03.05.19 г. № 245;</w:t>
      </w:r>
    </w:p>
    <w:p w:rsidR="00000000" w:rsidRDefault="007E78C8">
      <w:pPr>
        <w:ind w:firstLine="397"/>
        <w:jc w:val="both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08.05.19 г. № 262;</w:t>
      </w:r>
    </w:p>
    <w:p w:rsidR="00000000" w:rsidRDefault="007E78C8">
      <w:pPr>
        <w:ind w:firstLine="397"/>
        <w:jc w:val="both"/>
      </w:pPr>
      <w:hyperlink r:id="rId10" w:history="1">
        <w:r>
          <w:rPr>
            <w:rStyle w:val="a4"/>
          </w:rPr>
          <w:t>поста</w:t>
        </w:r>
        <w:r>
          <w:rPr>
            <w:rStyle w:val="a4"/>
          </w:rPr>
          <w:t>новлением</w:t>
        </w:r>
      </w:hyperlink>
      <w:r>
        <w:rPr>
          <w:rStyle w:val="s0"/>
        </w:rPr>
        <w:t xml:space="preserve"> Правительства РК от 21.05.19 г. № 299;</w:t>
      </w:r>
    </w:p>
    <w:p w:rsidR="00000000" w:rsidRDefault="007E78C8">
      <w:pPr>
        <w:ind w:firstLine="397"/>
        <w:jc w:val="both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07.06.19 г. № 384;</w:t>
      </w:r>
    </w:p>
    <w:p w:rsidR="00000000" w:rsidRDefault="007E78C8">
      <w:pPr>
        <w:ind w:firstLine="397"/>
        <w:jc w:val="both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</w:t>
      </w:r>
      <w:r>
        <w:rPr>
          <w:rStyle w:val="s0"/>
        </w:rPr>
        <w:t>ьства РК от 25.06.19 г. № 437;</w:t>
      </w:r>
    </w:p>
    <w:p w:rsidR="00000000" w:rsidRDefault="007E78C8">
      <w:pPr>
        <w:ind w:firstLine="397"/>
        <w:jc w:val="both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10.07.19 г. № 495;</w:t>
      </w:r>
    </w:p>
    <w:p w:rsidR="00000000" w:rsidRDefault="007E78C8">
      <w:pPr>
        <w:ind w:firstLine="397"/>
        <w:jc w:val="both"/>
      </w:pPr>
      <w:hyperlink r:id="rId1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26.07.</w:t>
      </w:r>
      <w:r>
        <w:rPr>
          <w:rStyle w:val="s0"/>
        </w:rPr>
        <w:t>19 г. № 540;</w:t>
      </w:r>
    </w:p>
    <w:p w:rsidR="00000000" w:rsidRDefault="007E78C8">
      <w:pPr>
        <w:ind w:firstLine="397"/>
        <w:jc w:val="both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06.08.19 г. № 583;</w:t>
      </w:r>
    </w:p>
    <w:p w:rsidR="00000000" w:rsidRDefault="007E78C8">
      <w:pPr>
        <w:ind w:firstLine="397"/>
        <w:jc w:val="both"/>
      </w:pP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РК от 05.09.19 г. № 661.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Пре</w:t>
      </w:r>
      <w:r>
        <w:rPr>
          <w:rStyle w:val="s0"/>
        </w:rPr>
        <w:t>дыдущие редакции: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07.02.19 г.</w:t>
      </w:r>
    </w:p>
    <w:p w:rsidR="00000000" w:rsidRDefault="007E78C8">
      <w:pPr>
        <w:ind w:firstLine="397"/>
        <w:jc w:val="both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03.05.19 г.</w:t>
      </w:r>
    </w:p>
    <w:p w:rsidR="00000000" w:rsidRDefault="007E78C8">
      <w:pPr>
        <w:ind w:firstLine="397"/>
        <w:jc w:val="both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08.05.19 г.</w:t>
      </w:r>
    </w:p>
    <w:p w:rsidR="00000000" w:rsidRDefault="007E78C8">
      <w:pPr>
        <w:ind w:firstLine="397"/>
        <w:jc w:val="both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21.05.19 г.</w:t>
      </w:r>
    </w:p>
    <w:p w:rsidR="00000000" w:rsidRDefault="007E78C8">
      <w:pPr>
        <w:ind w:firstLine="397"/>
        <w:jc w:val="both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07.06.19 г.</w:t>
      </w:r>
    </w:p>
    <w:p w:rsidR="00000000" w:rsidRDefault="007E78C8">
      <w:pPr>
        <w:ind w:firstLine="397"/>
        <w:jc w:val="both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25.06.19 г.</w:t>
      </w:r>
    </w:p>
    <w:p w:rsidR="00000000" w:rsidRDefault="007E78C8">
      <w:pPr>
        <w:ind w:firstLine="397"/>
        <w:jc w:val="both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10.07.19 г.</w:t>
      </w:r>
    </w:p>
    <w:p w:rsidR="00000000" w:rsidRDefault="007E78C8">
      <w:pPr>
        <w:ind w:firstLine="397"/>
        <w:jc w:val="both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26.07.19 г.</w:t>
      </w:r>
    </w:p>
    <w:p w:rsidR="00000000" w:rsidRDefault="007E78C8">
      <w:pPr>
        <w:ind w:firstLine="397"/>
        <w:jc w:val="both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06.08.19 г.</w:t>
      </w:r>
    </w:p>
    <w:p w:rsidR="00000000" w:rsidRDefault="007E78C8">
      <w:pPr>
        <w:ind w:firstLine="397"/>
        <w:jc w:val="both"/>
      </w:pPr>
      <w:hyperlink r:id="rId26" w:history="1">
        <w:r>
          <w:rPr>
            <w:rStyle w:val="a4"/>
          </w:rPr>
          <w:t>редакция</w:t>
        </w:r>
      </w:hyperlink>
      <w:r>
        <w:t xml:space="preserve">, действовавшая </w:t>
      </w:r>
      <w:r>
        <w:t>до внесения изменений от 05.09.19 г.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p w:rsidR="00000000" w:rsidRDefault="007E78C8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C8" w:rsidRDefault="007E78C8" w:rsidP="007E78C8">
      <w:r>
        <w:separator/>
      </w:r>
    </w:p>
  </w:endnote>
  <w:endnote w:type="continuationSeparator" w:id="0">
    <w:p w:rsidR="007E78C8" w:rsidRDefault="007E78C8" w:rsidP="007E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C8" w:rsidRDefault="007E78C8" w:rsidP="007E78C8">
      <w:r>
        <w:separator/>
      </w:r>
    </w:p>
  </w:footnote>
  <w:footnote w:type="continuationSeparator" w:id="0">
    <w:p w:rsidR="007E78C8" w:rsidRDefault="007E78C8" w:rsidP="007E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 w:rsidP="007E78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E78C8" w:rsidRPr="007E78C8" w:rsidRDefault="007E78C8" w:rsidP="007E78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24 декабря 2018 года № 869 «О Плане законопроектных работ Правительства Республики Казахстан на 2019 год» (с изменениями и дополнениями по состоянию на 05.09.2019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C8" w:rsidRDefault="007E78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78C8"/>
    <w:rsid w:val="007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78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8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78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8C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78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78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78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78C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946278" TargetMode="External"/><Relationship Id="rId18" Type="http://schemas.openxmlformats.org/officeDocument/2006/relationships/hyperlink" Target="http://online.zakon.kz/Document/?doc_id=39711328" TargetMode="External"/><Relationship Id="rId26" Type="http://schemas.openxmlformats.org/officeDocument/2006/relationships/hyperlink" Target="http://online.zakon.kz/Document/?doc_id=393971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55139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6628950" TargetMode="External"/><Relationship Id="rId12" Type="http://schemas.openxmlformats.org/officeDocument/2006/relationships/hyperlink" Target="http://online.zakon.kz/Document/?doc_id=35887682" TargetMode="External"/><Relationship Id="rId17" Type="http://schemas.openxmlformats.org/officeDocument/2006/relationships/hyperlink" Target="http://online.zakon.kz/Document/?doc_id=39841716" TargetMode="External"/><Relationship Id="rId25" Type="http://schemas.openxmlformats.org/officeDocument/2006/relationships/hyperlink" Target="http://online.zakon.kz/Document/?doc_id=35805018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638404" TargetMode="External"/><Relationship Id="rId20" Type="http://schemas.openxmlformats.org/officeDocument/2006/relationships/hyperlink" Target="http://online.zakon.kz/Document/?doc_id=35035288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205989" TargetMode="External"/><Relationship Id="rId24" Type="http://schemas.openxmlformats.org/officeDocument/2006/relationships/hyperlink" Target="http://online.zakon.kz/Document/?doc_id=3714988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818938" TargetMode="External"/><Relationship Id="rId23" Type="http://schemas.openxmlformats.org/officeDocument/2006/relationships/hyperlink" Target="http://online.zakon.kz/Document/?doc_id=3666147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6732773" TargetMode="External"/><Relationship Id="rId19" Type="http://schemas.openxmlformats.org/officeDocument/2006/relationships/hyperlink" Target="http://online.zakon.kz/Document/?doc_id=38737664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124888" TargetMode="External"/><Relationship Id="rId14" Type="http://schemas.openxmlformats.org/officeDocument/2006/relationships/hyperlink" Target="http://online.zakon.kz/Document/?doc_id=33222622" TargetMode="External"/><Relationship Id="rId22" Type="http://schemas.openxmlformats.org/officeDocument/2006/relationships/hyperlink" Target="http://online.zakon.kz/Document/?doc_id=36228898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2993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2591</Characters>
  <Application>Microsoft Office Word</Application>
  <DocSecurity>0</DocSecurity>
  <Lines>21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24 декабря 2018 года № 869 «О Плане законопроектных работ Правительства Республики Казахстан на 2019 год» (с изменениями и дополнениями по состоянию на 05.09.2019 г.) (©Paragraph 2023)</dc:title>
  <dc:subject/>
  <dc:creator>Сергей М</dc:creator>
  <cp:keywords/>
  <dc:description/>
  <cp:lastModifiedBy>Сергей М</cp:lastModifiedBy>
  <cp:revision>2</cp:revision>
  <dcterms:created xsi:type="dcterms:W3CDTF">2023-11-12T23:28:00Z</dcterms:created>
  <dcterms:modified xsi:type="dcterms:W3CDTF">2023-11-12T23:28:00Z</dcterms:modified>
</cp:coreProperties>
</file>