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43C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 иеленушілердің ашықтық стандартын бекіту туралы» Қазақстан Республикасы Мңдениет жңне ақпарат министрінің м.а. 2023 жылғы 29 желтоқсандағы № 606-НҚ бұйрығы (2024.22.06. берілген өзгерістермен) (күші жойылды)</w:t>
      </w:r>
    </w:p>
    <w:p w:rsidR="00000000" w:rsidRDefault="0018243C">
      <w:pPr>
        <w:pStyle w:val="pj"/>
      </w:pPr>
      <w:r>
        <w:rPr>
          <w:rStyle w:val="s0"/>
        </w:rPr>
        <w:t> </w:t>
      </w:r>
    </w:p>
    <w:p w:rsidR="00000000" w:rsidRDefault="0018243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29 желтоқсанда № 33860 тіркелді</w:t>
      </w:r>
    </w:p>
    <w:p w:rsidR="00000000" w:rsidRDefault="0018243C">
      <w:pPr>
        <w:pStyle w:val="pj"/>
      </w:pPr>
      <w:r>
        <w:rPr>
          <w:rStyle w:val="s0"/>
        </w:rPr>
        <w:t> </w:t>
      </w:r>
    </w:p>
    <w:p w:rsidR="00000000" w:rsidRDefault="0018243C">
      <w:pPr>
        <w:pStyle w:val="pj"/>
      </w:pPr>
      <w:r>
        <w:rPr>
          <w:rStyle w:val="s0"/>
        </w:rPr>
        <w:t xml:space="preserve">Жариялануы: </w:t>
      </w:r>
      <w:hyperlink r:id="rId7" w:anchor="!/doc/191453/kaz" w:tgtFrame="_blank" w:history="1">
        <w:r>
          <w:rPr>
            <w:rStyle w:val="a4"/>
          </w:rPr>
          <w:t>«ҚР НҚА электрондық түрдегі эталонд</w:t>
        </w:r>
        <w:r>
          <w:rPr>
            <w:rStyle w:val="a4"/>
          </w:rPr>
          <w:t>ық бақылау банкі» АЖ 2024 ж. 5 қаңтарда</w:t>
        </w:r>
      </w:hyperlink>
    </w:p>
    <w:p w:rsidR="00000000" w:rsidRDefault="0018243C">
      <w:pPr>
        <w:pStyle w:val="pj"/>
      </w:pPr>
      <w:r>
        <w:rPr>
          <w:rStyle w:val="s0"/>
        </w:rPr>
        <w:t> </w:t>
      </w:r>
    </w:p>
    <w:p w:rsidR="00000000" w:rsidRDefault="0018243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2025 жылғы 18 сәуірдегі № 177-НҚ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8243C">
      <w:pPr>
        <w:pStyle w:val="pj"/>
      </w:pPr>
      <w:r>
        <w:rPr>
          <w:rStyle w:val="s0"/>
        </w:rPr>
        <w:t> </w:t>
      </w:r>
    </w:p>
    <w:p w:rsidR="00000000" w:rsidRDefault="0018243C">
      <w:pPr>
        <w:pStyle w:val="pj"/>
      </w:pPr>
      <w:r>
        <w:rPr>
          <w:rStyle w:val="s0"/>
        </w:rPr>
        <w:t>Енгізілген өзгерістер:</w:t>
      </w:r>
    </w:p>
    <w:p w:rsidR="00000000" w:rsidRDefault="0018243C">
      <w:pPr>
        <w:pStyle w:val="pj"/>
      </w:pPr>
      <w:r>
        <w:rPr>
          <w:rStyle w:val="s0"/>
        </w:rPr>
        <w:t> </w:t>
      </w:r>
    </w:p>
    <w:p w:rsidR="00000000" w:rsidRDefault="0018243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</w:t>
      </w:r>
      <w:r>
        <w:rPr>
          <w:rStyle w:val="s0"/>
        </w:rPr>
        <w:t xml:space="preserve">т министрінің 2024.03.06. № 221-НҚ </w:t>
      </w:r>
      <w:hyperlink r:id="rId9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22 маусымнан бастап </w:t>
      </w:r>
      <w:hyperlink r:id="rId10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8243C">
      <w:pPr>
        <w:pStyle w:val="pj"/>
      </w:pPr>
      <w:r>
        <w:rPr>
          <w:rStyle w:val="s0"/>
        </w:rPr>
        <w:t> </w:t>
      </w:r>
    </w:p>
    <w:p w:rsidR="00000000" w:rsidRDefault="0018243C">
      <w:pPr>
        <w:pStyle w:val="pj"/>
      </w:pPr>
      <w:r>
        <w:rPr>
          <w:rStyle w:val="s0"/>
        </w:rPr>
        <w:t>Бұрынғы редакциялар:</w:t>
      </w:r>
    </w:p>
    <w:p w:rsidR="00000000" w:rsidRDefault="0018243C">
      <w:pPr>
        <w:pStyle w:val="pj"/>
      </w:pPr>
      <w:r>
        <w:rPr>
          <w:rStyle w:val="s0"/>
        </w:rPr>
        <w:t> </w:t>
      </w:r>
    </w:p>
    <w:p w:rsidR="00000000" w:rsidRDefault="0018243C">
      <w:pPr>
        <w:pStyle w:val="pj"/>
      </w:pPr>
      <w:r>
        <w:rPr>
          <w:rStyle w:val="s0"/>
        </w:rPr>
        <w:t xml:space="preserve">2024 ж. 3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18243C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43C" w:rsidRDefault="0018243C" w:rsidP="0018243C">
      <w:r>
        <w:separator/>
      </w:r>
    </w:p>
  </w:endnote>
  <w:endnote w:type="continuationSeparator" w:id="0">
    <w:p w:rsidR="0018243C" w:rsidRDefault="0018243C" w:rsidP="00182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43C" w:rsidRDefault="001824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43C" w:rsidRDefault="001824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43C" w:rsidRDefault="001824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43C" w:rsidRDefault="0018243C" w:rsidP="0018243C">
      <w:r>
        <w:separator/>
      </w:r>
    </w:p>
  </w:footnote>
  <w:footnote w:type="continuationSeparator" w:id="0">
    <w:p w:rsidR="0018243C" w:rsidRDefault="0018243C" w:rsidP="001824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43C" w:rsidRDefault="001824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43C" w:rsidRDefault="0018243C" w:rsidP="00182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43C" w:rsidRPr="0018243C" w:rsidRDefault="0018243C" w:rsidP="001824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 иеленушілердің ашықтық стандартын бекіту туралы» Қазақстан Республикасы Мәдениет және ақпарат министрінің м.а. 2023 жылғы 29 желтоқсандағы № 606-НҚ бұйрығы (2024.22.06.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43C" w:rsidRDefault="001824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43C"/>
    <w:rsid w:val="00182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4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4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4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4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4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4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239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816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07026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02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1031</Characters>
  <Application>Microsoft Office Word</Application>
  <DocSecurity>0</DocSecurity>
  <Lines>8</Lines>
  <Paragraphs>2</Paragraphs>
  <ScaleCrop>false</ScaleCrop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2025-05-14T00:16:00Z</dcterms:created>
  <dcterms:modified xsi:type="dcterms:W3CDTF">2025-05-14T00:16:00Z</dcterms:modified>
</cp:coreProperties>
</file>