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DC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9 февраля 2016 года № 44 «Об утверждении Правил государственного учета ядерных материалов» (с изменениями и дополнениями по состоянию на 25.09.2019 г.)</w:t>
      </w:r>
    </w:p>
    <w:p w:rsidR="00000000" w:rsidRDefault="00986DC0">
      <w:pPr>
        <w:pStyle w:val="p"/>
      </w:pPr>
      <w:r>
        <w:t> </w:t>
      </w:r>
    </w:p>
    <w:p w:rsidR="00000000" w:rsidRDefault="00986DC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2016 года под № 13470</w:t>
      </w:r>
    </w:p>
    <w:p w:rsidR="00000000" w:rsidRDefault="00986DC0">
      <w:pPr>
        <w:pStyle w:val="pj"/>
      </w:pPr>
      <w:r>
        <w:rPr>
          <w:rStyle w:val="s0"/>
        </w:rPr>
        <w:t> </w:t>
      </w:r>
    </w:p>
    <w:p w:rsidR="00000000" w:rsidRDefault="00986DC0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</w:t>
        </w:r>
        <w:r>
          <w:rPr>
            <w:rStyle w:val="a4"/>
          </w:rPr>
          <w:t>ативных правовых актов РК «Әділет» 29 марта 2016 г.</w:t>
        </w:r>
      </w:hyperlink>
      <w:r>
        <w:rPr>
          <w:rStyle w:val="s0"/>
        </w:rPr>
        <w:t>; ИС «Эталонный контрольный банк НПА РК в электронном виде» от 18 апреля 2016 г.; «Казахстанская правда» от 25 мая 2017 г. № 98 (28477)</w:t>
      </w:r>
    </w:p>
    <w:p w:rsidR="00000000" w:rsidRDefault="00986DC0">
      <w:pPr>
        <w:pStyle w:val="pj"/>
      </w:pPr>
      <w:r>
        <w:rPr>
          <w:rStyle w:val="s0"/>
        </w:rPr>
        <w:t> </w:t>
      </w:r>
    </w:p>
    <w:p w:rsidR="00000000" w:rsidRDefault="00986DC0">
      <w:pPr>
        <w:pStyle w:val="pj"/>
      </w:pPr>
      <w:r>
        <w:rPr>
          <w:rStyle w:val="s0"/>
        </w:rPr>
        <w:t>Внесены изменения:</w:t>
      </w:r>
    </w:p>
    <w:p w:rsidR="00000000" w:rsidRDefault="00986DC0">
      <w:pPr>
        <w:pStyle w:val="pj"/>
      </w:pPr>
      <w:r>
        <w:rPr>
          <w:rStyle w:val="s0"/>
        </w:rPr>
        <w:t> </w:t>
      </w:r>
    </w:p>
    <w:p w:rsidR="00000000" w:rsidRDefault="00986DC0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16.11.17 г. № 386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986DC0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25.09.19 г. № 315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986DC0">
      <w:pPr>
        <w:pStyle w:val="pj"/>
      </w:pPr>
      <w:r>
        <w:rPr>
          <w:rStyle w:val="s0"/>
        </w:rPr>
        <w:t> </w:t>
      </w:r>
    </w:p>
    <w:p w:rsidR="00000000" w:rsidRDefault="00986DC0">
      <w:pPr>
        <w:pStyle w:val="pj"/>
      </w:pPr>
      <w:r>
        <w:rPr>
          <w:rStyle w:val="s0"/>
        </w:rPr>
        <w:t> </w:t>
      </w:r>
    </w:p>
    <w:p w:rsidR="00000000" w:rsidRDefault="00986DC0">
      <w:pPr>
        <w:pStyle w:val="pj"/>
      </w:pPr>
      <w:r>
        <w:rPr>
          <w:rStyle w:val="s0"/>
        </w:rPr>
        <w:t>Предыдущие редакции:</w:t>
      </w:r>
    </w:p>
    <w:p w:rsidR="00000000" w:rsidRDefault="00986DC0">
      <w:pPr>
        <w:pStyle w:val="pj"/>
      </w:pPr>
      <w:r>
        <w:rPr>
          <w:rStyle w:val="s0"/>
        </w:rPr>
        <w:t> </w:t>
      </w:r>
    </w:p>
    <w:p w:rsidR="00000000" w:rsidRDefault="00986DC0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16.11.17 г.</w:t>
      </w:r>
    </w:p>
    <w:p w:rsidR="00000000" w:rsidRDefault="00986DC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25.09.19 г.</w:t>
      </w:r>
    </w:p>
    <w:p w:rsidR="00000000" w:rsidRDefault="00986DC0">
      <w:pPr>
        <w:pStyle w:val="pj"/>
      </w:pPr>
      <w:r>
        <w:rPr>
          <w:rStyle w:val="s0"/>
        </w:rPr>
        <w:t> </w:t>
      </w:r>
    </w:p>
    <w:p w:rsidR="00000000" w:rsidRDefault="00986DC0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DC0" w:rsidRDefault="00986DC0" w:rsidP="00986DC0">
      <w:r>
        <w:separator/>
      </w:r>
    </w:p>
  </w:endnote>
  <w:endnote w:type="continuationSeparator" w:id="0">
    <w:p w:rsidR="00986DC0" w:rsidRDefault="00986DC0" w:rsidP="00986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C0" w:rsidRDefault="00986D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C0" w:rsidRDefault="00986D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C0" w:rsidRDefault="00986D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DC0" w:rsidRDefault="00986DC0" w:rsidP="00986DC0">
      <w:r>
        <w:separator/>
      </w:r>
    </w:p>
  </w:footnote>
  <w:footnote w:type="continuationSeparator" w:id="0">
    <w:p w:rsidR="00986DC0" w:rsidRDefault="00986DC0" w:rsidP="00986D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C0" w:rsidRDefault="00986D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C0" w:rsidRDefault="00986DC0" w:rsidP="00986D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6DC0" w:rsidRPr="00986DC0" w:rsidRDefault="00986DC0" w:rsidP="00986D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9 февраля 2016 года № 44 «Об утверждении Правил государственного учета ядерных материалов» (с изменениями и дополнениями по состоянию на 25.09.2019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C0" w:rsidRDefault="00986D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DC0"/>
    <w:rsid w:val="00986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6D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6D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6D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6D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6D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6D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6D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6D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06066" TargetMode="External"/><Relationship Id="rId13" Type="http://schemas.openxmlformats.org/officeDocument/2006/relationships/hyperlink" Target="http://online.zakon.kz/Document/?doc_id=3208569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600013470" TargetMode="External"/><Relationship Id="rId12" Type="http://schemas.openxmlformats.org/officeDocument/2006/relationships/hyperlink" Target="http://online.zakon.kz/Document/?doc_id=3232014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141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60360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615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1406</Characters>
  <Application>Microsoft Office Word</Application>
  <DocSecurity>0</DocSecurity>
  <Lines>11</Lines>
  <Paragraphs>3</Paragraphs>
  <ScaleCrop>false</ScaleCrop>
  <Company/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2025-07-31T15:05:00Z</dcterms:created>
  <dcterms:modified xsi:type="dcterms:W3CDTF">2025-07-31T15:05:00Z</dcterms:modified>
</cp:coreProperties>
</file>