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76F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27 января 2017 года № 33 «О внесении изменения в приказ исполняющего обязанности Министра сельского хозяйства Республики Казахстан от 27 февраля</w:t>
      </w:r>
      <w:r>
        <w:rPr>
          <w:rStyle w:val="s0"/>
          <w:b/>
          <w:bCs/>
        </w:rPr>
        <w:t xml:space="preserve"> 2015 года № 4-1/168 «Об утверждении Правил субсидирования стоимости затрат на закладку и выращивание (в том числе восстановление) многолетних насаждений плодово-ягодных культур и винограда» (утратил силу)</w:t>
      </w:r>
    </w:p>
    <w:p w:rsidR="00000000" w:rsidRDefault="00A876FA">
      <w:pPr>
        <w:ind w:firstLine="400"/>
        <w:jc w:val="both"/>
      </w:pPr>
      <w:r>
        <w:rPr>
          <w:rStyle w:val="s0"/>
        </w:rPr>
        <w:t> </w:t>
      </w:r>
    </w:p>
    <w:p w:rsidR="00000000" w:rsidRDefault="00A876F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февраля 2017 года под № 14811</w:t>
      </w:r>
    </w:p>
    <w:p w:rsidR="00000000" w:rsidRDefault="00A876FA">
      <w:pPr>
        <w:ind w:firstLine="400"/>
        <w:jc w:val="both"/>
      </w:pPr>
      <w:r>
        <w:rPr>
          <w:rStyle w:val="s0"/>
        </w:rPr>
        <w:t> </w:t>
      </w:r>
    </w:p>
    <w:p w:rsidR="00000000" w:rsidRDefault="00A876F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09858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от 25 февраля 2017 г.</w:t>
        </w:r>
      </w:hyperlink>
    </w:p>
    <w:p w:rsidR="00000000" w:rsidRDefault="00A876FA">
      <w:pPr>
        <w:ind w:firstLine="397"/>
        <w:jc w:val="both"/>
      </w:pPr>
      <w:r>
        <w:rPr>
          <w:rStyle w:val="s0"/>
        </w:rPr>
        <w:t> </w:t>
      </w:r>
    </w:p>
    <w:p w:rsidR="00000000" w:rsidRDefault="00A876F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25 мая 2020 года № 181</w:t>
      </w:r>
    </w:p>
    <w:p w:rsidR="00000000" w:rsidRDefault="00A876FA">
      <w:pPr>
        <w:ind w:firstLine="397"/>
        <w:jc w:val="both"/>
      </w:pPr>
      <w:r>
        <w:rPr>
          <w:rStyle w:val="s0"/>
        </w:rPr>
        <w:t> </w:t>
      </w:r>
    </w:p>
    <w:p w:rsidR="00000000" w:rsidRDefault="00A876F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6FA" w:rsidRDefault="00A876FA" w:rsidP="00A876FA">
      <w:r>
        <w:separator/>
      </w:r>
    </w:p>
  </w:endnote>
  <w:endnote w:type="continuationSeparator" w:id="0">
    <w:p w:rsidR="00A876FA" w:rsidRDefault="00A876FA" w:rsidP="00A876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6FA" w:rsidRDefault="00A876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6FA" w:rsidRDefault="00A876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6FA" w:rsidRDefault="00A876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6FA" w:rsidRDefault="00A876FA" w:rsidP="00A876FA">
      <w:r>
        <w:separator/>
      </w:r>
    </w:p>
  </w:footnote>
  <w:footnote w:type="continuationSeparator" w:id="0">
    <w:p w:rsidR="00A876FA" w:rsidRDefault="00A876FA" w:rsidP="00A876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6FA" w:rsidRDefault="00A876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6FA" w:rsidRDefault="00A876FA" w:rsidP="00A876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76FA" w:rsidRPr="00A876FA" w:rsidRDefault="00A876FA" w:rsidP="00A876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27 января 2017 года № 33 «О внесении изменения в приказ исполняющего обязанности Министра сельского хозяйства Республики Казахстан от 27 февраля 2015 года № 4-1/168 «Об утверждении Правил субсидирования стоимости затрат на закладку и выращивание (в том числе восстановление) многолетних насаждений плодово-ягодных культур и винограда»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6FA" w:rsidRDefault="00A876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76FA"/>
    <w:rsid w:val="00A87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76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76F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76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76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76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76F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76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76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5458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825</Characters>
  <Application>Microsoft Office Word</Application>
  <DocSecurity>0</DocSecurity>
  <Lines>6</Lines>
  <Paragraphs>1</Paragraphs>
  <ScaleCrop>false</ScaleCrop>
  <Company/>
  <LinksUpToDate>false</LinksUpToDate>
  <CharactersWithSpaces>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27 января 2017 года № 33 «О внесении изменения в приказ исполняющего обязанности Министра сельского хозяйства Республики Казахстан от 27 февраля 2015 года № 4-1/168 «Об утверждении Правил субсидирования стоимости затрат на закладку и выращивание (в том числе восстановление) многолетних насаждений плодово-ягодных культур и винограда»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2023-10-30T15:08:00Z</dcterms:created>
  <dcterms:modified xsi:type="dcterms:W3CDTF">2023-10-30T15:08:00Z</dcterms:modified>
</cp:coreProperties>
</file>