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38C">
      <w:pPr>
        <w:pStyle w:val="pji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 27 декабря 2024 года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Приложение 1</w:t>
      </w:r>
    </w:p>
    <w:p w:rsidR="00000000" w:rsidRDefault="00EF338C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EF338C">
      <w:pPr>
        <w:pStyle w:val="pr"/>
      </w:pPr>
      <w:r>
        <w:t xml:space="preserve">Республики Казахстан </w:t>
      </w:r>
    </w:p>
    <w:p w:rsidR="00000000" w:rsidRDefault="00EF338C">
      <w:pPr>
        <w:pStyle w:val="pr"/>
      </w:pPr>
      <w:r>
        <w:t>от 2 декабря 2014 года № 862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EF338C">
      <w:pPr>
        <w:pStyle w:val="pc"/>
      </w:pPr>
      <w:r>
        <w:rPr>
          <w:rStyle w:val="s3"/>
        </w:rPr>
        <w:t> 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>З</w:t>
      </w:r>
      <w:r>
        <w:rPr>
          <w:rStyle w:val="s3"/>
        </w:rPr>
        <w:t xml:space="preserve">аголовок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c"/>
      </w:pPr>
      <w:r>
        <w:rPr>
          <w:rStyle w:val="s1"/>
        </w:rPr>
        <w:t>Глава 1. Общие положения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</w:t>
      </w:r>
      <w:r>
        <w:t>ых средств по идентификационному номеру транспортного средства.</w:t>
      </w:r>
    </w:p>
    <w:p w:rsidR="00000000" w:rsidRDefault="00EF338C">
      <w:pPr>
        <w:pStyle w:val="pj"/>
      </w:pPr>
      <w:r>
        <w:t xml:space="preserve"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</w:t>
      </w:r>
      <w:r>
        <w:t xml:space="preserve">на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EF338C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</w:t>
      </w:r>
      <w:r>
        <w:rPr>
          <w:rStyle w:val="s3"/>
        </w:rPr>
        <w:t>предназначен для использования на закрытой территории вне дорог общего пользования»</w:t>
      </w:r>
    </w:p>
    <w:p w:rsidR="00000000" w:rsidRDefault="00EF338C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EF338C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</w:t>
      </w:r>
      <w:r>
        <w:rPr>
          <w:rStyle w:val="s0"/>
        </w:rPr>
        <w:t>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</w:t>
      </w:r>
      <w:r>
        <w:rPr>
          <w:rStyle w:val="s0"/>
        </w:rPr>
        <w:t>е Казахстан;</w:t>
      </w:r>
    </w:p>
    <w:p w:rsidR="00000000" w:rsidRDefault="00EF338C">
      <w:pPr>
        <w:pStyle w:val="pj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EF338C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EF338C">
      <w:pPr>
        <w:pStyle w:val="pj"/>
      </w:pPr>
      <w:r>
        <w:rPr>
          <w:rStyle w:val="s0"/>
        </w:rPr>
        <w:t>цифрового обозначени</w:t>
      </w:r>
      <w:r>
        <w:rPr>
          <w:rStyle w:val="s0"/>
        </w:rPr>
        <w:t>я 010, 020, 030, 040, 050, 060, 070, 077, 080, 090, 707 с одинаковыми буквенными обозначениями;</w:t>
      </w:r>
    </w:p>
    <w:p w:rsidR="00000000" w:rsidRDefault="00EF338C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EF338C">
      <w:pPr>
        <w:pStyle w:val="pj"/>
      </w:pPr>
      <w:r>
        <w:rPr>
          <w:rStyle w:val="s0"/>
        </w:rPr>
        <w:t>цифрового обозначения 100, 111, 200, 222, 300, 333, 4</w:t>
      </w:r>
      <w:r>
        <w:rPr>
          <w:rStyle w:val="s0"/>
        </w:rPr>
        <w:t>00, 444, 500, 555, 600, 666, 700, 800, 888, 900, 999 с одинаковыми буквенными обозначениями;</w:t>
      </w:r>
    </w:p>
    <w:p w:rsidR="00000000" w:rsidRDefault="00EF338C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EF338C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</w:t>
      </w:r>
      <w:r>
        <w:rPr>
          <w:rStyle w:val="s0"/>
        </w:rPr>
        <w:t>ными обозначениями;</w:t>
      </w:r>
    </w:p>
    <w:p w:rsidR="00000000" w:rsidRDefault="00EF338C">
      <w:pPr>
        <w:pStyle w:val="pj"/>
      </w:pPr>
      <w:r>
        <w:rPr>
          <w:rStyle w:val="s0"/>
        </w:rPr>
        <w:t>с одинаковыми буквенными обозначениями;</w:t>
      </w:r>
    </w:p>
    <w:p w:rsidR="00000000" w:rsidRDefault="00EF338C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</w:t>
      </w:r>
      <w:r>
        <w:rPr>
          <w:rStyle w:val="s0"/>
        </w:rPr>
        <w:t xml:space="preserve">стан, и их сотрудники, аккредитованные в Республике Казахстан, имеющие привилегии и иммунитеты, согласно </w:t>
      </w:r>
      <w:hyperlink r:id="rId29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30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</w:t>
      </w:r>
      <w:r>
        <w:rPr>
          <w:rStyle w:val="s0"/>
        </w:rPr>
        <w:t>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EF338C">
      <w:pPr>
        <w:pStyle w:val="pj"/>
      </w:pPr>
      <w:r>
        <w:rPr>
          <w:rStyle w:val="s0"/>
        </w:rPr>
        <w:t>4) свидетельство о регистрации транспортного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EF338C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</w:t>
      </w:r>
      <w:r>
        <w:rPr>
          <w:rStyle w:val="s0"/>
        </w:rPr>
        <w:t>ого средства - процедура допуска транспортного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</w:t>
      </w:r>
      <w:r>
        <w:rPr>
          <w:rStyle w:val="s0"/>
        </w:rPr>
        <w:t>ва с выдачей СРТС и присвоением ГРНЗ;</w:t>
      </w:r>
    </w:p>
    <w:p w:rsidR="00000000" w:rsidRDefault="00EF338C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EF338C">
      <w:pPr>
        <w:pStyle w:val="pj"/>
      </w:pPr>
      <w:r>
        <w:rPr>
          <w:rStyle w:val="s0"/>
        </w:rPr>
        <w:t>Государственная регистрация транспортных средств временн</w:t>
      </w:r>
      <w:r>
        <w:rPr>
          <w:rStyle w:val="s0"/>
        </w:rPr>
        <w:t>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Республики Армения и ввезенных в Республику Казахстан до 1 феврал</w:t>
      </w:r>
      <w:r>
        <w:rPr>
          <w:rStyle w:val="s0"/>
        </w:rPr>
        <w:t>я 2020 года, не является первичной регистрацией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 связи с утратой, отчуждением транспортного средства дру</w:t>
      </w:r>
      <w:r>
        <w:rPr>
          <w:rStyle w:val="s0"/>
        </w:rPr>
        <w:t>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EF338C">
      <w:pPr>
        <w:pStyle w:val="pj"/>
      </w:pPr>
      <w:r>
        <w:rPr>
          <w:rStyle w:val="s0"/>
        </w:rPr>
        <w:t>8) единая информационная система государственной регистрации транспортных средств (далее - ЕИС) - государственн</w:t>
      </w:r>
      <w:r>
        <w:rPr>
          <w:rStyle w:val="s0"/>
        </w:rPr>
        <w:t xml:space="preserve">ая информационная система уполномоченного органа, обеспечивающая централизованный учет сведений о транспортных средствах и их владельцах по обязательным регистрационным данным транспортного средства, предусмотренным в </w:t>
      </w:r>
      <w:hyperlink r:id="rId31" w:anchor="sub_id=720000" w:history="1">
        <w:r>
          <w:rPr>
            <w:rStyle w:val="a4"/>
          </w:rPr>
          <w:t>пункте 1 статьи 72</w:t>
        </w:r>
      </w:hyperlink>
      <w:r>
        <w:rPr>
          <w:rStyle w:val="s0"/>
        </w:rPr>
        <w:t xml:space="preserve"> Закона Республики Казахстан «О дорожном движении», а также совершенных регистрационных действиях;</w:t>
      </w:r>
    </w:p>
    <w:p w:rsidR="00000000" w:rsidRDefault="00EF338C">
      <w:pPr>
        <w:pStyle w:val="pj"/>
      </w:pPr>
      <w:r>
        <w:rPr>
          <w:rStyle w:val="s0"/>
        </w:rPr>
        <w:t>9) изменения в регистрации транспортных средств - внесение изменений и дополнений в обязатель</w:t>
      </w:r>
      <w:r>
        <w:rPr>
          <w:rStyle w:val="s0"/>
        </w:rPr>
        <w:t>ные регистрационные данные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</w:t>
      </w:r>
      <w:r>
        <w:rPr>
          <w:rStyle w:val="s0"/>
        </w:rPr>
        <w:t>тного средства, позволяющий произвести идентификацию транспортного средства в ЕИС;</w:t>
      </w:r>
    </w:p>
    <w:p w:rsidR="00000000" w:rsidRDefault="00EF338C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</w:t>
      </w:r>
      <w:r>
        <w:rPr>
          <w:rStyle w:val="s0"/>
        </w:rPr>
        <w:t>го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</w:t>
      </w:r>
      <w:r>
        <w:rPr>
          <w:rStyle w:val="s0"/>
        </w:rPr>
        <w:t>равляющее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12) переоборудование - исключение</w:t>
      </w:r>
      <w:r>
        <w:rPr>
          <w:rStyle w:val="s0"/>
        </w:rPr>
        <w:t xml:space="preserve">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EF338C">
      <w:pPr>
        <w:pStyle w:val="pj"/>
      </w:pPr>
      <w:r>
        <w:rPr>
          <w:rStyle w:val="s0"/>
        </w:rPr>
        <w:t>13) ГРНЗ - изделие, являющееся собственностью государства и содержащее индивидуаль</w:t>
      </w:r>
      <w:r>
        <w:rPr>
          <w:rStyle w:val="s0"/>
        </w:rPr>
        <w:t>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EF338C">
      <w:pPr>
        <w:pStyle w:val="pj"/>
      </w:pPr>
      <w:r>
        <w:rPr>
          <w:rStyle w:val="s0"/>
        </w:rPr>
        <w:t>14) номерной агрегат - кузов, шасси, рама трансп</w:t>
      </w:r>
      <w:r>
        <w:rPr>
          <w:rStyle w:val="s0"/>
        </w:rPr>
        <w:t>ортного средства, на которые производителем нанесен идентификационный номер;</w:t>
      </w:r>
    </w:p>
    <w:p w:rsidR="00000000" w:rsidRDefault="00EF338C">
      <w:pPr>
        <w:pStyle w:val="pj"/>
      </w:pPr>
      <w:r>
        <w:rPr>
          <w:rStyle w:val="s0"/>
        </w:rPr>
        <w:t xml:space="preserve">15) исключен в соответствии с </w:t>
      </w:r>
      <w:hyperlink r:id="rId3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</w:t>
      </w:r>
      <w:r>
        <w:rPr>
          <w:rStyle w:val="s3"/>
        </w:rPr>
        <w:t>ействие с 23 апреля 2024 г.) (</w:t>
      </w:r>
      <w:hyperlink r:id="rId33" w:anchor="sub_id=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15-1) регистрационные действия - деятельность, связанная с регистрацией транспортных средств, их снятием с учета, внесением измен</w:t>
      </w:r>
      <w:r>
        <w:rPr>
          <w:rStyle w:val="s0"/>
        </w:rPr>
        <w:t>ений в регистрационные данные транспортных средств, а также регистрацией и снятием запретов и ограничений на совершение регистрационных действий;</w:t>
      </w:r>
    </w:p>
    <w:p w:rsidR="00000000" w:rsidRDefault="00EF338C">
      <w:pPr>
        <w:pStyle w:val="pj"/>
      </w:pPr>
      <w:r>
        <w:rPr>
          <w:rStyle w:val="s0"/>
        </w:rPr>
        <w:t xml:space="preserve">16) исключен в соответствии с </w:t>
      </w:r>
      <w:hyperlink r:id="rId34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17. дубликат ГРНЗ - это ГРНЗ, выдаваемое взамен ГРНЗ на транспортное средство, зарегистрированное в </w:t>
      </w:r>
      <w:r>
        <w:rPr>
          <w:rStyle w:val="s0"/>
        </w:rPr>
        <w:t>установленном порядке;</w:t>
      </w:r>
    </w:p>
    <w:p w:rsidR="00000000" w:rsidRDefault="00EF338C">
      <w:pPr>
        <w:pStyle w:val="pj"/>
      </w:pPr>
      <w:r>
        <w:rPr>
          <w:rStyle w:val="s0"/>
        </w:rPr>
        <w:t>18) поставщик - исполнитель договора о государственных закупках товаров, работ, услуг по изготовлению водительских удостоверений, СРТС, ГРНЗ;</w:t>
      </w:r>
    </w:p>
    <w:p w:rsidR="00000000" w:rsidRDefault="00EF338C">
      <w:pPr>
        <w:pStyle w:val="pj"/>
      </w:pPr>
      <w:r>
        <w:rPr>
          <w:rStyle w:val="s0"/>
        </w:rPr>
        <w:t>19) сертификат о внесении утилизационного платежа - документ, в котором информация представ</w:t>
      </w:r>
      <w:r>
        <w:rPr>
          <w:rStyle w:val="s0"/>
        </w:rPr>
        <w:t>лена в электронно-цифровой форме и удостоверена посредством электронной цифровой подписи, подтверждающей внесение утилизационного платежа в целях исполнения расширенных обязательств производителями (импортерами);</w:t>
      </w:r>
    </w:p>
    <w:p w:rsidR="00000000" w:rsidRDefault="00EF338C">
      <w:pPr>
        <w:pStyle w:val="pj"/>
      </w:pPr>
      <w:r>
        <w:rPr>
          <w:rStyle w:val="s0"/>
        </w:rPr>
        <w:t>20) электронная цифровая подпись (далее - Э</w:t>
      </w:r>
      <w:r>
        <w:rPr>
          <w:rStyle w:val="s0"/>
        </w:rPr>
        <w:t>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36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Пункт 4 изложен в редакции </w:t>
      </w:r>
      <w:hyperlink r:id="rId38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07.10.19 г. № 863 (</w:t>
      </w:r>
      <w:hyperlink r:id="rId3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</w:t>
      </w:r>
      <w:r>
        <w:rPr>
          <w:rStyle w:val="s3"/>
        </w:rPr>
        <w:t xml:space="preserve"> РК от 10.04.24 г. № 315 (введен в действие с 23 апреля 2024 г.) (</w:t>
      </w:r>
      <w:hyperlink r:id="rId4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4. Транспортные средства регистрируются за физическими лицами по их зарегистрированному юриди</w:t>
      </w:r>
      <w:r>
        <w:rPr>
          <w:rStyle w:val="s0"/>
        </w:rPr>
        <w:t>ческому адресу в Республике Казахстан (далее - место жительства).</w:t>
      </w:r>
    </w:p>
    <w:p w:rsidR="00000000" w:rsidRDefault="00EF338C">
      <w:pPr>
        <w:pStyle w:val="pj"/>
      </w:pPr>
      <w:r>
        <w:rPr>
          <w:rStyle w:val="s0"/>
        </w:rPr>
        <w:t xml:space="preserve">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 их регистрации </w:t>
      </w:r>
      <w:r>
        <w:rPr>
          <w:rStyle w:val="s0"/>
        </w:rPr>
        <w:t>в Республике Казахстан.</w:t>
      </w:r>
    </w:p>
    <w:p w:rsidR="00000000" w:rsidRDefault="00EF338C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 согласно порядку оказания государственной услуги.</w:t>
      </w:r>
    </w:p>
    <w:p w:rsidR="00000000" w:rsidRDefault="00EF338C">
      <w:pPr>
        <w:pStyle w:val="pji"/>
      </w:pPr>
      <w:r>
        <w:rPr>
          <w:rStyle w:val="s3"/>
        </w:rPr>
        <w:t xml:space="preserve">См. также: </w:t>
      </w:r>
      <w:hyperlink r:id="rId4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Республики Казахс</w:t>
      </w:r>
      <w:r>
        <w:rPr>
          <w:rStyle w:val="s3"/>
        </w:rPr>
        <w:t>тан от 14 апреля 2015 года № 341)</w:t>
      </w:r>
    </w:p>
    <w:p w:rsidR="00000000" w:rsidRDefault="00EF338C">
      <w:pPr>
        <w:pStyle w:val="pji"/>
      </w:pPr>
      <w:r>
        <w:rPr>
          <w:rStyle w:val="s3"/>
        </w:rPr>
        <w:t xml:space="preserve">Пункт 5 изложен в редакции </w:t>
      </w:r>
      <w:hyperlink r:id="rId43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4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</w:t>
      </w:r>
      <w:r>
        <w:rPr>
          <w:rStyle w:val="s0"/>
        </w:rPr>
        <w:t>ладелец».</w:t>
      </w:r>
    </w:p>
    <w:p w:rsidR="00000000" w:rsidRDefault="00EF338C">
      <w:pPr>
        <w:pStyle w:val="pji"/>
      </w:pPr>
      <w:r>
        <w:rPr>
          <w:rStyle w:val="s3"/>
        </w:rPr>
        <w:t xml:space="preserve">Пункт 6 изложен в редакции </w:t>
      </w:r>
      <w:hyperlink r:id="rId4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4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6. Регистрация и снятие с учета транспортного средства, когда его собственником является несовершеннолетний в возрасте до четырнадцати лет, совершаются от его имени его законным представителем, а в случ</w:t>
      </w:r>
      <w:r>
        <w:rPr>
          <w:rStyle w:val="s0"/>
        </w:rPr>
        <w:t>ае, когда собственником является несовершеннолетний в возрасте от четырнадцати до восемнадцати лет - этим лицом с согласия его законного представителя, оформленного в письменном виде и удостоверенного нотариусом, или в форме электронного документа, удостов</w:t>
      </w:r>
      <w:r>
        <w:rPr>
          <w:rStyle w:val="s0"/>
        </w:rPr>
        <w:t>еренного ЭЦП законного представителя.</w:t>
      </w:r>
    </w:p>
    <w:p w:rsidR="00000000" w:rsidRDefault="00EF338C">
      <w:pPr>
        <w:pStyle w:val="pj"/>
      </w:pPr>
      <w:r>
        <w:rPr>
          <w:rStyle w:val="s0"/>
        </w:rPr>
        <w:t>Регистрация транспортного средства собственником которого является несовершеннолетний, осуществляется за одним из его законных представителей.</w:t>
      </w:r>
    </w:p>
    <w:p w:rsidR="00000000" w:rsidRDefault="00EF338C">
      <w:pPr>
        <w:pStyle w:val="pj"/>
      </w:pPr>
      <w:r>
        <w:rPr>
          <w:rStyle w:val="s0"/>
        </w:rPr>
        <w:t>Если законных представителей несколько, то регистрация транспортного средст</w:t>
      </w:r>
      <w:r>
        <w:rPr>
          <w:rStyle w:val="s0"/>
        </w:rPr>
        <w:t>ва за одним из них осуществляется с согласия других законных представителей, оформленного в письменном виде и удостоверенного нотариусом, или в форме электронного документа, удостоверенного их ЭЦП.</w:t>
      </w:r>
    </w:p>
    <w:p w:rsidR="00000000" w:rsidRDefault="00EF338C">
      <w:pPr>
        <w:pStyle w:val="pj"/>
      </w:pPr>
      <w:r>
        <w:rPr>
          <w:rStyle w:val="s0"/>
        </w:rPr>
        <w:t xml:space="preserve">В особых отметках СРТС указываются фамилия, имя, отчество </w:t>
      </w:r>
      <w:r>
        <w:rPr>
          <w:rStyle w:val="s0"/>
        </w:rPr>
        <w:t>(при наличии), индивидуальный идентификационный номер несовершеннолетнего, являющегося собственником транспортного средства, и запись: «Собственник».</w:t>
      </w:r>
    </w:p>
    <w:p w:rsidR="00000000" w:rsidRDefault="00EF338C">
      <w:pPr>
        <w:pStyle w:val="pji"/>
      </w:pPr>
      <w:r>
        <w:rPr>
          <w:rStyle w:val="s3"/>
        </w:rPr>
        <w:t xml:space="preserve">Пункт 7 изложен в редакции </w:t>
      </w:r>
      <w:hyperlink r:id="rId4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</w:t>
      </w:r>
      <w:r>
        <w:rPr>
          <w:rStyle w:val="s0"/>
        </w:rPr>
        <w:t>Казахстан, производятся через организацию по работе с дипломатическим корпусом.</w:t>
      </w:r>
    </w:p>
    <w:p w:rsidR="00000000" w:rsidRDefault="00EF338C">
      <w:pPr>
        <w:pStyle w:val="pji"/>
      </w:pPr>
      <w:r>
        <w:rPr>
          <w:rStyle w:val="s3"/>
        </w:rPr>
        <w:t xml:space="preserve">Пункт 8 изложен в редакции </w:t>
      </w:r>
      <w:hyperlink r:id="rId49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06.11.23 г. № 799 (введен в действие с 21 ноября 2023 г.)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легковых автомобилей (кроме автомобилей повышенной проходимости) и мотороллеров,</w:t>
      </w:r>
      <w:r>
        <w:rPr>
          <w:rStyle w:val="s0"/>
        </w:rPr>
        <w:t xml:space="preserve"> производится в соответствии с </w:t>
      </w:r>
      <w:hyperlink r:id="rId53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военно-транспортной обязанности на территории Республики Казахстан на период мобилизации, военного положения и в военное время,</w:t>
      </w:r>
      <w:r>
        <w:rPr>
          <w:rStyle w:val="s0"/>
        </w:rPr>
        <w:t xml:space="preserve"> утвержденных приказом Министра национальной экономики Республики Казахстан от 31 августа 2023 года № 155 (зарегистрирован в Реестре государственной регистрации нормативных правовых актов под № 33362).</w:t>
      </w:r>
    </w:p>
    <w:p w:rsidR="00000000" w:rsidRDefault="00EF338C">
      <w:pPr>
        <w:pStyle w:val="pji"/>
      </w:pPr>
      <w:r>
        <w:rPr>
          <w:rStyle w:val="s3"/>
        </w:rPr>
        <w:t xml:space="preserve">Пункт 9 изложен в редакции </w:t>
      </w:r>
      <w:hyperlink r:id="rId5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5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5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5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9. При регистрации, изменении в регистрации, сняти</w:t>
      </w:r>
      <w:r>
        <w:rPr>
          <w:rStyle w:val="s0"/>
        </w:rPr>
        <w:t>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СРТС указывается запись: из Российской Федерации - ТС РФ, из Респу</w:t>
      </w:r>
      <w:r>
        <w:rPr>
          <w:rStyle w:val="s0"/>
        </w:rPr>
        <w:t>блики Армения - ТС РА, из Республики Беларусь - ТС РБ, из Кыргызской Республики - ТС КР.</w:t>
      </w:r>
    </w:p>
    <w:p w:rsidR="00000000" w:rsidRDefault="00EF338C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</w:t>
      </w:r>
      <w:r>
        <w:rPr>
          <w:rStyle w:val="s0"/>
        </w:rPr>
        <w:t>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EF338C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60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6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12. Исключен в соответствии с </w:t>
      </w:r>
      <w:hyperlink r:id="rId6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6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>Пункт 13 изложен в р</w:t>
      </w:r>
      <w:r>
        <w:rPr>
          <w:rStyle w:val="s3"/>
        </w:rPr>
        <w:t xml:space="preserve">едакции </w:t>
      </w:r>
      <w:hyperlink r:id="rId6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7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13. При совершении регистрацион</w:t>
      </w:r>
      <w:r>
        <w:rPr>
          <w:rStyle w:val="s0"/>
        </w:rPr>
        <w:t>ных действий личность владельцев транспортных средств либо их представителей идентифицируется на основании документа, удостоверяющего личность, с использованием сверки биометрических данных физического лица с информацией, содержащейся в государственных инф</w:t>
      </w:r>
      <w:r>
        <w:rPr>
          <w:rStyle w:val="s0"/>
        </w:rPr>
        <w:t>ормационных системах, в том числе при совершении регистрационных действий посредством веб-портала «электронного правительства» (далее - ПЭП) или объектов информатизации.</w:t>
      </w:r>
    </w:p>
    <w:p w:rsidR="00000000" w:rsidRDefault="00EF338C">
      <w:pPr>
        <w:pStyle w:val="pj"/>
      </w:pPr>
      <w:r>
        <w:rPr>
          <w:rStyle w:val="s0"/>
        </w:rPr>
        <w:t>Для идентификации личности владельцев транспортных средств в случаях совершения регист</w:t>
      </w:r>
      <w:r>
        <w:rPr>
          <w:rStyle w:val="s0"/>
        </w:rPr>
        <w:t>рационных действий посредством ПЭП или объектов информатизации используются биометрическая аутентификация или ЭЦП.</w:t>
      </w:r>
    </w:p>
    <w:p w:rsidR="00000000" w:rsidRDefault="00EF338C">
      <w:pPr>
        <w:pStyle w:val="pji"/>
      </w:pPr>
      <w:r>
        <w:rPr>
          <w:rStyle w:val="s3"/>
        </w:rPr>
        <w:t xml:space="preserve">Пункт 14 изложен в редакции </w:t>
      </w:r>
      <w:hyperlink r:id="rId7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7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7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</w:t>
      </w:r>
      <w:r>
        <w:rPr>
          <w:rStyle w:val="s3"/>
        </w:rPr>
        <w:t>4 г. № 315 (введен в действие с 23 апреля 2024 г.) (</w:t>
      </w:r>
      <w:hyperlink r:id="rId7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14. Владельцы транспортных средств, являющиеся физическими лицами, совершают регистрационные действия личн</w:t>
      </w:r>
      <w:r>
        <w:rPr>
          <w:rStyle w:val="s0"/>
        </w:rPr>
        <w:t>о или через своих представителей.</w:t>
      </w:r>
    </w:p>
    <w:p w:rsidR="00000000" w:rsidRDefault="00EF338C">
      <w:pPr>
        <w:pStyle w:val="pj"/>
      </w:pPr>
      <w:r>
        <w:rPr>
          <w:rStyle w:val="s0"/>
        </w:rPr>
        <w:t>Владельцы транспортных средств, являющиеся юридическими лицами, совершают регистрационные действия через своих руководителей или иного уполномоченного на то органа или представителей.</w:t>
      </w:r>
    </w:p>
    <w:p w:rsidR="00000000" w:rsidRDefault="00EF338C">
      <w:pPr>
        <w:pStyle w:val="pj"/>
      </w:pPr>
      <w:r>
        <w:rPr>
          <w:rStyle w:val="s0"/>
        </w:rPr>
        <w:t>Полномочия представителя физического л</w:t>
      </w:r>
      <w:r>
        <w:rPr>
          <w:rStyle w:val="s0"/>
        </w:rPr>
        <w:t>ица подтверждаются доверенностью, удостоверенной нотариусом Республики Казахстан или ЭЦП доверителя.</w:t>
      </w:r>
    </w:p>
    <w:p w:rsidR="00000000" w:rsidRDefault="00EF338C">
      <w:pPr>
        <w:pStyle w:val="pj"/>
      </w:pPr>
      <w:r>
        <w:rPr>
          <w:rStyle w:val="s0"/>
        </w:rPr>
        <w:t>Полномочия представителя юридического лица подтверждаются доверенностью, удостоверенной подписью руководителя или иного уполномоченного на то органа и печа</w:t>
      </w:r>
      <w:r>
        <w:rPr>
          <w:rStyle w:val="s0"/>
        </w:rPr>
        <w:t>тью юридического лица (за исключением субъектов частного предпринимательства). При отсутствии печати предоставляется доверенность, удостоверенная нотариусом Республики Казахстан или ЭЦП доверителя.</w:t>
      </w:r>
    </w:p>
    <w:p w:rsidR="00000000" w:rsidRDefault="00EF338C">
      <w:pPr>
        <w:pStyle w:val="pj"/>
      </w:pPr>
      <w:r>
        <w:t>15. При предъявлении свидетельства о рождении несовершенно</w:t>
      </w:r>
      <w:r>
        <w:t>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EF338C">
      <w:pPr>
        <w:pStyle w:val="pji"/>
      </w:pPr>
      <w:bookmarkStart w:id="1" w:name="SUB1600"/>
      <w:bookmarkEnd w:id="1"/>
      <w:r>
        <w:rPr>
          <w:rStyle w:val="s3"/>
        </w:rPr>
        <w:t xml:space="preserve">В пункт 16 внесены изменения в соответствии с </w:t>
      </w:r>
      <w:hyperlink r:id="rId7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внутренних дел РК от 26.09.17 г. № 646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</w:t>
      </w:r>
      <w:r>
        <w:rPr>
          <w:rStyle w:val="s3"/>
        </w:rPr>
        <w:t>них дел РК от 07.10.19 г. № 863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26.09.22 г. № 764 (введен в действие с 30 сентября 2022 г.)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07.10.24 г. № 743 (введен в действие с 20 октября 2024 г., 21 октября 2024 г.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), 1 </w:t>
      </w:r>
      <w:r>
        <w:rPr>
          <w:rStyle w:val="s3"/>
        </w:rPr>
        <w:t>января 2025 г. (</w:t>
      </w:r>
      <w:hyperlink r:id="rId9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16. Для регистрации транспортных средств их владельцы (представители владельцев) представляют:</w:t>
      </w:r>
    </w:p>
    <w:p w:rsidR="00000000" w:rsidRDefault="00EF338C">
      <w:pPr>
        <w:pStyle w:val="pj"/>
      </w:pPr>
      <w:r>
        <w:rPr>
          <w:rStyle w:val="s0"/>
        </w:rPr>
        <w:t>1) документ, удостоверяющий личность (для идент</w:t>
      </w:r>
      <w:r>
        <w:rPr>
          <w:rStyle w:val="s0"/>
        </w:rPr>
        <w:t>ификации личности) или в электронной форме из сервиса цифровых документов;</w:t>
      </w:r>
    </w:p>
    <w:p w:rsidR="00000000" w:rsidRDefault="00EF338C">
      <w:pPr>
        <w:pStyle w:val="pj"/>
      </w:pPr>
      <w:r>
        <w:rPr>
          <w:rStyle w:val="s0"/>
        </w:rPr>
        <w:t xml:space="preserve">2) документы, подтверждающие уплату регистрационного сбора и государственных пошлин за выдачу СРТС, ГРНЗ, предусмотренных </w:t>
      </w:r>
      <w:hyperlink r:id="rId97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98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(далее - Налоговый кодекс).</w:t>
      </w:r>
    </w:p>
    <w:p w:rsidR="00000000" w:rsidRDefault="00EF338C">
      <w:pPr>
        <w:pStyle w:val="pj"/>
      </w:pPr>
      <w:r>
        <w:rPr>
          <w:rStyle w:val="s0"/>
        </w:rPr>
        <w:t>От уплаты сбора за первичную регистрацию освобождаются дипломатические и приравненные к ним представительства иностранного государства, консульские учреждения иностранного государства, аккредитованные в Республике Казахстан, а также их сотрудники и члены и</w:t>
      </w:r>
      <w:r>
        <w:rPr>
          <w:rStyle w:val="s0"/>
        </w:rPr>
        <w:t>х семей;</w:t>
      </w:r>
    </w:p>
    <w:p w:rsidR="00000000" w:rsidRDefault="00EF338C">
      <w:pPr>
        <w:pStyle w:val="pj"/>
      </w:pPr>
      <w:r>
        <w:rPr>
          <w:rStyle w:val="s0"/>
        </w:rPr>
        <w:t xml:space="preserve">3) сертификат о внесении утилизационного платежа (при первичной регистрации транспортного средства) выданного в соответствии </w:t>
      </w:r>
      <w:hyperlink r:id="rId9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реализации расширенных обязательств производителей (импортеров) утвержденными постановлением Правительства Республики Казахстан от 25 октября 2021 года № 763;</w:t>
      </w:r>
    </w:p>
    <w:p w:rsidR="00000000" w:rsidRDefault="00EF338C">
      <w:pPr>
        <w:pStyle w:val="pj"/>
      </w:pPr>
      <w:r>
        <w:rPr>
          <w:rStyle w:val="s40"/>
        </w:rPr>
        <w:t xml:space="preserve">4) электронный паспорт транспортного средства (электронный паспорт шасси транспортного средства) </w:t>
      </w:r>
      <w:r>
        <w:rPr>
          <w:rStyle w:val="s40"/>
        </w:rPr>
        <w:t>(при первичной регистрации транспортного средства) физического лица, посредством информационной системы национального оператора (национального администратора) системы электронных паспортов;</w:t>
      </w:r>
    </w:p>
    <w:p w:rsidR="00000000" w:rsidRDefault="00EF338C">
      <w:pPr>
        <w:pStyle w:val="pj"/>
      </w:pPr>
      <w:r>
        <w:rPr>
          <w:rStyle w:val="s40"/>
        </w:rPr>
        <w:t>4-1) электронный паспорт транспортного средства (электронный паспо</w:t>
      </w:r>
      <w:r>
        <w:rPr>
          <w:rStyle w:val="s40"/>
        </w:rPr>
        <w:t>рт шасси транспортного средства) (при первичной регистрации транспортного средства) юридического лица, посредством информационной системы национального оператора (национального администратора) системы электронных паспортов;</w:t>
      </w:r>
    </w:p>
    <w:p w:rsidR="00000000" w:rsidRDefault="00EF338C">
      <w:pPr>
        <w:pStyle w:val="pj"/>
      </w:pPr>
      <w:r>
        <w:rPr>
          <w:rStyle w:val="s0"/>
        </w:rPr>
        <w:t>5) прежние СРТС и ГРНЗ (при их н</w:t>
      </w:r>
      <w:r>
        <w:rPr>
          <w:rStyle w:val="s0"/>
        </w:rPr>
        <w:t>аличии);</w:t>
      </w:r>
    </w:p>
    <w:p w:rsidR="00000000" w:rsidRDefault="00EF338C">
      <w:pPr>
        <w:pStyle w:val="pj"/>
      </w:pPr>
      <w:r>
        <w:rPr>
          <w:rStyle w:val="s0"/>
        </w:rPr>
        <w:t>6) приказ (распоряжение) юридического лица о выделении и передаче транспортного средства своему структурному подразделению или другому юридическому либо физическому лицу, заверенный печатью юридического лица (за исключением субъектов частного пред</w:t>
      </w:r>
      <w:r>
        <w:rPr>
          <w:rStyle w:val="s0"/>
        </w:rPr>
        <w:t>принимательства), если прежним владельцем транспортного средства являлось юридическое лицо;</w:t>
      </w:r>
    </w:p>
    <w:p w:rsidR="00000000" w:rsidRDefault="00EF338C">
      <w:pPr>
        <w:pStyle w:val="pj"/>
      </w:pPr>
      <w:r>
        <w:rPr>
          <w:rStyle w:val="s0"/>
        </w:rPr>
        <w:t>7) документ, подтверждающий право собственности на транспортное средство, удостоверенный нотариусом Республики Казахстан либо ЭЦП прежнего и нового владельцев в слу</w:t>
      </w:r>
      <w:r>
        <w:rPr>
          <w:rStyle w:val="s0"/>
        </w:rPr>
        <w:t>чае совершения регистрационных действий посредством ПЭП или объектов информатизации, либо договор купли-продажи, заключенный по результатам реализации арестованного имущества, или постановление судебного исполнителя о передаче взыскателю движимого имуществ</w:t>
      </w:r>
      <w:r>
        <w:rPr>
          <w:rStyle w:val="s0"/>
        </w:rPr>
        <w:t>а в натуре без реализации;</w:t>
      </w:r>
    </w:p>
    <w:p w:rsidR="00000000" w:rsidRDefault="00EF338C">
      <w:pPr>
        <w:pStyle w:val="pj"/>
      </w:pPr>
      <w:r>
        <w:rPr>
          <w:rStyle w:val="s0"/>
        </w:rPr>
        <w:t>8) документы, подтверждающие прохождение таможенного оформления (таможенная декларация, таможенный приходный ордер) (при первичной регистрации транспортного средства, ввезенного на таможенную территорию ЕАЭС);</w:t>
      </w:r>
    </w:p>
    <w:p w:rsidR="00000000" w:rsidRDefault="00EF338C">
      <w:pPr>
        <w:pStyle w:val="pj"/>
      </w:pPr>
      <w:r>
        <w:rPr>
          <w:rStyle w:val="s0"/>
        </w:rPr>
        <w:t xml:space="preserve">9) свидетельство о </w:t>
      </w:r>
      <w:r>
        <w:rPr>
          <w:rStyle w:val="s0"/>
        </w:rPr>
        <w:t xml:space="preserve">соответствии транспортного средства с внесенными в его конструкцию изменениями требованиям безопасности по форме согласно </w:t>
      </w:r>
      <w:hyperlink r:id="rId100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Техническому регламенту Таможенного со</w:t>
      </w:r>
      <w:r>
        <w:rPr>
          <w:rStyle w:val="s0"/>
        </w:rPr>
        <w:t>юза «О безопасности колесных автотранспортных средств», утвержденному решением Комиссии Таможенного союза от 9 декабря 2011 года № 877 (далее - ТР ТС 018/2011), если в конструкцию транспортного средства внесены изменения до его регистрации;</w:t>
      </w:r>
    </w:p>
    <w:p w:rsidR="00000000" w:rsidRDefault="00EF338C">
      <w:pPr>
        <w:pStyle w:val="pj"/>
      </w:pPr>
      <w:r>
        <w:rPr>
          <w:rStyle w:val="s0"/>
        </w:rPr>
        <w:t>10) акт осмотра</w:t>
      </w:r>
      <w:r>
        <w:rPr>
          <w:rStyle w:val="s0"/>
        </w:rPr>
        <w:t xml:space="preserve">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средства).</w:t>
      </w:r>
    </w:p>
    <w:p w:rsidR="00000000" w:rsidRDefault="00EF338C">
      <w:pPr>
        <w:pStyle w:val="pji"/>
      </w:pPr>
      <w:r>
        <w:rPr>
          <w:rStyle w:val="s3"/>
        </w:rPr>
        <w:t xml:space="preserve">См.: </w:t>
      </w:r>
      <w:hyperlink r:id="rId10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</w:t>
      </w:r>
      <w:r>
        <w:rPr>
          <w:rStyle w:val="s3"/>
        </w:rPr>
        <w:t>публики Казахстан от 11 апреля 2023 года № ЖТ-2023-00506691 «Об отсутствии пп.11, 12, 13 п.16 Правил»</w:t>
      </w:r>
    </w:p>
    <w:p w:rsidR="00000000" w:rsidRDefault="00EF338C">
      <w:pPr>
        <w:pStyle w:val="pj"/>
      </w:pPr>
      <w:bookmarkStart w:id="2" w:name="SUB160100"/>
      <w:bookmarkEnd w:id="2"/>
      <w:r>
        <w:rPr>
          <w:rStyle w:val="s0"/>
        </w:rPr>
        <w:t xml:space="preserve">16-1. Исключен в соответствии с </w:t>
      </w:r>
      <w:hyperlink r:id="rId102" w:anchor="sub_id=16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</w:t>
      </w:r>
      <w:r>
        <w:rPr>
          <w:rStyle w:val="s0"/>
        </w:rPr>
        <w:t xml:space="preserve">0.04.24 г. № 315 </w:t>
      </w:r>
      <w:r>
        <w:rPr>
          <w:rStyle w:val="s3"/>
        </w:rPr>
        <w:t>(введен в действие с 23 апреля 2024 г.) (</w:t>
      </w:r>
      <w:hyperlink r:id="rId103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bookmarkStart w:id="3" w:name="SUB160200"/>
      <w:bookmarkEnd w:id="3"/>
      <w:r>
        <w:rPr>
          <w:rStyle w:val="s3"/>
        </w:rPr>
        <w:t xml:space="preserve">Правила дополнены пунктом 16-2 в соответствии с </w:t>
      </w:r>
      <w:hyperlink r:id="rId104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EF338C">
      <w:pPr>
        <w:pStyle w:val="pj"/>
      </w:pPr>
      <w:r>
        <w:rPr>
          <w:rStyle w:val="s0"/>
        </w:rPr>
        <w:t>16-2. Для регистрации транспортных средств, временно ввезенных на территорию Республики Казахстан из стран, не входящих в ЕАЭС</w:t>
      </w:r>
      <w:r>
        <w:rPr>
          <w:rStyle w:val="s0"/>
        </w:rPr>
        <w:t>, их владельцы (представители владельцев) представляют:</w:t>
      </w:r>
    </w:p>
    <w:p w:rsidR="00000000" w:rsidRDefault="00EF338C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EF338C">
      <w:pPr>
        <w:pStyle w:val="pj"/>
      </w:pPr>
      <w:r>
        <w:rPr>
          <w:rStyle w:val="s0"/>
        </w:rPr>
        <w:t>2) документы, подтверждающие уплату регистрационного сбора и государственных п</w:t>
      </w:r>
      <w:r>
        <w:rPr>
          <w:rStyle w:val="s0"/>
        </w:rPr>
        <w:t xml:space="preserve">ошлин за выдачу СРТС, ГРНЗ, предусмотренных </w:t>
      </w:r>
      <w:hyperlink r:id="rId105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6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EF338C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документы о временном ввозе транспортных средств на таможенную территорию ЕАЭС, выданные таможенными органами;</w:t>
      </w:r>
    </w:p>
    <w:p w:rsidR="00000000" w:rsidRDefault="00EF338C">
      <w:pPr>
        <w:pStyle w:val="pj"/>
      </w:pPr>
      <w:r>
        <w:rPr>
          <w:rStyle w:val="s0"/>
        </w:rPr>
        <w:t>4) обязательство об обратном вывозе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5) СРТС, ГРНЗ, выданные компетентным органом другого государства, временно ввезенного на таможенную территорию ЕАЭС транспортного средства.</w:t>
      </w:r>
    </w:p>
    <w:p w:rsidR="00000000" w:rsidRDefault="00EF338C">
      <w:pPr>
        <w:pStyle w:val="pj"/>
      </w:pPr>
      <w:r>
        <w:rPr>
          <w:rStyle w:val="s0"/>
        </w:rPr>
        <w:t>Регистрация транспортных средств, временно ввезенных на таможенную территорию ЕАЭС производится с выдачей владельцам</w:t>
      </w:r>
      <w:r>
        <w:rPr>
          <w:rStyle w:val="s0"/>
        </w:rPr>
        <w:t xml:space="preserve"> СРТС и ГРНЗ Республики Казахстан на срок их ввоза. Оригиналы СРТС и ГРНЗ, выданные компетентным органом другого государства, хранятся по месту регистрации транспортного средства в филиале некоммерческого акционерного общества «Государственная корпорация «</w:t>
      </w:r>
      <w:r>
        <w:rPr>
          <w:rStyle w:val="s0"/>
        </w:rPr>
        <w:t>Правительство для граждан» (далее - Государственная корпорация).</w:t>
      </w:r>
    </w:p>
    <w:p w:rsidR="00000000" w:rsidRDefault="00EF338C">
      <w:pPr>
        <w:pStyle w:val="pj"/>
      </w:pPr>
      <w:r>
        <w:rPr>
          <w:rStyle w:val="s0"/>
        </w:rPr>
        <w:t xml:space="preserve">При снятии с учета транспортных средств, зарегистрированных в соответствии с настоящим пунктом, выданные СРТС и ГРНЗ Республики Казахстан сдаются по месту регистрации транспортных средств, а </w:t>
      </w:r>
      <w:r>
        <w:rPr>
          <w:rStyle w:val="s0"/>
        </w:rPr>
        <w:t>оригиналы СРТС и ГРНЗ возвращаются владельцам по месту сдачи их на хранение.</w:t>
      </w:r>
    </w:p>
    <w:p w:rsidR="00000000" w:rsidRDefault="00EF338C">
      <w:pPr>
        <w:pStyle w:val="pj"/>
      </w:pPr>
      <w:r>
        <w:rPr>
          <w:rStyle w:val="s0"/>
        </w:rPr>
        <w:t>Транспортные средства, зарегистрированные в соответствии с настоящим пунктом и не вывезенные в установленные сроки, автоматически снимаются с учета на следующий рабочий день со дн</w:t>
      </w:r>
      <w:r>
        <w:rPr>
          <w:rStyle w:val="s0"/>
        </w:rPr>
        <w:t>я окончания срока регистрации транспортного средства.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16-3 в соответствии с </w:t>
      </w:r>
      <w:hyperlink r:id="rId107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</w:t>
      </w:r>
      <w:r>
        <w:rPr>
          <w:rStyle w:val="s3"/>
        </w:rPr>
        <w:t xml:space="preserve">вие с 23 апреля 2024 г.) </w:t>
      </w:r>
    </w:p>
    <w:p w:rsidR="00000000" w:rsidRDefault="00EF338C">
      <w:pPr>
        <w:pStyle w:val="pj"/>
      </w:pPr>
      <w:r>
        <w:rPr>
          <w:rStyle w:val="s0"/>
        </w:rPr>
        <w:t xml:space="preserve">16-3. Автомобили, состоящие на государственном учете в компетентных органах государств-членов ЕАЭС, временной регистрации не подлежат, за исключением автомобилей, ввезенных до 1 сентября 2022 года, и соответствующих требованиям </w:t>
      </w:r>
      <w:hyperlink r:id="rId10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>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</w:t>
      </w:r>
      <w:r>
        <w:rPr>
          <w:rStyle w:val="s0"/>
        </w:rPr>
        <w:t>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средств, утвержденных постановлением Правительства Республики Казахстан от 9 январ</w:t>
      </w:r>
      <w:r>
        <w:rPr>
          <w:rStyle w:val="s0"/>
        </w:rPr>
        <w:t>я 2023 года № 13, регистрация которых осуществляется сроком на 5 лет в порядке, предусмотренном пунктом 16-2 настоящих Правил.</w:t>
      </w:r>
    </w:p>
    <w:p w:rsidR="00000000" w:rsidRDefault="00EF338C">
      <w:pPr>
        <w:pStyle w:val="pj"/>
      </w:pPr>
      <w:r>
        <w:rPr>
          <w:rStyle w:val="s0"/>
        </w:rPr>
        <w:t xml:space="preserve">При этом предоставление документа, указанного в подпункте 3) </w:t>
      </w:r>
      <w:hyperlink w:anchor="sub160200" w:history="1">
        <w:r>
          <w:rPr>
            <w:rStyle w:val="a4"/>
          </w:rPr>
          <w:t>пункта 16-2</w:t>
        </w:r>
      </w:hyperlink>
      <w:r>
        <w:rPr>
          <w:rStyle w:val="s0"/>
        </w:rPr>
        <w:t xml:space="preserve"> настоящих Правил, не тре</w:t>
      </w:r>
      <w:r>
        <w:rPr>
          <w:rStyle w:val="s0"/>
        </w:rPr>
        <w:t>буется.</w:t>
      </w:r>
    </w:p>
    <w:p w:rsidR="00000000" w:rsidRDefault="00EF338C">
      <w:pPr>
        <w:pStyle w:val="pji"/>
      </w:pPr>
      <w:r>
        <w:rPr>
          <w:rStyle w:val="s3"/>
        </w:rPr>
        <w:t xml:space="preserve">Пункт 17 изложен в редакции </w:t>
      </w:r>
      <w:hyperlink r:id="rId109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0" w:anchor="sub_id=1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11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17</w:t>
      </w:r>
      <w:r>
        <w:rPr>
          <w:rStyle w:val="s0"/>
        </w:rPr>
        <w:t>. Не принимаются к производству государственной регистрации транспортного средства документы,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</w:t>
      </w:r>
      <w:r>
        <w:rPr>
          <w:rStyle w:val="s0"/>
        </w:rPr>
        <w:t>на и отчества (при наличии) физических лиц представляются полностью с указанием данных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</w:t>
      </w:r>
      <w:r>
        <w:rPr>
          <w:rStyle w:val="s0"/>
        </w:rPr>
        <w:t xml:space="preserve"> представляемых для совершения регистрации транспортных средств, заверяются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EF338C">
      <w:pPr>
        <w:pStyle w:val="pj"/>
      </w:pPr>
      <w:r>
        <w:t>18. Документы, представляемые для регистрации транспортных средств, с</w:t>
      </w:r>
      <w:r>
        <w:t>оставленные на ином языке, кроме государственного или русского языка, переводятся на 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EF338C">
      <w:pPr>
        <w:pStyle w:val="pj"/>
      </w:pPr>
      <w:r>
        <w:t>19. Обрем</w:t>
      </w:r>
      <w:r>
        <w:t>енения на транспортные средства, введенные в соответствии с законодательством,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EF338C">
      <w:pPr>
        <w:pStyle w:val="pj"/>
      </w:pPr>
      <w:r>
        <w:t>Изменения указанных сведений в настоящем пункте производятся на основании документов, выданных органами, которыми введены соответствующие запреты и ограничения.</w:t>
      </w:r>
    </w:p>
    <w:p w:rsidR="00000000" w:rsidRDefault="00EF338C">
      <w:pPr>
        <w:pStyle w:val="pj"/>
      </w:pPr>
      <w:r>
        <w:t>20. В СРТС транспортных средств, оборудованных приборами для подачи специальных световых и звук</w:t>
      </w:r>
      <w:r>
        <w:t>овых сигналов, производится запись «Звуковой и световой (ые) (указывается конкретный цвет специального маяка) специальный сигнал».</w:t>
      </w:r>
    </w:p>
    <w:p w:rsidR="00000000" w:rsidRDefault="00EF338C">
      <w:pPr>
        <w:pStyle w:val="pj"/>
      </w:pPr>
      <w:r>
        <w:t>Снятие с регистрационного учета и изменение регистрационных данных, связанные с прекращением права на оборудование транспортн</w:t>
      </w:r>
      <w:r>
        <w:t>ого средства приборами для подачи специальных световых и звуковых сигналов, и применение цветографической схемы, предусмотренной государственными стандартами Республики Казахстан, производятся после демонтажа указанных приборов и устранения цветографическо</w:t>
      </w:r>
      <w:r>
        <w:t>й схемы.</w:t>
      </w:r>
    </w:p>
    <w:p w:rsidR="00000000" w:rsidRDefault="00EF338C">
      <w:pPr>
        <w:pStyle w:val="pji"/>
      </w:pPr>
      <w:r>
        <w:rPr>
          <w:rStyle w:val="s3"/>
        </w:rPr>
        <w:t xml:space="preserve">Пункт 21 изложен в редакции </w:t>
      </w:r>
      <w:hyperlink r:id="rId113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21. Перед производством государственной регистрации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</w:t>
      </w:r>
      <w:r>
        <w:rPr>
          <w:rStyle w:val="s0"/>
        </w:rPr>
        <w:t>озыске. Результат проведенной проверки хранится в ЕИС.</w:t>
      </w:r>
    </w:p>
    <w:p w:rsidR="00000000" w:rsidRDefault="00EF338C">
      <w:pPr>
        <w:pStyle w:val="pji"/>
      </w:pPr>
      <w:r>
        <w:rPr>
          <w:rStyle w:val="s3"/>
        </w:rPr>
        <w:t xml:space="preserve">Пункт 22 изложен в редакции </w:t>
      </w:r>
      <w:hyperlink r:id="rId115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1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</w:t>
      </w:r>
      <w:r>
        <w:rPr>
          <w:rStyle w:val="s3"/>
        </w:rPr>
        <w:t>23 апреля 2024 г.) (</w:t>
      </w:r>
      <w:hyperlink r:id="rId120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</w:t>
      </w:r>
      <w:r>
        <w:rPr>
          <w:rStyle w:val="s0"/>
        </w:rPr>
        <w:t>рных агрегатов), владельца или представленных документов в розыске уполномоченным сотрудником ОВД, 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EF338C">
      <w:pPr>
        <w:pStyle w:val="pji"/>
      </w:pPr>
      <w:r>
        <w:rPr>
          <w:rStyle w:val="s3"/>
        </w:rPr>
        <w:t>Правила дополнены пунктом 22-1 в соответств</w:t>
      </w:r>
      <w:r>
        <w:rPr>
          <w:rStyle w:val="s3"/>
        </w:rPr>
        <w:t xml:space="preserve">ии с </w:t>
      </w:r>
      <w:hyperlink r:id="rId121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EF338C">
      <w:pPr>
        <w:pStyle w:val="pj"/>
      </w:pPr>
      <w:r>
        <w:rPr>
          <w:rStyle w:val="s0"/>
        </w:rPr>
        <w:t>22-1. Для идентификации транспортного средства осуществляется обязатель</w:t>
      </w:r>
      <w:r>
        <w:rPr>
          <w:rStyle w:val="s0"/>
        </w:rPr>
        <w:t>ный осмотр транспортного средства.</w:t>
      </w:r>
    </w:p>
    <w:p w:rsidR="00000000" w:rsidRDefault="00EF338C">
      <w:pPr>
        <w:pStyle w:val="pj"/>
      </w:pPr>
      <w:r>
        <w:rPr>
          <w:rStyle w:val="s0"/>
        </w:rPr>
        <w:t>Осмотр транспортного средства осуществляется при:</w:t>
      </w:r>
    </w:p>
    <w:p w:rsidR="00000000" w:rsidRDefault="00EF338C">
      <w:pPr>
        <w:pStyle w:val="pj"/>
      </w:pPr>
      <w:r>
        <w:rPr>
          <w:rStyle w:val="s0"/>
        </w:rPr>
        <w:t xml:space="preserve">1) первичной регистрации транспортного средства, за исключением случаев первичной регистрации новых транспортных средств, произведённых на территории Республики Казахстан </w:t>
      </w:r>
      <w:r>
        <w:rPr>
          <w:rStyle w:val="s0"/>
        </w:rPr>
        <w:t>или ввезенных официальными дилерами изготовителей транспортных средств;</w:t>
      </w:r>
    </w:p>
    <w:p w:rsidR="00000000" w:rsidRDefault="00EF338C">
      <w:pPr>
        <w:pStyle w:val="pj"/>
      </w:pPr>
      <w:r>
        <w:rPr>
          <w:rStyle w:val="s0"/>
        </w:rPr>
        <w:t>2) замене кузова, шасси, рамы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3) переоборудовании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4) изменении цвета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5) исправлении несоответствия и (или) ошибк</w:t>
      </w:r>
      <w:r>
        <w:rPr>
          <w:rStyle w:val="s0"/>
        </w:rPr>
        <w:t>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22-2 в соответствии с </w:t>
      </w:r>
      <w:hyperlink r:id="rId122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EF338C">
      <w:pPr>
        <w:pStyle w:val="pj"/>
      </w:pPr>
      <w:r>
        <w:rPr>
          <w:rStyle w:val="s0"/>
        </w:rPr>
        <w:t>22-2. Осмотр транспортного средства проводится на пункте осмотра Государственной корпорации по ме</w:t>
      </w:r>
      <w:r>
        <w:rPr>
          <w:rStyle w:val="s0"/>
        </w:rPr>
        <w:t>сту регистрации транспортного средства уполномоченным сотрудником ОВД.</w:t>
      </w:r>
    </w:p>
    <w:p w:rsidR="00000000" w:rsidRDefault="00EF338C">
      <w:pPr>
        <w:pStyle w:val="pj"/>
      </w:pPr>
      <w:r>
        <w:rPr>
          <w:rStyle w:val="s0"/>
        </w:rPr>
        <w:t>При осмотре транспортного средства осуществляется его идентификация, проверяется соответствие номерных агрегатов, их маркировки данным, указанным в регистрационных документах, устанавли</w:t>
      </w:r>
      <w:r>
        <w:rPr>
          <w:rStyle w:val="s0"/>
        </w:rPr>
        <w:t>вается их подлинность, а также проводится фотофиксация транспортного средства (общий вид) и его идентификационного номера.</w:t>
      </w:r>
    </w:p>
    <w:p w:rsidR="00000000" w:rsidRDefault="00EF338C">
      <w:pPr>
        <w:pStyle w:val="pj"/>
      </w:pPr>
      <w:r>
        <w:rPr>
          <w:rStyle w:val="s0"/>
        </w:rPr>
        <w:t xml:space="preserve">Результаты осмотра транспортного средства оформляются в виде электронного акта осмотра согласно </w:t>
      </w:r>
      <w:hyperlink w:anchor="sub12" w:history="1">
        <w:r>
          <w:rPr>
            <w:rStyle w:val="a4"/>
          </w:rPr>
          <w:t>приложени</w:t>
        </w:r>
        <w:r>
          <w:rPr>
            <w:rStyle w:val="a4"/>
          </w:rPr>
          <w:t>ю 12</w:t>
        </w:r>
      </w:hyperlink>
      <w:r>
        <w:rPr>
          <w:rStyle w:val="s0"/>
        </w:rPr>
        <w:t xml:space="preserve"> к настоящим Правилам, который вместе с электронными фотоизображениями транспортного средства, его идентификационного номера вносятся в ЕИС и утверждаются уполномоченным сотрудником ОВД, проводившим осмотр, с использованием ЭЦП и средств биометрической</w:t>
      </w:r>
      <w:r>
        <w:rPr>
          <w:rStyle w:val="s0"/>
        </w:rPr>
        <w:t xml:space="preserve"> идентификации.</w:t>
      </w:r>
    </w:p>
    <w:p w:rsidR="00000000" w:rsidRDefault="00EF338C">
      <w:pPr>
        <w:pStyle w:val="pj"/>
      </w:pPr>
      <w:r>
        <w:rPr>
          <w:rStyle w:val="s0"/>
        </w:rPr>
        <w:t>Срок действия акта осмотра транспортного средства составляет14 календарных дней с даты его оформления.</w:t>
      </w:r>
    </w:p>
    <w:p w:rsidR="00000000" w:rsidRDefault="00EF338C">
      <w:pPr>
        <w:pStyle w:val="pj"/>
      </w:pPr>
      <w:r>
        <w:rPr>
          <w:rStyle w:val="s0"/>
        </w:rPr>
        <w:t>Регистрация транспортного средства и изменение регистрационных данных запрещаются в случае:</w:t>
      </w:r>
    </w:p>
    <w:p w:rsidR="00000000" w:rsidRDefault="00EF338C">
      <w:pPr>
        <w:pStyle w:val="pj"/>
      </w:pPr>
      <w:r>
        <w:rPr>
          <w:rStyle w:val="s0"/>
        </w:rPr>
        <w:t>невозможности идентификации транспортного сре</w:t>
      </w:r>
      <w:r>
        <w:rPr>
          <w:rStyle w:val="s0"/>
        </w:rPr>
        <w:t>дства вследствие подделки, сокрытия, изменения и (или) уничтожения маркировки номерных агрегатов, нанесенных изготовителем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замены составляющей части конструкции, имеющей маркировочное идентификационное обозначение транспортного сред</w:t>
      </w:r>
      <w:r>
        <w:rPr>
          <w:rStyle w:val="s0"/>
        </w:rPr>
        <w:t>ства, указанного в статье 72Закона Республики Казахстан «О дорожном движении»;</w:t>
      </w:r>
    </w:p>
    <w:p w:rsidR="00000000" w:rsidRDefault="00EF338C">
      <w:pPr>
        <w:pStyle w:val="pj"/>
      </w:pPr>
      <w:r>
        <w:rPr>
          <w:rStyle w:val="s0"/>
        </w:rPr>
        <w:t>нахождения транспортного средства в розыске.</w:t>
      </w:r>
    </w:p>
    <w:p w:rsidR="00000000" w:rsidRDefault="00EF338C">
      <w:pPr>
        <w:pStyle w:val="pj"/>
      </w:pPr>
      <w:r>
        <w:rPr>
          <w:rStyle w:val="s0"/>
        </w:rPr>
        <w:t>При обнаружении указанных фактов они фиксируются в акте осмотра и посредством фотофиксации, затем соответствующая информация уполном</w:t>
      </w:r>
      <w:r>
        <w:rPr>
          <w:rStyle w:val="s0"/>
        </w:rPr>
        <w:t>оченным сотрудником ОВД, проводившим осмотр, незамедлительно передается в дежурную часть ОВД.</w:t>
      </w:r>
    </w:p>
    <w:p w:rsidR="00000000" w:rsidRDefault="00EF338C">
      <w:pPr>
        <w:pStyle w:val="pj"/>
      </w:pPr>
      <w:r>
        <w:t>23. На зарегистрированные технически исправные транспортные средства выдаются СРТС, ГРНЗ соответствующих типов. На автомобили и автобусы выдается по два, а на мот</w:t>
      </w:r>
      <w:r>
        <w:t>отранспортные средства и прицепы - по одному ГРНЗ.</w:t>
      </w:r>
    </w:p>
    <w:p w:rsidR="00000000" w:rsidRDefault="00EF338C">
      <w:pPr>
        <w:pStyle w:val="pji"/>
      </w:pPr>
      <w:r>
        <w:rPr>
          <w:rStyle w:val="s3"/>
        </w:rPr>
        <w:t xml:space="preserve">Пункт 24 изложен в редакции </w:t>
      </w:r>
      <w:hyperlink r:id="rId12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4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6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 с из</w:t>
      </w:r>
      <w:r>
        <w:rPr>
          <w:rStyle w:val="s0"/>
        </w:rPr>
        <w:t>менением места постоянной регистрации или изменением права собственности, выдаются для разового использования ГРНЗ «Транзит» соответственно.</w:t>
      </w:r>
    </w:p>
    <w:p w:rsidR="00000000" w:rsidRDefault="00EF338C">
      <w:pPr>
        <w:pStyle w:val="pj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</w:t>
      </w:r>
      <w:r>
        <w:rPr>
          <w:rStyle w:val="s0"/>
        </w:rPr>
        <w:t>ки с указанием серии, номера,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EF338C">
      <w:pPr>
        <w:pStyle w:val="pj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EF338C">
      <w:pPr>
        <w:pStyle w:val="pji"/>
      </w:pPr>
      <w:r>
        <w:rPr>
          <w:rStyle w:val="s3"/>
        </w:rPr>
        <w:t xml:space="preserve">Пункт 25 изложен в редакции </w:t>
      </w:r>
      <w:hyperlink r:id="rId127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28" w:anchor="sub_id=25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29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3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2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34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6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3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25. Владельцу транспортного средства допускается выбрать свободные ГРНЗ повышенного спроса с определенным цифровым и (или) буквенным обозначениями.</w:t>
      </w:r>
    </w:p>
    <w:p w:rsidR="00000000" w:rsidRDefault="00EF338C">
      <w:pPr>
        <w:pStyle w:val="pj"/>
      </w:pPr>
      <w:r>
        <w:rPr>
          <w:rStyle w:val="s0"/>
        </w:rPr>
        <w:t>При отсутствии в наличии в филиалах Государственной корпорации выбранного ГРНЗ повышенного спроса владелец т</w:t>
      </w:r>
      <w:r>
        <w:rPr>
          <w:rStyle w:val="s0"/>
        </w:rPr>
        <w:t>ранспортного средства заказывает его изготовление через Государственную корпорацию или посредством ПЭП и объектов информатизации.</w:t>
      </w:r>
    </w:p>
    <w:p w:rsidR="00000000" w:rsidRDefault="00EF338C">
      <w:pPr>
        <w:pStyle w:val="pj"/>
      </w:pPr>
      <w:r>
        <w:rPr>
          <w:rStyle w:val="s0"/>
        </w:rPr>
        <w:t>Доступ владельцев транспортных средств к перечню имеющихся в наличии ГРНЗ повышенного спроса организуется путем размещения соо</w:t>
      </w:r>
      <w:r>
        <w:rPr>
          <w:rStyle w:val="s0"/>
        </w:rPr>
        <w:t>тветствующей информации в помещениях Государственной корпорации или ее предоставления по запросу через ПЭП и объекты информатизации.</w:t>
      </w:r>
    </w:p>
    <w:p w:rsidR="00000000" w:rsidRDefault="00EF338C">
      <w:pPr>
        <w:pStyle w:val="pj"/>
      </w:pPr>
      <w:r>
        <w:rPr>
          <w:rStyle w:val="s0"/>
        </w:rPr>
        <w:t>Регистрация транспортного средства, владелец которого выбрал ГРНЗ повышенного спроса с определенным цифровым и (или) буквен</w:t>
      </w:r>
      <w:r>
        <w:rPr>
          <w:rStyle w:val="s0"/>
        </w:rPr>
        <w:t>ным обозначениями, осуществляется после изготовления, соответствующего ГРНЗ.</w:t>
      </w:r>
    </w:p>
    <w:p w:rsidR="00000000" w:rsidRDefault="00EF338C">
      <w:pPr>
        <w:pStyle w:val="pj"/>
      </w:pPr>
      <w:r>
        <w:rPr>
          <w:rStyle w:val="s0"/>
        </w:rPr>
        <w:t xml:space="preserve">26. Исключен в соответствии с </w:t>
      </w:r>
      <w:hyperlink r:id="rId139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40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 xml:space="preserve">Пункт 27 изложен в редакции </w:t>
      </w:r>
      <w:hyperlink r:id="rId14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2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EF338C">
      <w:pPr>
        <w:pStyle w:val="pj"/>
      </w:pPr>
      <w:r>
        <w:rPr>
          <w:rStyle w:val="s0"/>
        </w:rPr>
        <w:t>Сданный ГРНЗ подлежит уничт</w:t>
      </w:r>
      <w:r>
        <w:rPr>
          <w:rStyle w:val="s0"/>
        </w:rPr>
        <w:t>ожению, за исключением случаев хранения по заявлению владельца транспортного средства.</w:t>
      </w:r>
    </w:p>
    <w:p w:rsidR="00000000" w:rsidRDefault="00EF338C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EF338C">
      <w:pPr>
        <w:pStyle w:val="pji"/>
      </w:pPr>
      <w:r>
        <w:rPr>
          <w:rStyle w:val="s3"/>
        </w:rPr>
        <w:t xml:space="preserve">Пункт 28 изложен в редакции </w:t>
      </w:r>
      <w:hyperlink r:id="rId145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6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8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28. Сданный ранее и соответствующий требованиям национального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EF338C">
      <w:pPr>
        <w:pStyle w:val="pj"/>
      </w:pPr>
      <w:r>
        <w:rPr>
          <w:rStyle w:val="s0"/>
        </w:rPr>
        <w:t>До истечения 30 календарных дней хранения в Государственной корпора</w:t>
      </w:r>
      <w:r>
        <w:rPr>
          <w:rStyle w:val="s0"/>
        </w:rPr>
        <w:t>ции ГРНЗ выдается без оплаты государственной пошлины за его выдачу.</w:t>
      </w:r>
    </w:p>
    <w:p w:rsidR="00000000" w:rsidRDefault="00EF338C">
      <w:pPr>
        <w:pStyle w:val="pji"/>
      </w:pPr>
      <w:r>
        <w:rPr>
          <w:rStyle w:val="s3"/>
        </w:rPr>
        <w:t xml:space="preserve">Пункт 29 изложен в редакции </w:t>
      </w:r>
      <w:hyperlink r:id="rId14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0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</w:t>
      </w:r>
      <w:r>
        <w:rPr>
          <w:rStyle w:val="s0"/>
        </w:rPr>
        <w:t xml:space="preserve"> 2,8 </w:t>
      </w:r>
      <w:hyperlink r:id="rId151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EF338C">
      <w:pPr>
        <w:pStyle w:val="pji"/>
      </w:pPr>
      <w:r>
        <w:rPr>
          <w:rStyle w:val="s3"/>
        </w:rPr>
        <w:t xml:space="preserve">Пункт 30 изложен в редакции </w:t>
      </w:r>
      <w:hyperlink r:id="rId152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</w:t>
      </w:r>
      <w:r>
        <w:rPr>
          <w:rStyle w:val="s3"/>
        </w:rPr>
        <w:t>.04.16 г. № 383 (</w:t>
      </w:r>
      <w:hyperlink r:id="rId153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5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57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59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30. Присвоение бывших в употреблении ГРНЗ повышенного спроса на транспортные средства иных владельцев не разрешается, за исключением, если владельцами являются:</w:t>
      </w:r>
    </w:p>
    <w:p w:rsidR="00000000" w:rsidRDefault="00EF338C">
      <w:pPr>
        <w:pStyle w:val="pj"/>
      </w:pPr>
      <w:r>
        <w:rPr>
          <w:rStyle w:val="s0"/>
        </w:rPr>
        <w:t>1) государственные органы, дипломатические и приравненные к ним представительства иностранного государства, консульские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EF338C">
      <w:pPr>
        <w:pStyle w:val="pj"/>
      </w:pPr>
      <w:r>
        <w:rPr>
          <w:rStyle w:val="s0"/>
        </w:rPr>
        <w:t xml:space="preserve">2) родители, дети, </w:t>
      </w:r>
      <w:r>
        <w:rPr>
          <w:rStyle w:val="s0"/>
        </w:rPr>
        <w:t>супруга (супруг), состоящая (состоящий) в зарегистрированном браке, прежнего владельца;</w:t>
      </w:r>
    </w:p>
    <w:p w:rsidR="00000000" w:rsidRDefault="00EF338C">
      <w:pPr>
        <w:pStyle w:val="pj"/>
      </w:pPr>
      <w:r>
        <w:rPr>
          <w:rStyle w:val="s0"/>
        </w:rPr>
        <w:t xml:space="preserve">3) правопреемник (наследник) прежнего владельца в случае передачи ТС по наследству в соответствии </w:t>
      </w:r>
      <w:hyperlink r:id="rId16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Казахстан.</w:t>
      </w:r>
    </w:p>
    <w:p w:rsidR="00000000" w:rsidRDefault="00EF338C">
      <w:pPr>
        <w:pStyle w:val="pj"/>
      </w:pPr>
      <w:r>
        <w:rPr>
          <w:rStyle w:val="s0"/>
        </w:rPr>
        <w:t xml:space="preserve">Присвоение бывших в употреблении ГРНЗ повышенного спроса в указанных в настоящем пункте случаях осуществляется при предоставлении заявления прежнего владельца (правопреемник (наследник)), на транспортное средство </w:t>
      </w:r>
      <w:r>
        <w:rPr>
          <w:rStyle w:val="s0"/>
        </w:rPr>
        <w:t>которого был присвоен ГРНЗ повышенного спроса, о разрешении присвоения ГРНЗ повышенного спроса на нового владельца, а также документов, подтверждающих соответствующие обстоятельства (свидетельство о заключении брака, свидетельство о рождении, свидетельство</w:t>
      </w:r>
      <w:r>
        <w:rPr>
          <w:rStyle w:val="s0"/>
        </w:rPr>
        <w:t xml:space="preserve"> о праве на наследство), и после оплаты государственной пошлины за дубликат ГРНЗ, предусмотренной </w:t>
      </w:r>
      <w:hyperlink r:id="rId161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Налогового кодекса.</w:t>
      </w:r>
    </w:p>
    <w:p w:rsidR="00000000" w:rsidRDefault="00EF338C">
      <w:pPr>
        <w:pStyle w:val="pj"/>
      </w:pPr>
      <w:r>
        <w:rPr>
          <w:rStyle w:val="s0"/>
        </w:rPr>
        <w:t xml:space="preserve">31. Исключен в соответствии с </w:t>
      </w:r>
      <w:hyperlink r:id="rId162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63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 xml:space="preserve">Пункт 32 изложен в редакции </w:t>
      </w:r>
      <w:hyperlink r:id="rId164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67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32. На транспорт, находящийся под обременением, дубликат СРТС выдается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дубликата СРТС производит</w:t>
      </w:r>
      <w:r>
        <w:rPr>
          <w:rStyle w:val="s0"/>
        </w:rPr>
        <w:t>ся уполномоченным сотрудником ОВД.</w:t>
      </w:r>
    </w:p>
    <w:p w:rsidR="00000000" w:rsidRDefault="00EF338C">
      <w:pPr>
        <w:pStyle w:val="pji"/>
      </w:pPr>
      <w:r>
        <w:rPr>
          <w:rStyle w:val="s3"/>
        </w:rPr>
        <w:t xml:space="preserve">Пункт 33 изложен в редакции </w:t>
      </w:r>
      <w:hyperlink r:id="rId168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9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Информацию </w:t>
      </w:r>
      <w:r>
        <w:rPr>
          <w:rStyle w:val="s0"/>
        </w:rPr>
        <w:t>о подтверждении прежней регистрации транспортного средства извлекается из ЕИС.</w:t>
      </w:r>
    </w:p>
    <w:p w:rsidR="00000000" w:rsidRDefault="00EF338C">
      <w:pPr>
        <w:pStyle w:val="pji"/>
      </w:pPr>
      <w:r>
        <w:rPr>
          <w:rStyle w:val="s3"/>
        </w:rPr>
        <w:t xml:space="preserve">Пункт 34 изложен в редакции </w:t>
      </w:r>
      <w:hyperlink r:id="rId170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1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EF338C">
      <w:pPr>
        <w:pStyle w:val="pj"/>
      </w:pPr>
      <w:r>
        <w:rPr>
          <w:rStyle w:val="s0"/>
        </w:rPr>
        <w:t xml:space="preserve">35. Исключен в соответствии с </w:t>
      </w:r>
      <w:hyperlink r:id="rId172" w:anchor="sub_id=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73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74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EF338C">
      <w:pPr>
        <w:pStyle w:val="pj"/>
      </w:pPr>
      <w:r>
        <w:rPr>
          <w:rStyle w:val="s0"/>
        </w:rPr>
        <w:t>35-1. В случ</w:t>
      </w:r>
      <w:r>
        <w:rPr>
          <w:rStyle w:val="s0"/>
        </w:rPr>
        <w:t xml:space="preserve">ае, предусмотренном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 о его перви</w:t>
      </w:r>
      <w:r>
        <w:rPr>
          <w:rStyle w:val="s0"/>
        </w:rPr>
        <w:t>чной регистрации либо вывозе за пределы Республики Казахстан.</w:t>
      </w:r>
    </w:p>
    <w:p w:rsidR="00000000" w:rsidRDefault="00EF338C">
      <w:pPr>
        <w:pStyle w:val="pji"/>
      </w:pPr>
      <w:r>
        <w:rPr>
          <w:rStyle w:val="s3"/>
        </w:rPr>
        <w:t xml:space="preserve">Пункт 36 изложен в редакции </w:t>
      </w:r>
      <w:hyperlink r:id="rId175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6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EF338C">
      <w:pPr>
        <w:pStyle w:val="pj"/>
      </w:pPr>
      <w:r>
        <w:rPr>
          <w:rStyle w:val="s0"/>
        </w:rPr>
        <w:t>«D» - на служебные и личные транспортные средства сотрудников аккреди</w:t>
      </w:r>
      <w:r>
        <w:rPr>
          <w:rStyle w:val="s0"/>
        </w:rPr>
        <w:t>тованных в Республике Казахстан дипломатических представительств,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EF338C">
      <w:pPr>
        <w:pStyle w:val="pj"/>
      </w:pPr>
      <w:r>
        <w:rPr>
          <w:rStyle w:val="s0"/>
        </w:rPr>
        <w:t>«Т» - на служебные и личные транспортные средства административно-техн</w:t>
      </w:r>
      <w:r>
        <w:rPr>
          <w:rStyle w:val="s0"/>
        </w:rPr>
        <w:t>ического персонала аккредитованных в Республике Казахстан дипломатических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EF338C">
      <w:pPr>
        <w:pStyle w:val="pj"/>
      </w:pPr>
      <w:r>
        <w:rPr>
          <w:rStyle w:val="s0"/>
        </w:rPr>
        <w:t xml:space="preserve">«НС» - на служебные и личные транспортные </w:t>
      </w:r>
      <w:r>
        <w:rPr>
          <w:rStyle w:val="s0"/>
        </w:rPr>
        <w:t>средства консульских учреждений, возглавляемые почетными консульскими должностными лицами;</w:t>
      </w:r>
    </w:p>
    <w:p w:rsidR="00000000" w:rsidRDefault="00EF338C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EF338C">
      <w:pPr>
        <w:pStyle w:val="pj"/>
      </w:pPr>
      <w:r>
        <w:rPr>
          <w:rStyle w:val="s0"/>
        </w:rPr>
        <w:t xml:space="preserve">«Н» - на транспортные </w:t>
      </w:r>
      <w:r>
        <w:rPr>
          <w:rStyle w:val="s0"/>
        </w:rPr>
        <w:t>средства юридических лиц с иностранным участием, зарегистрированных на территории Республики Казахстан;</w:t>
      </w:r>
    </w:p>
    <w:p w:rsidR="00000000" w:rsidRDefault="00EF338C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EF338C">
      <w:pPr>
        <w:pStyle w:val="pj"/>
      </w:pPr>
      <w:r>
        <w:rPr>
          <w:rStyle w:val="s0"/>
        </w:rPr>
        <w:t>Для участия в дорожном движении транспортного средства с ГРНЗ серии «D», «T», «HC» нео</w:t>
      </w:r>
      <w:r>
        <w:rPr>
          <w:rStyle w:val="s0"/>
        </w:rPr>
        <w:t>бходимо наличие стикера, выдаваемого организацией по работе с дипломатическим корпусом.</w:t>
      </w:r>
    </w:p>
    <w:p w:rsidR="00000000" w:rsidRDefault="00EF338C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EF338C">
      <w:pPr>
        <w:pStyle w:val="pji"/>
      </w:pPr>
      <w:r>
        <w:rPr>
          <w:rStyle w:val="s3"/>
        </w:rPr>
        <w:t xml:space="preserve">Пункт 37 изложен в редакции </w:t>
      </w:r>
      <w:hyperlink r:id="rId177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8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37. Не принимается к регистрации транспортное средство, собранное из запасных частей и агре</w:t>
      </w:r>
      <w:r>
        <w:rPr>
          <w:rStyle w:val="s0"/>
        </w:rPr>
        <w:t>гатов выбракованных (утилизированных) транспортных средств или переоборудованных с нарушением технических регламентов.</w:t>
      </w:r>
    </w:p>
    <w:p w:rsidR="00000000" w:rsidRDefault="00EF338C">
      <w:pPr>
        <w:pStyle w:val="pj"/>
      </w:pPr>
      <w:r>
        <w:t xml:space="preserve">38. Сведения о совершенных регистрационных действиях, зарегистрированных транспортных средствах, собственниках и владельцах транспортных </w:t>
      </w:r>
      <w:r>
        <w:t>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уголовными, гражданскими дел</w:t>
      </w:r>
      <w:r>
        <w:t>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случаях и порядке, предусм</w:t>
      </w:r>
      <w:r>
        <w:t>отренных законодательством Республики Казахстан.</w:t>
      </w:r>
    </w:p>
    <w:p w:rsidR="00000000" w:rsidRDefault="00EF338C">
      <w:pPr>
        <w:pStyle w:val="pj"/>
      </w:pPr>
      <w:r>
        <w:t xml:space="preserve">39. Транспортные средства, приобретаемые в лизинг, регистрируются на основании </w:t>
      </w:r>
      <w:hyperlink r:id="rId179" w:history="1">
        <w:r>
          <w:rPr>
            <w:rStyle w:val="a4"/>
          </w:rPr>
          <w:t>Закона</w:t>
        </w:r>
      </w:hyperlink>
      <w:r>
        <w:t xml:space="preserve"> </w:t>
      </w:r>
      <w:r>
        <w:t xml:space="preserve">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пункте 16</w:t>
        </w:r>
      </w:hyperlink>
      <w:r>
        <w:t xml:space="preserve"> настоящих Правил.</w:t>
      </w:r>
    </w:p>
    <w:p w:rsidR="00000000" w:rsidRDefault="00EF338C">
      <w:pPr>
        <w:pStyle w:val="pj"/>
      </w:pPr>
      <w:r>
        <w:t>40. Транспортные средства, приобретенные в собственность физическим или юридическим лицом и переданные им на</w:t>
      </w:r>
      <w:r>
        <w:t xml:space="preserve"> основании договора лизинга 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EF338C">
      <w:pPr>
        <w:pStyle w:val="pji"/>
      </w:pPr>
      <w:r>
        <w:rPr>
          <w:rStyle w:val="s3"/>
        </w:rPr>
        <w:t xml:space="preserve">Пункт 41 изложен в редакции </w:t>
      </w:r>
      <w:hyperlink r:id="rId180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1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41. Государственная регистрация транспортных ср</w:t>
      </w:r>
      <w:r>
        <w:rPr>
          <w:rStyle w:val="s0"/>
        </w:rPr>
        <w:t>едств за лизингодателем, совершение иных регистрационных действий и снятие с регистрационного учета таких транспортных средств производятся на общих основаниях.</w:t>
      </w:r>
    </w:p>
    <w:p w:rsidR="00000000" w:rsidRDefault="00EF338C">
      <w:pPr>
        <w:pStyle w:val="pji"/>
      </w:pPr>
      <w:r>
        <w:rPr>
          <w:rStyle w:val="s3"/>
        </w:rPr>
        <w:t xml:space="preserve">Пункт 42 изложен в редакции </w:t>
      </w:r>
      <w:hyperlink r:id="rId184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5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42. Транспортные средства, переданные лизингодателем лизингополучателю во временное в</w:t>
      </w:r>
      <w:r>
        <w:rPr>
          <w:rStyle w:val="s0"/>
        </w:rPr>
        <w:t>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регистрируются на основании договора лизинга или сублизинга за лизингополучателем на срок его дейс</w:t>
      </w:r>
      <w:r>
        <w:rPr>
          <w:rStyle w:val="s0"/>
        </w:rPr>
        <w:t>твия по месту нахождения.</w:t>
      </w:r>
    </w:p>
    <w:p w:rsidR="00000000" w:rsidRDefault="00EF338C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 лизинга или сублизинга либо в документах, выдаваемых органами государственных доходо</w:t>
      </w:r>
      <w:r>
        <w:rPr>
          <w:rStyle w:val="s0"/>
        </w:rPr>
        <w:t>в при временном ввозе транспортных средств на территорию Республики Казахстан.</w:t>
      </w:r>
    </w:p>
    <w:p w:rsidR="00000000" w:rsidRDefault="00EF338C">
      <w:pPr>
        <w:pStyle w:val="pj"/>
      </w:pPr>
      <w:r>
        <w:rPr>
          <w:rStyle w:val="s0"/>
        </w:rPr>
        <w:t>СРТС и ГРНЗ, выданные по месту регистрации транспортных средств за лизингодателем, а также копии (ксерокопии) договоров лизинга или сублизинга, выданных на зарегистрированные ил</w:t>
      </w:r>
      <w:r>
        <w:rPr>
          <w:rStyle w:val="s0"/>
        </w:rPr>
        <w:t>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EF338C">
      <w:pPr>
        <w:pStyle w:val="pji"/>
      </w:pPr>
      <w:r>
        <w:rPr>
          <w:rStyle w:val="s3"/>
        </w:rPr>
        <w:t xml:space="preserve">Пункт 43 изложен в редакции </w:t>
      </w:r>
      <w:hyperlink r:id="rId186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7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43. Регистрационные документы и регистрационные номерные знаки транспортных средств, временно ввез</w:t>
      </w:r>
      <w:r>
        <w:rPr>
          <w:rStyle w:val="s0"/>
        </w:rPr>
        <w:t>енных из других государств на территорию Республики Казахстан, сдаются по месту регистрации транспортных средств и регистрируются за лизингополучателем.</w:t>
      </w:r>
    </w:p>
    <w:p w:rsidR="00000000" w:rsidRDefault="00EF338C">
      <w:pPr>
        <w:pStyle w:val="pj"/>
      </w:pPr>
      <w:r>
        <w:t>44. Транспортные средства, зарегистрированные за лизингодателем или временно зарегистрированные за лизи</w:t>
      </w:r>
      <w:r>
        <w:t>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регистрационных учетов и регистрируются за лизингополучателем на основании письменного по</w:t>
      </w:r>
      <w:r>
        <w:t>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 ввезенного на территорию Республики Казахстан.</w:t>
      </w:r>
    </w:p>
    <w:p w:rsidR="00000000" w:rsidRDefault="00EF338C">
      <w:pPr>
        <w:pStyle w:val="pj"/>
      </w:pPr>
      <w:r>
        <w:t xml:space="preserve">По окончании срока действия договора </w:t>
      </w:r>
      <w:r>
        <w:t>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соответствующих документов, удост</w:t>
      </w:r>
      <w:r>
        <w:t>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EF338C">
      <w:pPr>
        <w:pStyle w:val="pj"/>
      </w:pPr>
      <w:r>
        <w:t>45. На основании соответствующего письменного зая</w:t>
      </w:r>
      <w:r>
        <w:t>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EF338C">
      <w:pPr>
        <w:pStyle w:val="pji"/>
      </w:pPr>
      <w:r>
        <w:rPr>
          <w:rStyle w:val="s3"/>
        </w:rPr>
        <w:t xml:space="preserve">Пункт 46 изложен в редакции </w:t>
      </w:r>
      <w:hyperlink r:id="rId188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9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46. Изменение реги</w:t>
      </w:r>
      <w:r>
        <w:rPr>
          <w:rStyle w:val="s0"/>
        </w:rPr>
        <w:t>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номерных агрегатов, е</w:t>
      </w:r>
      <w:r>
        <w:rPr>
          <w:rStyle w:val="s0"/>
        </w:rPr>
        <w:t>сли это предусмотрено договором.</w:t>
      </w:r>
    </w:p>
    <w:p w:rsidR="00000000" w:rsidRDefault="00EF338C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заменой выданных свидетельств о регистрации и внесением соответствующих изменен</w:t>
      </w:r>
      <w:r>
        <w:rPr>
          <w:rStyle w:val="s0"/>
        </w:rPr>
        <w:t>ий в паспорта транспортных средств.</w:t>
      </w:r>
    </w:p>
    <w:p w:rsidR="00000000" w:rsidRDefault="00EF338C">
      <w:pPr>
        <w:pStyle w:val="pji"/>
      </w:pPr>
      <w:r>
        <w:rPr>
          <w:rStyle w:val="s3"/>
        </w:rPr>
        <w:t xml:space="preserve">Пункт 47 изложен в редакции </w:t>
      </w:r>
      <w:hyperlink r:id="rId190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1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</w:t>
      </w:r>
      <w:r>
        <w:rPr>
          <w:rStyle w:val="s0"/>
        </w:rPr>
        <w:t>сновании заявлений лизингополучателей.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</w:t>
      </w:r>
      <w:r>
        <w:rPr>
          <w:rStyle w:val="s0"/>
        </w:rPr>
        <w:t>е за лизингодателями.</w:t>
      </w:r>
    </w:p>
    <w:p w:rsidR="00000000" w:rsidRDefault="00EF338C">
      <w:pPr>
        <w:pStyle w:val="pj"/>
      </w:pPr>
      <w:r>
        <w:rPr>
          <w:rStyle w:val="s0"/>
        </w:rPr>
        <w:t>При снятии с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</w:t>
      </w:r>
      <w:r>
        <w:rPr>
          <w:rStyle w:val="s0"/>
        </w:rPr>
        <w:t>нного учета, а также возвращаются 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EF338C">
      <w:pPr>
        <w:pStyle w:val="pj"/>
      </w:pPr>
      <w:r>
        <w:t xml:space="preserve">48. Специальные транспортные средства, ввезенные в Республику Казахстан по льготному таможенному </w:t>
      </w:r>
      <w:r>
        <w:t>тарифу, в случае переоборудования 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EF338C">
      <w:pPr>
        <w:pStyle w:val="pj"/>
      </w:pPr>
      <w:r>
        <w:rPr>
          <w:b/>
          <w:bCs/>
        </w:rPr>
        <w:t> </w:t>
      </w:r>
    </w:p>
    <w:p w:rsidR="00000000" w:rsidRDefault="00EF338C">
      <w:pPr>
        <w:pStyle w:val="pj"/>
      </w:pPr>
      <w:r>
        <w:rPr>
          <w:b/>
          <w:bCs/>
        </w:rPr>
        <w:t> </w:t>
      </w:r>
    </w:p>
    <w:p w:rsidR="00000000" w:rsidRDefault="00EF338C">
      <w:pPr>
        <w:pStyle w:val="pji"/>
      </w:pPr>
      <w:bookmarkStart w:id="4" w:name="SUB4900"/>
      <w:bookmarkEnd w:id="4"/>
      <w:r>
        <w:rPr>
          <w:rStyle w:val="s3"/>
        </w:rPr>
        <w:t>Заголовок главы 3 изложен в реда</w:t>
      </w:r>
      <w:r>
        <w:rPr>
          <w:rStyle w:val="s3"/>
        </w:rPr>
        <w:t xml:space="preserve">кции </w:t>
      </w:r>
      <w:hyperlink r:id="rId192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3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c"/>
      </w:pPr>
      <w:r>
        <w:rPr>
          <w:rStyle w:val="s1"/>
        </w:rPr>
        <w:t>Глава 3. Внесени</w:t>
      </w:r>
      <w:r>
        <w:rPr>
          <w:rStyle w:val="s1"/>
        </w:rPr>
        <w:t>е изменений в ЕИС и СРТС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94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95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6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97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8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99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0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</w:t>
      </w:r>
      <w:r>
        <w:rPr>
          <w:rStyle w:val="s3"/>
        </w:rPr>
        <w:t>еля 2024 г.) (</w:t>
      </w:r>
      <w:hyperlink r:id="rId201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EF338C">
      <w:pPr>
        <w:pStyle w:val="pj"/>
      </w:pPr>
      <w:r>
        <w:rPr>
          <w:rStyle w:val="s0"/>
        </w:rPr>
        <w:t>1) изменения места жительства (нахождения) владельца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2)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EF338C">
      <w:pPr>
        <w:pStyle w:val="pj"/>
      </w:pPr>
      <w:r>
        <w:rPr>
          <w:rStyle w:val="s0"/>
        </w:rPr>
        <w:t>3) переоборудования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4) изменения цвета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5) замены или утери СРТС;</w:t>
      </w:r>
    </w:p>
    <w:p w:rsidR="00000000" w:rsidRDefault="00EF338C">
      <w:pPr>
        <w:pStyle w:val="pj"/>
      </w:pPr>
      <w:r>
        <w:rPr>
          <w:rStyle w:val="s0"/>
        </w:rPr>
        <w:t>6) исправления несоответ</w:t>
      </w:r>
      <w:r>
        <w:rPr>
          <w:rStyle w:val="s0"/>
        </w:rPr>
        <w:t>ствия и/или ошибки в регистрационных данных транспортного средства и персональных данных его владельца;</w:t>
      </w:r>
    </w:p>
    <w:p w:rsidR="00000000" w:rsidRDefault="00EF338C">
      <w:pPr>
        <w:pStyle w:val="pj"/>
      </w:pPr>
      <w:r>
        <w:rPr>
          <w:rStyle w:val="s0"/>
        </w:rPr>
        <w:t>7) замены кузова, шасси, рамы транспортного средства.</w:t>
      </w:r>
    </w:p>
    <w:p w:rsidR="00000000" w:rsidRDefault="00EF338C">
      <w:pPr>
        <w:pStyle w:val="pji"/>
      </w:pPr>
      <w:r>
        <w:rPr>
          <w:rStyle w:val="s3"/>
        </w:rPr>
        <w:t xml:space="preserve">Пункт 50 изложен в редакции </w:t>
      </w:r>
      <w:hyperlink r:id="rId202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3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внутренних дел РК от 12.04.16 г. № 383 (</w:t>
      </w:r>
      <w:hyperlink r:id="rId205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</w:t>
      </w:r>
      <w:r>
        <w:rPr>
          <w:rStyle w:val="s3"/>
        </w:rPr>
        <w:t>л РК от 20.04.18 г. № 310 (</w:t>
      </w:r>
      <w:hyperlink r:id="rId207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</w:t>
      </w:r>
      <w:r>
        <w:rPr>
          <w:rStyle w:val="s3"/>
        </w:rPr>
        <w:t>г. № 863 (</w:t>
      </w:r>
      <w:hyperlink r:id="rId209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</w:t>
      </w:r>
      <w:r>
        <w:rPr>
          <w:rStyle w:val="s3"/>
        </w:rPr>
        <w:t>ействие с 23 апреля 2024 г.) (</w:t>
      </w:r>
      <w:hyperlink r:id="rId211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50. Для внесения изменений в ЕИС и СРТС в случаях, предусмотренных пунктом 49 настоящих Правил, владельцы транспортных средств (</w:t>
      </w:r>
      <w:r>
        <w:rPr>
          <w:rStyle w:val="s0"/>
        </w:rPr>
        <w:t>представители владельцев) представляют:</w:t>
      </w:r>
    </w:p>
    <w:p w:rsidR="00000000" w:rsidRDefault="00EF338C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EF338C">
      <w:pPr>
        <w:pStyle w:val="pj"/>
      </w:pPr>
      <w:r>
        <w:rPr>
          <w:rStyle w:val="s0"/>
        </w:rPr>
        <w:t>2) документы, подтверждающие:</w:t>
      </w:r>
    </w:p>
    <w:p w:rsidR="00000000" w:rsidRDefault="00EF338C">
      <w:pPr>
        <w:pStyle w:val="pj"/>
      </w:pPr>
      <w:r>
        <w:rPr>
          <w:rStyle w:val="s0"/>
        </w:rPr>
        <w:t>уплату сбора за регистрацию транспортных средств, государственны</w:t>
      </w:r>
      <w:r>
        <w:rPr>
          <w:rStyle w:val="s0"/>
        </w:rPr>
        <w:t>х пошлин за выдачу СРТС и ГРНЗ (в случае, если осуществляется замена ГРНЗ), установленных Налоговым кодексом;</w:t>
      </w:r>
    </w:p>
    <w:p w:rsidR="00000000" w:rsidRDefault="00EF338C">
      <w:pPr>
        <w:pStyle w:val="pj"/>
      </w:pPr>
      <w:r>
        <w:rPr>
          <w:rStyle w:val="s0"/>
        </w:rPr>
        <w:t>3) прежние СРТС, ГРНЗ (в случае, если осуществляется замена ГРНЗ) транспортного средства.</w:t>
      </w:r>
    </w:p>
    <w:p w:rsidR="00000000" w:rsidRDefault="00EF338C">
      <w:pPr>
        <w:pStyle w:val="pj"/>
      </w:pPr>
      <w:r>
        <w:rPr>
          <w:rStyle w:val="s0"/>
        </w:rPr>
        <w:t>4) документ, подтверждающий изменение фамилии, имени, от</w:t>
      </w:r>
      <w:r>
        <w:rPr>
          <w:rStyle w:val="s0"/>
        </w:rPr>
        <w:t>чества (при наличии) (наименования юридического лица) владельца транспортного средства - для внесения изменений в ЕИС и СРТС в случае, предусмотренном подпунктом 2) пункта 49 настоящих Правил;</w:t>
      </w:r>
    </w:p>
    <w:p w:rsidR="00000000" w:rsidRDefault="00EF338C">
      <w:pPr>
        <w:pStyle w:val="pj"/>
      </w:pPr>
      <w:r>
        <w:rPr>
          <w:rStyle w:val="s0"/>
        </w:rPr>
        <w:t>5) свидетельство о соответствии транспортного средства с внесен</w:t>
      </w:r>
      <w:r>
        <w:rPr>
          <w:rStyle w:val="s0"/>
        </w:rPr>
        <w:t xml:space="preserve">ными в его конструкцию изменениями требованиям безопасности по форме согласно </w:t>
      </w:r>
      <w:hyperlink r:id="rId212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ТР ТС 018/2011 в случае, предусмотренном подпунктом 3) пункта 49 настоящих Правил;</w:t>
      </w:r>
    </w:p>
    <w:p w:rsidR="00000000" w:rsidRDefault="00EF338C">
      <w:pPr>
        <w:pStyle w:val="pj"/>
      </w:pPr>
      <w:r>
        <w:rPr>
          <w:rStyle w:val="s0"/>
        </w:rPr>
        <w:t xml:space="preserve">6) акт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в случаях, предусмотренных подпунктами 3), 4), 6), 7) пункта 49 настоящих Правил;</w:t>
      </w:r>
    </w:p>
    <w:p w:rsidR="00000000" w:rsidRDefault="00EF338C">
      <w:pPr>
        <w:pStyle w:val="pj"/>
      </w:pPr>
      <w:r>
        <w:rPr>
          <w:rStyle w:val="s0"/>
        </w:rPr>
        <w:t xml:space="preserve">7) документ, подтверждающий право собственности на кузов, шасси, раму транспортного средства, установленные взамен прежних, в случае, предусмотренном подпунктом 7) </w:t>
      </w:r>
      <w:hyperlink w:anchor="sub4900" w:history="1">
        <w:r>
          <w:rPr>
            <w:rStyle w:val="a4"/>
          </w:rPr>
          <w:t>пункта 49</w:t>
        </w:r>
      </w:hyperlink>
      <w:r>
        <w:rPr>
          <w:rStyle w:val="s0"/>
        </w:rPr>
        <w:t xml:space="preserve"> настоящих Правил.</w:t>
      </w:r>
    </w:p>
    <w:p w:rsidR="00000000" w:rsidRDefault="00EF338C">
      <w:pPr>
        <w:pStyle w:val="pj"/>
      </w:pPr>
      <w:r>
        <w:rPr>
          <w:rStyle w:val="s0"/>
        </w:rPr>
        <w:t>50-1., 51. Исключены в соответстви</w:t>
      </w:r>
      <w:r>
        <w:rPr>
          <w:rStyle w:val="s0"/>
        </w:rPr>
        <w:t xml:space="preserve">и с </w:t>
      </w:r>
      <w:hyperlink r:id="rId213" w:anchor="sub_id=50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14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 xml:space="preserve">Пункт 52 изложен в редакции </w:t>
      </w:r>
      <w:hyperlink r:id="rId215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16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52. При внесении изменений в ЕИС и СРТС в случаях, предусмотренных </w:t>
      </w:r>
      <w:hyperlink w:anchor="sub4900" w:history="1">
        <w:r>
          <w:rPr>
            <w:rStyle w:val="a4"/>
          </w:rPr>
          <w:t>пунктом 49</w:t>
        </w:r>
      </w:hyperlink>
      <w:r>
        <w:rPr>
          <w:rStyle w:val="s0"/>
        </w:rPr>
        <w:t xml:space="preserve"> настоящих Правил производится замена СРТС.</w:t>
      </w:r>
    </w:p>
    <w:p w:rsidR="00000000" w:rsidRDefault="00EF338C">
      <w:pPr>
        <w:pStyle w:val="pji"/>
      </w:pPr>
      <w:r>
        <w:rPr>
          <w:rStyle w:val="s3"/>
        </w:rPr>
        <w:t xml:space="preserve">Пункт 53 изложен в редакции </w:t>
      </w:r>
      <w:hyperlink r:id="rId217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18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220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22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53. При замене кузова, шасси, рамы транспортного средства в СРТС ставятся прежние год выпуска, марка, модель транспортного средства. В графе СРТС «Особые отметки» производится запись «Замена кузова», «Замена шасси» или «Замена рамы» с указанием даты соотве</w:t>
      </w:r>
      <w:r>
        <w:rPr>
          <w:rStyle w:val="s0"/>
        </w:rPr>
        <w:t>тствующего изменения.</w:t>
      </w:r>
    </w:p>
    <w:p w:rsidR="00000000" w:rsidRDefault="00EF338C">
      <w:pPr>
        <w:pStyle w:val="pj"/>
      </w:pPr>
      <w:r>
        <w:rPr>
          <w:rStyle w:val="s0"/>
        </w:rPr>
        <w:t>При этом не разрешается замена кузова, шасси, рамы транспортного средства на другую модель (модификацию).</w:t>
      </w:r>
    </w:p>
    <w:p w:rsidR="00000000" w:rsidRDefault="00EF338C">
      <w:pPr>
        <w:pStyle w:val="pji"/>
      </w:pPr>
      <w:r>
        <w:rPr>
          <w:rStyle w:val="s3"/>
        </w:rPr>
        <w:t xml:space="preserve">Пункт 54 изложен в редакции </w:t>
      </w:r>
      <w:hyperlink r:id="rId223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07.10.19 г. № 863 (</w:t>
      </w:r>
      <w:hyperlink r:id="rId224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54. Свидетельства на высвободившиеся номерные агрегаты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выдаются при изменении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EF338C">
      <w:pPr>
        <w:pStyle w:val="pj"/>
      </w:pPr>
      <w:r>
        <w:t>55. При внесении изменений в ЕИС и СРТС</w:t>
      </w:r>
      <w:r>
        <w:t xml:space="preserve"> в графе СРТС «Особые отметки» указываются серия и номер прежнего СРТС, а также основание произведенного изменения.</w:t>
      </w:r>
    </w:p>
    <w:p w:rsidR="00000000" w:rsidRDefault="00EF338C">
      <w:pPr>
        <w:pStyle w:val="pj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</w:t>
      </w:r>
      <w:r>
        <w:t xml:space="preserve"> основании документа подтверждающего согласие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EF338C">
      <w:pPr>
        <w:pStyle w:val="pj"/>
      </w:pPr>
      <w:r>
        <w:t>56. Внесение изменений в ЕИС и СРТС, конфискованных или признанных бесхозными по р</w:t>
      </w:r>
      <w:r>
        <w:t>ешению суда транспортных средств, а также транспортных средств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</w:t>
      </w:r>
      <w:r>
        <w:t>.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225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26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c"/>
      </w:pPr>
      <w:r>
        <w:rPr>
          <w:rStyle w:val="s1"/>
        </w:rPr>
        <w:t>Глава 4. Снятие с учета транспортных средств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Пункт 57 изложен в редакции </w:t>
      </w:r>
      <w:hyperlink r:id="rId227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28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30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2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3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4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36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</w:t>
      </w:r>
      <w:r>
        <w:rPr>
          <w:rStyle w:val="s3"/>
        </w:rPr>
        <w:t>) (</w:t>
      </w:r>
      <w:hyperlink r:id="rId238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57. Для снятия с учета транспортного средства их владельцы (представители владельцев) представляют:</w:t>
      </w:r>
    </w:p>
    <w:p w:rsidR="00000000" w:rsidRDefault="00EF338C">
      <w:pPr>
        <w:pStyle w:val="pj"/>
      </w:pPr>
      <w:r>
        <w:rPr>
          <w:rStyle w:val="s0"/>
        </w:rPr>
        <w:t>1) документ, удостоверяющий личность (для идентификации</w:t>
      </w:r>
      <w:r>
        <w:rPr>
          <w:rStyle w:val="s0"/>
        </w:rPr>
        <w:t xml:space="preserve"> личности) или в электронной форме из сервиса цифровых документов;</w:t>
      </w:r>
    </w:p>
    <w:p w:rsidR="00000000" w:rsidRDefault="00EF338C">
      <w:pPr>
        <w:pStyle w:val="pj"/>
      </w:pPr>
      <w:r>
        <w:rPr>
          <w:rStyle w:val="s0"/>
        </w:rPr>
        <w:t xml:space="preserve">2) документ, подтверждающий право собственности на транспортное средство и (или) документы, подтверждающие иные права владельца транспортного средства (в случае, если транспортное средство </w:t>
      </w:r>
      <w:r>
        <w:rPr>
          <w:rStyle w:val="s0"/>
        </w:rPr>
        <w:t>снимается с учета владельцем, не вписанным в СРТС);</w:t>
      </w:r>
    </w:p>
    <w:p w:rsidR="00000000" w:rsidRDefault="00EF338C">
      <w:pPr>
        <w:pStyle w:val="pj"/>
      </w:pPr>
      <w:r>
        <w:rPr>
          <w:rStyle w:val="s0"/>
        </w:rPr>
        <w:t>3) СРТС (в случае, если транспортное средство снимается для утилизации), ГРНЗ снимаемого с учета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4) приказ (распоряжение) юридического лица о снятии с учета транспортного средства,</w:t>
      </w:r>
      <w:r>
        <w:rPr>
          <w:rStyle w:val="s0"/>
        </w:rPr>
        <w:t xml:space="preserve"> заверенный печатью этой организации (за исключением субъектов частного предпринимательства), в случае если владельцем транспортного средства является юридическое лицо.</w:t>
      </w:r>
    </w:p>
    <w:p w:rsidR="00000000" w:rsidRDefault="00EF338C">
      <w:pPr>
        <w:pStyle w:val="pj"/>
      </w:pPr>
      <w:r>
        <w:rPr>
          <w:rStyle w:val="s0"/>
        </w:rPr>
        <w:t>При отсутствии СРТС, ГРНЗ на снимаемое с учета транспортное средство владельцем транспо</w:t>
      </w:r>
      <w:r>
        <w:rPr>
          <w:rStyle w:val="s0"/>
        </w:rPr>
        <w:t>ртного средства в письменной форме указываются обстоятельства их утраты.</w:t>
      </w:r>
    </w:p>
    <w:p w:rsidR="00000000" w:rsidRDefault="00EF338C">
      <w:pPr>
        <w:pStyle w:val="pj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транспортного средства по информационным ресурсам ОВД.</w:t>
      </w:r>
    </w:p>
    <w:p w:rsidR="00000000" w:rsidRDefault="00EF338C">
      <w:pPr>
        <w:pStyle w:val="pji"/>
      </w:pPr>
      <w:r>
        <w:rPr>
          <w:rStyle w:val="s3"/>
        </w:rPr>
        <w:t>Пункт 58 изл</w:t>
      </w:r>
      <w:r>
        <w:rPr>
          <w:rStyle w:val="s3"/>
        </w:rPr>
        <w:t xml:space="preserve">ожен в редакции </w:t>
      </w:r>
      <w:hyperlink r:id="rId239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40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58. Если владельцами транспортного средства являются два и более физических лица, снятие с учета производится по письменному согласию совладельцев транспортного средства или представления документов, дающих право от их им</w:t>
      </w:r>
      <w:r>
        <w:rPr>
          <w:rStyle w:val="s0"/>
        </w:rPr>
        <w:t>ени владеть, пользоваться или распоряжаться на законных основаниях транспортным средством.</w:t>
      </w:r>
    </w:p>
    <w:p w:rsidR="00000000" w:rsidRDefault="00EF338C">
      <w:pPr>
        <w:pStyle w:val="pji"/>
      </w:pPr>
      <w:r>
        <w:rPr>
          <w:rStyle w:val="s3"/>
        </w:rPr>
        <w:t xml:space="preserve">Пункт 59 изложен в редакции </w:t>
      </w:r>
      <w:hyperlink r:id="rId241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4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44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46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8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50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5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59. После снятия с регистрационного учета транспортного средства, подлежащего утилизации, его владельцу работником Государственной корпорации выдается справка о снятии с учета транспортного средства, подлежащего утилизации (выбраковке),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EF338C">
      <w:pPr>
        <w:pStyle w:val="pji"/>
      </w:pPr>
      <w:r>
        <w:rPr>
          <w:rStyle w:val="s3"/>
        </w:rPr>
        <w:t xml:space="preserve">Пункт 60 изложен в редакции </w:t>
      </w:r>
      <w:hyperlink r:id="rId253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54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60. При отсутствии СРТС транспортные средства снимаются с учета без выдачи дубликата СРТС, при этом владельцу транспортного средства из ЕИС распечатывается карточка тр</w:t>
      </w:r>
      <w:r>
        <w:rPr>
          <w:rStyle w:val="s0"/>
        </w:rPr>
        <w:t>анспортного средства с записью о снятии его с учета, которая заверяется подписью и печатью работника Государственной корпорации.</w:t>
      </w:r>
    </w:p>
    <w:p w:rsidR="00000000" w:rsidRDefault="00EF338C">
      <w:pPr>
        <w:pStyle w:val="pji"/>
      </w:pPr>
      <w:r>
        <w:rPr>
          <w:rStyle w:val="s3"/>
        </w:rPr>
        <w:t xml:space="preserve">Пункт 61 изложен в редакции </w:t>
      </w:r>
      <w:hyperlink r:id="rId255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</w:t>
      </w:r>
      <w:r>
        <w:rPr>
          <w:rStyle w:val="s3"/>
        </w:rPr>
        <w:t>утренних дел РК от 20.04.18 г. № 310 (</w:t>
      </w:r>
      <w:hyperlink r:id="rId256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07.10.19 г. № 863 (</w:t>
      </w:r>
      <w:hyperlink r:id="rId258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</w:t>
      </w:r>
      <w:r>
        <w:rPr>
          <w:rStyle w:val="s0"/>
        </w:rPr>
        <w:t>ртного средства, производится на основании его заявления и документа, выданного ОВД, о том,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его з</w:t>
      </w:r>
      <w:r>
        <w:rPr>
          <w:rStyle w:val="s0"/>
        </w:rPr>
        <w:t>аявления и при отсутствии сведений о розыске транспортного средства в информационных ресурсах ОВД.</w:t>
      </w:r>
    </w:p>
    <w:p w:rsidR="00000000" w:rsidRDefault="00EF338C">
      <w:pPr>
        <w:pStyle w:val="pji"/>
      </w:pPr>
      <w:r>
        <w:rPr>
          <w:rStyle w:val="s3"/>
        </w:rPr>
        <w:t xml:space="preserve">Пункт 62 изложен в редакции </w:t>
      </w:r>
      <w:hyperlink r:id="rId259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</w:t>
      </w:r>
      <w:r>
        <w:rPr>
          <w:rStyle w:val="s3"/>
        </w:rPr>
        <w:t>17 г. № 646 (</w:t>
      </w:r>
      <w:hyperlink r:id="rId260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62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4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66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порядке, </w:t>
      </w:r>
      <w:r>
        <w:rPr>
          <w:rStyle w:val="s0"/>
        </w:rPr>
        <w:t>предусмотренных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запре</w:t>
      </w:r>
      <w:r>
        <w:rPr>
          <w:rStyle w:val="s0"/>
        </w:rPr>
        <w:t>тов или ограничений, либо по решению судебных органов.</w:t>
      </w:r>
    </w:p>
    <w:p w:rsidR="00000000" w:rsidRDefault="00EF338C">
      <w:pPr>
        <w:pStyle w:val="pj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 дого</w:t>
      </w:r>
      <w:r>
        <w:rPr>
          <w:rStyle w:val="s0"/>
        </w:rPr>
        <w:t>воров залогов (залоговых билетов) и лизинга и так далее), выданных соответствующими органами (организациями).</w:t>
      </w:r>
    </w:p>
    <w:p w:rsidR="00000000" w:rsidRDefault="00EF338C">
      <w:pPr>
        <w:pStyle w:val="pji"/>
      </w:pPr>
      <w:r>
        <w:rPr>
          <w:rStyle w:val="s3"/>
        </w:rPr>
        <w:t xml:space="preserve">Пункт 63 изложен в редакции </w:t>
      </w:r>
      <w:hyperlink r:id="rId267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</w:t>
      </w:r>
      <w:r>
        <w:rPr>
          <w:rStyle w:val="s3"/>
        </w:rPr>
        <w:t>т 20.06.18 г. № 459 (</w:t>
      </w:r>
      <w:hyperlink r:id="rId268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</w:t>
      </w:r>
      <w:r>
        <w:rPr>
          <w:rStyle w:val="s3"/>
        </w:rPr>
        <w:t xml:space="preserve"> (</w:t>
      </w:r>
      <w:hyperlink r:id="rId270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физическим или юридическим лицам при предъявлении копии договора о залоге (залогового бил</w:t>
      </w:r>
      <w:r>
        <w:rPr>
          <w:rStyle w:val="s0"/>
        </w:rPr>
        <w:t>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соответствующие отметки.</w:t>
      </w:r>
    </w:p>
    <w:p w:rsidR="00000000" w:rsidRDefault="00EF338C">
      <w:pPr>
        <w:pStyle w:val="pj"/>
      </w:pPr>
      <w:r>
        <w:rPr>
          <w:rStyle w:val="s0"/>
        </w:rPr>
        <w:t xml:space="preserve">64 - 66. Исключены в соответствии с </w:t>
      </w:r>
      <w:hyperlink r:id="rId271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2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>Правила допо</w:t>
      </w:r>
      <w:r>
        <w:rPr>
          <w:rStyle w:val="s3"/>
        </w:rPr>
        <w:t xml:space="preserve">лнены пунктом 66-1 в соответствии с </w:t>
      </w:r>
      <w:hyperlink r:id="rId273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EF338C">
      <w:pPr>
        <w:pStyle w:val="pj"/>
      </w:pPr>
      <w:r>
        <w:rPr>
          <w:rStyle w:val="s0"/>
        </w:rPr>
        <w:t>66-1. При снятии с учета транспортных средст</w:t>
      </w:r>
      <w:r>
        <w:rPr>
          <w:rStyle w:val="s0"/>
        </w:rPr>
        <w:t>в, зарегистрированных на основании документов, выданных уполномоченным органом Республики Армения на граждан Республики Казахстан и ввезенных в Республику Казахстан до 1 февраля 2020 года для вывоза за пределы Республики Казахстан, СРТС и ГРНЗ Республики К</w:t>
      </w:r>
      <w:r>
        <w:rPr>
          <w:rStyle w:val="s0"/>
        </w:rPr>
        <w:t>азахстан сдаются по месту регистрации транспортных средств, а оригиналы документов и ГРНЗ выданных уполномоченным органом Республики Армения возвращаются владельцам.</w:t>
      </w:r>
    </w:p>
    <w:p w:rsidR="00000000" w:rsidRDefault="00EF338C">
      <w:pPr>
        <w:pStyle w:val="pj"/>
      </w:pPr>
      <w:r>
        <w:t xml:space="preserve">67. </w:t>
      </w:r>
      <w:r>
        <w:rPr>
          <w:rStyle w:val="s0"/>
        </w:rPr>
        <w:t xml:space="preserve">Исключен в соответствии с </w:t>
      </w:r>
      <w:hyperlink r:id="rId274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5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r>
        <w:rPr>
          <w:rStyle w:val="s3"/>
        </w:rPr>
        <w:t>Правила дополнены пунктом 68 в соответст</w:t>
      </w:r>
      <w:r>
        <w:rPr>
          <w:rStyle w:val="s3"/>
        </w:rPr>
        <w:t xml:space="preserve">вии с </w:t>
      </w:r>
      <w:hyperlink r:id="rId276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</w:t>
      </w:r>
    </w:p>
    <w:p w:rsidR="00000000" w:rsidRDefault="00EF338C">
      <w:pPr>
        <w:pStyle w:val="pj"/>
      </w:pPr>
      <w:r>
        <w:rPr>
          <w:rStyle w:val="s0"/>
        </w:rPr>
        <w:t xml:space="preserve">68. При установлении факта подделки, сокрытия, изменения и (или) уничтожения маркировки номерных агрегатов, </w:t>
      </w:r>
      <w:r>
        <w:rPr>
          <w:rStyle w:val="s0"/>
        </w:rPr>
        <w:t>нанесенных изготовителем транспортного средства государственная регистрация транспортного средства прекращается на основании заключения (в произвольной форме), с приложением подтверждающих документов.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77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F338C">
      <w:pPr>
        <w:pStyle w:val="pc"/>
      </w:pPr>
      <w:r>
        <w:rPr>
          <w:rStyle w:val="s1"/>
        </w:rPr>
        <w:t>Глава 5. Порядок оказания государственной услуги: «Государственная регистрация, учет и снятие с учета отдельных видов транспор</w:t>
      </w:r>
      <w:r>
        <w:rPr>
          <w:rStyle w:val="s1"/>
        </w:rPr>
        <w:t>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знаков»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Пункт 69 изложен в редакции </w:t>
      </w:r>
      <w:hyperlink r:id="rId278" w:anchor="sub_id=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79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69. Для получения государст</w:t>
      </w:r>
      <w:r>
        <w:rPr>
          <w:rStyle w:val="s0"/>
        </w:rPr>
        <w:t>венной услуги физические и юридические лица (далее - услугополучатели) обращаются в территориальные органы полиции (далее - услугодатель) через филиалы Государственной корпорации, посредством ПЭП или объектов информатизации и представляют документы, указан</w:t>
      </w:r>
      <w:r>
        <w:rPr>
          <w:rStyle w:val="s0"/>
        </w:rPr>
        <w:t>ные в Перечне основных требований к оказанию государственной услуги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</w:t>
      </w:r>
      <w:r>
        <w:rPr>
          <w:rStyle w:val="s0"/>
        </w:rPr>
        <w:t xml:space="preserve">нспортных средств и государственных регистрационных номерных знаков»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(далее - Перечень основных требований к оказанию государственной услуги).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69-1 в соответствии с </w:t>
      </w:r>
      <w:hyperlink r:id="rId280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EF338C">
      <w:pPr>
        <w:pStyle w:val="pj"/>
      </w:pPr>
      <w:r>
        <w:rPr>
          <w:rStyle w:val="s0"/>
        </w:rPr>
        <w:t>69-1. При личном обращении ус</w:t>
      </w:r>
      <w:r>
        <w:rPr>
          <w:rStyle w:val="s0"/>
        </w:rPr>
        <w:t>лугополучателя (представителя услугополучателя) в Государственную корпорацию для получения государственной услуги, связанной с регистрацией транспортного средства, работником Государственной корпорации в течение 20 минут осуществляются:</w:t>
      </w:r>
    </w:p>
    <w:p w:rsidR="00000000" w:rsidRDefault="00EF338C">
      <w:pPr>
        <w:pStyle w:val="pj"/>
      </w:pPr>
      <w:r>
        <w:rPr>
          <w:rStyle w:val="s0"/>
        </w:rPr>
        <w:t>идентификация лично</w:t>
      </w:r>
      <w:r>
        <w:rPr>
          <w:rStyle w:val="s0"/>
        </w:rPr>
        <w:t>сти услугополучателя (представителя услугополучателя);</w:t>
      </w:r>
    </w:p>
    <w:p w:rsidR="00000000" w:rsidRDefault="00EF338C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EF338C">
      <w:pPr>
        <w:pStyle w:val="pj"/>
      </w:pPr>
      <w:r>
        <w:rPr>
          <w:rStyle w:val="s0"/>
        </w:rPr>
        <w:t>проверка сведений об оплате сборов и государственных пошлин, установленных Налоговым код</w:t>
      </w:r>
      <w:r>
        <w:rPr>
          <w:rStyle w:val="s0"/>
        </w:rPr>
        <w:t>ексом, внесении утилизационного платежа (при первичной регистрации транспортного средства),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</w:t>
      </w:r>
      <w:r>
        <w:rPr>
          <w:rStyle w:val="s0"/>
        </w:rPr>
        <w:t>опасности дорожного движения через соответствующие информационные системы государственных органов;</w:t>
      </w:r>
    </w:p>
    <w:p w:rsidR="00000000" w:rsidRDefault="00EF338C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EF338C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EF338C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</w:t>
      </w:r>
      <w:r>
        <w:rPr>
          <w:rStyle w:val="s0"/>
        </w:rPr>
        <w:t>онную систему услугодателя на утверждение, а в случаях первичной регистрации и регистрации транспортного средства на ограниченный срок - в информационную систему услугодателя на пункт осмотра Государственной корпорации.</w:t>
      </w:r>
    </w:p>
    <w:p w:rsidR="00000000" w:rsidRDefault="00EF338C">
      <w:pPr>
        <w:pStyle w:val="pj"/>
      </w:pPr>
      <w:r>
        <w:rPr>
          <w:rStyle w:val="s0"/>
        </w:rPr>
        <w:t>В пункте осмотра Государственной кор</w:t>
      </w:r>
      <w:r>
        <w:rPr>
          <w:rStyle w:val="s0"/>
        </w:rPr>
        <w:t>порации уполномоченным сотрудником ОВД в течение 20 минут осуществляется осмотр и сверка соответствия номерных агрегатов, ГРНЗ (при наличии) транспортного средства, представленного к регистрации, учетным данным, указанным в регистрационных документах, а та</w:t>
      </w:r>
      <w:r>
        <w:rPr>
          <w:rStyle w:val="s0"/>
        </w:rPr>
        <w:t>кже проверяется их подлинность.</w:t>
      </w:r>
    </w:p>
    <w:p w:rsidR="00000000" w:rsidRDefault="00EF338C">
      <w:pPr>
        <w:pStyle w:val="pj"/>
      </w:pPr>
      <w:r>
        <w:rPr>
          <w:rStyle w:val="s0"/>
        </w:rPr>
        <w:t>В случае выявления подделки, сокрытия, изменения и (или) уничтожения маркировки номерных агрегатов, нанесенных изготовителем транспортного средства, соответствующая информация незамедлительно передается в дежурную часть терр</w:t>
      </w:r>
      <w:r>
        <w:rPr>
          <w:rStyle w:val="s0"/>
        </w:rPr>
        <w:t>иториального подразделения полиции.</w:t>
      </w:r>
    </w:p>
    <w:p w:rsidR="00000000" w:rsidRDefault="00EF338C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 xml:space="preserve">приложению </w:t>
        </w:r>
        <w:r>
          <w:rPr>
            <w:rStyle w:val="a4"/>
          </w:rPr>
          <w:t>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EF338C">
      <w:pPr>
        <w:pStyle w:val="pj"/>
      </w:pPr>
      <w:r>
        <w:rPr>
          <w:rStyle w:val="s0"/>
        </w:rPr>
        <w:t>Услугода</w:t>
      </w:r>
      <w:r>
        <w:rPr>
          <w:rStyle w:val="s0"/>
        </w:rPr>
        <w:t>тель с момента поступления в электронном виде заявления, акта осмотра транспортного средства (при первичной регистрации и регистрации транспортного средства на ограниченный срок) и необходимого пакета документов в течение 15 минут:</w:t>
      </w:r>
    </w:p>
    <w:p w:rsidR="00000000" w:rsidRDefault="00EF338C">
      <w:pPr>
        <w:pStyle w:val="pj"/>
      </w:pPr>
      <w:r>
        <w:rPr>
          <w:rStyle w:val="s0"/>
        </w:rPr>
        <w:t>проверяет полноту, а так</w:t>
      </w:r>
      <w:r>
        <w:rPr>
          <w:rStyle w:val="s0"/>
        </w:rPr>
        <w:t>же достоверность представленных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EF338C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</w:t>
      </w:r>
      <w:r>
        <w:rPr>
          <w:rStyle w:val="s0"/>
        </w:rPr>
        <w:t>дмет нахождения их в базе розыска;</w:t>
      </w:r>
    </w:p>
    <w:p w:rsidR="00000000" w:rsidRDefault="00EF338C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EF338C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</w:t>
      </w:r>
      <w:r>
        <w:rPr>
          <w:rStyle w:val="s0"/>
        </w:rPr>
        <w:t>вия с использованием ЭЦП и средств биометрической идентификации.</w:t>
      </w:r>
    </w:p>
    <w:p w:rsidR="00000000" w:rsidRDefault="00EF338C">
      <w:pPr>
        <w:pStyle w:val="pj"/>
      </w:pPr>
      <w:r>
        <w:rPr>
          <w:rStyle w:val="s0"/>
        </w:rPr>
        <w:t>После утверждения регистрации транспортного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EF338C">
      <w:pPr>
        <w:pStyle w:val="pj"/>
      </w:pPr>
      <w:r>
        <w:rPr>
          <w:rStyle w:val="s0"/>
        </w:rPr>
        <w:t>Изготовленное С</w:t>
      </w:r>
      <w:r>
        <w:rPr>
          <w:rStyle w:val="s0"/>
        </w:rPr>
        <w:t>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СРТС, ГРНЗ (в сл</w:t>
      </w:r>
      <w:r>
        <w:rPr>
          <w:rStyle w:val="s0"/>
        </w:rPr>
        <w:t>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EF338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EF338C">
      <w:pPr>
        <w:pStyle w:val="pji"/>
      </w:pPr>
      <w:r>
        <w:rPr>
          <w:rStyle w:val="s3"/>
        </w:rPr>
        <w:t>Правила дополнены пунктом 69-2 в с</w:t>
      </w:r>
      <w:r>
        <w:rPr>
          <w:rStyle w:val="s3"/>
        </w:rPr>
        <w:t xml:space="preserve">оответствии с </w:t>
      </w:r>
      <w:hyperlink r:id="rId281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EF338C">
      <w:pPr>
        <w:pStyle w:val="pj"/>
      </w:pPr>
      <w:r>
        <w:rPr>
          <w:rStyle w:val="s0"/>
        </w:rPr>
        <w:t>69-2. При обращении услугополучателя посредством ПЭП или объект</w:t>
      </w:r>
      <w:r>
        <w:rPr>
          <w:rStyle w:val="s0"/>
        </w:rPr>
        <w:t>ов информатизации для получения государственной услуги, связанной с первичной регистрацией транспортного средства, услугодатель в течение 20 минут:</w:t>
      </w:r>
    </w:p>
    <w:p w:rsidR="00000000" w:rsidRDefault="00EF338C">
      <w:pPr>
        <w:pStyle w:val="pj"/>
      </w:pPr>
      <w:r>
        <w:rPr>
          <w:rStyle w:val="s0"/>
        </w:rPr>
        <w:t>проверяет полноту, а также достоверность представленных в сканированном виде документов и (или) данных (свед</w:t>
      </w:r>
      <w:r>
        <w:rPr>
          <w:rStyle w:val="s0"/>
        </w:rPr>
        <w:t>ений), содержащихся в них, сверяет их с электронным заявлением на правильность его заполнения;</w:t>
      </w:r>
    </w:p>
    <w:p w:rsidR="00000000" w:rsidRDefault="00EF338C">
      <w:pPr>
        <w:pStyle w:val="pj"/>
      </w:pPr>
      <w:r>
        <w:rPr>
          <w:rStyle w:val="s0"/>
        </w:rPr>
        <w:t xml:space="preserve">проверяет данные услугополучателя и транспортного средства на предмет нахождения их в базе розыска, наличие запретов и ограничений на совершение регистрационных </w:t>
      </w:r>
      <w:r>
        <w:rPr>
          <w:rStyle w:val="s0"/>
        </w:rPr>
        <w:t>действий;</w:t>
      </w:r>
    </w:p>
    <w:p w:rsidR="00000000" w:rsidRDefault="00EF338C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услуги по основаниям, предусмотренным в Перечне основных требований к оказанию государственной услуги, подтверждая свои действия с использованием</w:t>
      </w:r>
      <w:r>
        <w:rPr>
          <w:rStyle w:val="s0"/>
        </w:rPr>
        <w:t xml:space="preserve"> ЭЦП и средств биометрической идентификации.</w:t>
      </w:r>
    </w:p>
    <w:p w:rsidR="00000000" w:rsidRDefault="00EF338C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 предоставлении транс</w:t>
      </w:r>
      <w:r>
        <w:rPr>
          <w:rStyle w:val="s0"/>
        </w:rPr>
        <w:t>портного средства на пункт осмотра при Государственной корпорации.</w:t>
      </w:r>
    </w:p>
    <w:p w:rsidR="00000000" w:rsidRDefault="00EF338C">
      <w:pPr>
        <w:pStyle w:val="pj"/>
      </w:pPr>
      <w:r>
        <w:rPr>
          <w:rStyle w:val="s0"/>
        </w:rPr>
        <w:t>Услугополучатель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сотрудником ОВД в течение 20 минут осуще</w:t>
      </w:r>
      <w:r>
        <w:rPr>
          <w:rStyle w:val="s0"/>
        </w:rPr>
        <w:t>ствляется осмотр и сверка соответствия номерных агрегатов, ГРНЗ (при наличии) транспортного средства учетным данным, указанным в регистрационных документах, и проверяется их подлинность.</w:t>
      </w:r>
    </w:p>
    <w:p w:rsidR="00000000" w:rsidRDefault="00EF338C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</w:t>
      </w:r>
      <w:r>
        <w:rPr>
          <w:rStyle w:val="s0"/>
        </w:rPr>
        <w:t>ровки номерных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EF338C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</w:t>
      </w:r>
      <w:r>
        <w:rPr>
          <w:rStyle w:val="s0"/>
        </w:rPr>
        <w:t xml:space="preserve">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</w:t>
      </w:r>
      <w:r>
        <w:rPr>
          <w:rStyle w:val="s0"/>
        </w:rPr>
        <w:t>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EF338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EF338C">
      <w:pPr>
        <w:pStyle w:val="pj"/>
      </w:pPr>
      <w:r>
        <w:rPr>
          <w:rStyle w:val="s0"/>
        </w:rPr>
        <w:t>проверяет сведения об оплате сборов и государственных пошлин, установленных Налоговым кодексом, внесении утилизационного плат</w:t>
      </w:r>
      <w:r>
        <w:rPr>
          <w:rStyle w:val="s0"/>
        </w:rPr>
        <w:t>ежа,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</w:t>
      </w:r>
      <w:r>
        <w:rPr>
          <w:rStyle w:val="s0"/>
        </w:rPr>
        <w:t>ых органов;</w:t>
      </w:r>
    </w:p>
    <w:p w:rsidR="00000000" w:rsidRDefault="00EF338C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EF338C">
      <w:pPr>
        <w:pStyle w:val="pj"/>
      </w:pPr>
      <w:r>
        <w:rPr>
          <w:rStyle w:val="s0"/>
        </w:rPr>
        <w:t>После утверждения регистрации транспорт</w:t>
      </w:r>
      <w:r>
        <w:rPr>
          <w:rStyle w:val="s0"/>
        </w:rPr>
        <w:t>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EF338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</w:t>
      </w:r>
      <w:r>
        <w:rPr>
          <w:rStyle w:val="s0"/>
        </w:rPr>
        <w:t>нтов, где работник Государственной корпорации в течение 10 минут принимает от услугополучателя (представителя услугополучателя) прежние СРТС, ГРНЗ (при их наличии) и выдает ему новые ГРНЗ, СРТС.</w:t>
      </w:r>
    </w:p>
    <w:p w:rsidR="00000000" w:rsidRDefault="00EF338C">
      <w:pPr>
        <w:pStyle w:val="pj"/>
      </w:pPr>
      <w:r>
        <w:rPr>
          <w:rStyle w:val="s0"/>
        </w:rPr>
        <w:t>После выполнения действий, предусмотренных настоящим пунктом,</w:t>
      </w:r>
      <w:r>
        <w:rPr>
          <w:rStyle w:val="s0"/>
        </w:rPr>
        <w:t xml:space="preserve"> государственная услуга считается завершенной.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69-3 в соответствии с </w:t>
      </w:r>
      <w:hyperlink r:id="rId282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</w:t>
      </w:r>
      <w:r>
        <w:rPr>
          <w:rStyle w:val="s3"/>
        </w:rPr>
        <w:t>3 апреля 2024 г.)</w:t>
      </w:r>
    </w:p>
    <w:p w:rsidR="00000000" w:rsidRDefault="00EF338C">
      <w:pPr>
        <w:pStyle w:val="pj"/>
      </w:pPr>
      <w:r>
        <w:rPr>
          <w:rStyle w:val="s0"/>
        </w:rPr>
        <w:t>69-3. При обращении услугополучателя через ПЭП или объекты информатизации для получения государственной услуги по регистрации транспортного средства (за исключением первичной регистрации либо регистрации транспортного средства на ограниченный срок), оказан</w:t>
      </w:r>
      <w:r>
        <w:rPr>
          <w:rStyle w:val="s0"/>
        </w:rPr>
        <w:t>ие государственной услуги осуществляется путем снятия с учета транспортного средства прежним владельцем и регистрации транспортного средства новым владельцем на основании одного заявления, в следующей последовательности:</w:t>
      </w:r>
    </w:p>
    <w:p w:rsidR="00000000" w:rsidRDefault="00EF338C">
      <w:pPr>
        <w:pStyle w:val="pj"/>
      </w:pPr>
      <w:r>
        <w:rPr>
          <w:rStyle w:val="s0"/>
        </w:rPr>
        <w:t>Услугодатель осуществляет прием эле</w:t>
      </w:r>
      <w:r>
        <w:rPr>
          <w:rStyle w:val="s0"/>
        </w:rPr>
        <w:t>ктронного заявления от прежнего владельца транспортного средства, проверяет его данные и данные транспортного средства на предмет нахождения их в базе розыска, наличие запретов и ограничений на совершение регистрационных действий и в течение 20 минут прини</w:t>
      </w:r>
      <w:r>
        <w:rPr>
          <w:rStyle w:val="s0"/>
        </w:rPr>
        <w:t>мает решение о снятии с учета транспортного средства, либо отказывает в оказании государственной услуги по основаниям, предусмотренным в Перечне основных требований к оказанию государственной услуги, подтверждая свои действия с использованием ЭЦП и средств</w:t>
      </w:r>
      <w:r>
        <w:rPr>
          <w:rStyle w:val="s0"/>
        </w:rPr>
        <w:t xml:space="preserve"> биометрической идентификации;</w:t>
      </w:r>
    </w:p>
    <w:p w:rsidR="00000000" w:rsidRDefault="00EF338C">
      <w:pPr>
        <w:pStyle w:val="pj"/>
      </w:pPr>
      <w:r>
        <w:rPr>
          <w:rStyle w:val="s0"/>
        </w:rPr>
        <w:t>при утверждении снятия с учета транспортного средства электронное заявление поступает в «личный кабинет» нового владельца транспортного средства для подтверждения регистрации транспортного средства;</w:t>
      </w:r>
    </w:p>
    <w:p w:rsidR="00000000" w:rsidRDefault="00EF338C">
      <w:pPr>
        <w:pStyle w:val="pj"/>
      </w:pPr>
      <w:r>
        <w:rPr>
          <w:rStyle w:val="s0"/>
        </w:rPr>
        <w:t>после подтверждения регист</w:t>
      </w:r>
      <w:r>
        <w:rPr>
          <w:rStyle w:val="s0"/>
        </w:rPr>
        <w:t xml:space="preserve">рации транспортного средства новым владельцем, услугодатель проверяет его данные на предмет нахождения в базе розыска, наличие запретов и ограничений на совершение регистрационных действий, сведений об оплате сборов и государственных пошлин, установленных </w:t>
      </w:r>
      <w:r>
        <w:rPr>
          <w:rStyle w:val="s0"/>
        </w:rPr>
        <w:t>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и в течение 20 минут принимает решение об у</w:t>
      </w:r>
      <w:r>
        <w:rPr>
          <w:rStyle w:val="s0"/>
        </w:rPr>
        <w:t>тверждении регистрации транспортного средства на нового владельца, либо отказывает в оказании государственной услуги по основаниям, предусмотренным в Перечне основных требований к оказанию государственной услуги;</w:t>
      </w:r>
    </w:p>
    <w:p w:rsidR="00000000" w:rsidRDefault="00EF338C">
      <w:pPr>
        <w:pStyle w:val="pj"/>
      </w:pPr>
      <w:r>
        <w:rPr>
          <w:rStyle w:val="s0"/>
        </w:rPr>
        <w:t>в случае утверждения услугодателем регистра</w:t>
      </w:r>
      <w:r>
        <w:rPr>
          <w:rStyle w:val="s0"/>
        </w:rPr>
        <w:t>ции транспортного средства заявление автоматически направляется на принтер поставщика для производства СРТС и в течение 5 минут осуществляется его изготовление;</w:t>
      </w:r>
    </w:p>
    <w:p w:rsidR="00000000" w:rsidRDefault="00EF338C">
      <w:pPr>
        <w:pStyle w:val="pj"/>
      </w:pPr>
      <w:r>
        <w:rPr>
          <w:rStyle w:val="s0"/>
        </w:rPr>
        <w:t xml:space="preserve">после изготовления СРТС, в течение 5 минут в автоматическом режиме, через ПЭП или иные объекты </w:t>
      </w:r>
      <w:r>
        <w:rPr>
          <w:rStyle w:val="s0"/>
        </w:rPr>
        <w:t>информатизации доставляются уведомления прежнему владельцу о снятии с учета ТС, новому владельцу - о необходимости явки в филиал Государственной корпорации с указанием адреса для получения СРТС и присвоенного ГРНЗ (в случае, если осуществляется замена ГРНЗ</w:t>
      </w:r>
      <w:r>
        <w:rPr>
          <w:rStyle w:val="s0"/>
        </w:rPr>
        <w:t>);</w:t>
      </w:r>
    </w:p>
    <w:p w:rsidR="00000000" w:rsidRDefault="00EF338C">
      <w:pPr>
        <w:pStyle w:val="pj"/>
      </w:pPr>
      <w:r>
        <w:rPr>
          <w:rStyle w:val="s0"/>
        </w:rPr>
        <w:t>при получении уведомления новый владелец транспортного средства (представитель владельца) обращается в Государственную корпорацию, где работник Государственной корпорации в течение 10 минут принимает от него прежние СРТС, ГРНЗ (в случае, если осуществля</w:t>
      </w:r>
      <w:r>
        <w:rPr>
          <w:rStyle w:val="s0"/>
        </w:rPr>
        <w:t>ется замена ГРНЗ) и выдает ему новые СРТС, ГРНЗ (в случае, если осуществляется замена ГРНЗ).</w:t>
      </w:r>
    </w:p>
    <w:p w:rsidR="00000000" w:rsidRDefault="00EF338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69-4 в соответствии с </w:t>
      </w:r>
      <w:hyperlink r:id="rId283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EF338C">
      <w:pPr>
        <w:pStyle w:val="pj"/>
      </w:pPr>
      <w:r>
        <w:rPr>
          <w:rStyle w:val="s0"/>
        </w:rPr>
        <w:t>69-4. При личном обращении услугополучателя (представителя услугополучателя) в Госуд</w:t>
      </w:r>
      <w:r>
        <w:rPr>
          <w:rStyle w:val="s0"/>
        </w:rPr>
        <w:t>арственную корпорацию для получения государственной услуги по снятию с учета транспортного средства работником Государственной корпорации в течение 20 минут осуществляются:</w:t>
      </w:r>
    </w:p>
    <w:p w:rsidR="00000000" w:rsidRDefault="00EF338C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EF338C">
      <w:pPr>
        <w:pStyle w:val="pj"/>
      </w:pPr>
      <w:r>
        <w:rPr>
          <w:rStyle w:val="s0"/>
        </w:rPr>
        <w:t xml:space="preserve">проверка </w:t>
      </w:r>
      <w:r>
        <w:rPr>
          <w:rStyle w:val="s0"/>
        </w:rPr>
        <w:t>полноты, а также достоверности представленных документов и (или) данных (сведений), содержащихся в них;</w:t>
      </w:r>
    </w:p>
    <w:p w:rsidR="00000000" w:rsidRDefault="00EF338C">
      <w:pPr>
        <w:pStyle w:val="pj"/>
      </w:pPr>
      <w:r>
        <w:rPr>
          <w:rStyle w:val="s0"/>
        </w:rPr>
        <w:t>проверка сведений о наличии неисполненного постановления о наложении административного взыскания в виде штрафа и (или) предписания о необходимости уплат</w:t>
      </w:r>
      <w:r>
        <w:rPr>
          <w:rStyle w:val="s0"/>
        </w:rPr>
        <w:t>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EF338C">
      <w:pPr>
        <w:pStyle w:val="pj"/>
      </w:pPr>
      <w:r>
        <w:rPr>
          <w:rStyle w:val="s0"/>
        </w:rPr>
        <w:t>заполнение электронного заявления, сканирование представленных документов и их заверение ЭЦП;</w:t>
      </w:r>
    </w:p>
    <w:p w:rsidR="00000000" w:rsidRDefault="00EF338C">
      <w:pPr>
        <w:pStyle w:val="pj"/>
      </w:pPr>
      <w:r>
        <w:rPr>
          <w:rStyle w:val="s0"/>
        </w:rPr>
        <w:t>выдача услугополучателю расписк</w:t>
      </w:r>
      <w:r>
        <w:rPr>
          <w:rStyle w:val="s0"/>
        </w:rPr>
        <w:t xml:space="preserve">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EF338C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услугодателя.</w:t>
      </w:r>
    </w:p>
    <w:p w:rsidR="00000000" w:rsidRDefault="00EF338C">
      <w:pPr>
        <w:pStyle w:val="pj"/>
      </w:pPr>
      <w:r>
        <w:rPr>
          <w:rStyle w:val="s0"/>
        </w:rPr>
        <w:t>Усл</w:t>
      </w:r>
      <w:r>
        <w:rPr>
          <w:rStyle w:val="s0"/>
        </w:rPr>
        <w:t>угодатель с момента поступления электронного заявления и необходимого пакета документов в течение 15 минут:</w:t>
      </w:r>
    </w:p>
    <w:p w:rsidR="00000000" w:rsidRDefault="00EF338C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(или) данных (сведений), содержащихся в них, сверяет их с электронным заявление</w:t>
      </w:r>
      <w:r>
        <w:rPr>
          <w:rStyle w:val="s0"/>
        </w:rPr>
        <w:t>м на правильность его заполнения;</w:t>
      </w:r>
    </w:p>
    <w:p w:rsidR="00000000" w:rsidRDefault="00EF338C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EF338C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EF338C">
      <w:pPr>
        <w:pStyle w:val="pj"/>
      </w:pPr>
      <w:r>
        <w:rPr>
          <w:rStyle w:val="s0"/>
        </w:rPr>
        <w:t>принимае</w:t>
      </w:r>
      <w:r>
        <w:rPr>
          <w:rStyle w:val="s0"/>
        </w:rPr>
        <w:t>т решение об утверждении снятия с учета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EF338C">
      <w:pPr>
        <w:pStyle w:val="pj"/>
      </w:pPr>
      <w:r>
        <w:rPr>
          <w:rStyle w:val="s0"/>
        </w:rPr>
        <w:t>После утверждения услугодателем снятия с учета транспорт</w:t>
      </w:r>
      <w:r>
        <w:rPr>
          <w:rStyle w:val="s0"/>
        </w:rPr>
        <w:t>ного средства работник Государственной корпорации в течение 10 минут принимает от услугополучателя (представителя услугополучателя) ГРНЗ и СРТС, в СРТС производит отметку о снятии с учета транспортного средства и возвращает его услугополучателю (представит</w:t>
      </w:r>
      <w:r>
        <w:rPr>
          <w:rStyle w:val="s0"/>
        </w:rPr>
        <w:t>елю услугополучателя).</w:t>
      </w:r>
    </w:p>
    <w:p w:rsidR="00000000" w:rsidRDefault="00EF338C">
      <w:pPr>
        <w:pStyle w:val="pj"/>
      </w:pPr>
      <w:r>
        <w:rPr>
          <w:rStyle w:val="s0"/>
        </w:rPr>
        <w:t>В случае снятия с учета транспортного средства, зарегистрированного на ограниченный срок, работник Государственной корпорации в течение 10 минут принимает от услугополучателя (представителя услугополучателя) ранее выданные СРТС, ГРНЗ</w:t>
      </w:r>
      <w:r>
        <w:rPr>
          <w:rStyle w:val="s0"/>
        </w:rPr>
        <w:t xml:space="preserve"> и возвращает СРТС, ГРНЗ, выданные компетентным органом другого государства и находившиеся на временном хранении в Государственной корпорации.</w:t>
      </w:r>
    </w:p>
    <w:p w:rsidR="00000000" w:rsidRDefault="00EF338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EF338C">
      <w:pPr>
        <w:pStyle w:val="pji"/>
      </w:pPr>
      <w:r>
        <w:rPr>
          <w:rStyle w:val="s3"/>
        </w:rPr>
        <w:t>Прави</w:t>
      </w:r>
      <w:r>
        <w:rPr>
          <w:rStyle w:val="s3"/>
        </w:rPr>
        <w:t xml:space="preserve">ла дополнены пунктом 69-5 в соответствии с </w:t>
      </w:r>
      <w:hyperlink r:id="rId284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EF338C">
      <w:pPr>
        <w:pStyle w:val="pj"/>
      </w:pPr>
      <w:r>
        <w:rPr>
          <w:rStyle w:val="s0"/>
        </w:rPr>
        <w:t>69-5. Для актуализации (корректировки) сведений о регистрации, учете и снятии с учета отдельных видов транспортных средств услугополучатели обращаются к услугодателю через филиалы Государственной корпорации, посредством ПЭП или объектов информатизации и пр</w:t>
      </w:r>
      <w:r>
        <w:rPr>
          <w:rStyle w:val="s0"/>
        </w:rPr>
        <w:t>едставляют документы, указанные в Перечне основных требований к оказанию государственной услуги.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69-6 в соответствии с </w:t>
      </w:r>
      <w:hyperlink r:id="rId285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</w:t>
      </w:r>
      <w:r>
        <w:rPr>
          <w:rStyle w:val="s3"/>
        </w:rPr>
        <w:t>дел РК от 10.04.24 г. № 315 (введен в действие с 23 апреля 2024 г.)</w:t>
      </w:r>
    </w:p>
    <w:p w:rsidR="00000000" w:rsidRDefault="00EF338C">
      <w:pPr>
        <w:pStyle w:val="pj"/>
      </w:pPr>
      <w:r>
        <w:rPr>
          <w:rStyle w:val="s0"/>
        </w:rPr>
        <w:t>69-6. При личном обращении услугополучателя (представителя услугополучателя) в Государственную корпорацию для получения государственной услуги по актуализации (корректировке) сведений о ре</w:t>
      </w:r>
      <w:r>
        <w:rPr>
          <w:rStyle w:val="s0"/>
        </w:rPr>
        <w:t>гистрации, учете и снятии с учета отдельных видов транспортных средств работником Государственной корпорации в течение 20 минут осуществляются:</w:t>
      </w:r>
    </w:p>
    <w:p w:rsidR="00000000" w:rsidRDefault="00EF338C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EF338C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EF338C">
      <w:pPr>
        <w:pStyle w:val="pj"/>
      </w:pPr>
      <w:r>
        <w:rPr>
          <w:rStyle w:val="s0"/>
        </w:rPr>
        <w:t>проверка сведений об оплате сборов и государственных пошлин, установленных Налоговым кодексом, наличии неисполненного постановления о наложении</w:t>
      </w:r>
      <w:r>
        <w:rPr>
          <w:rStyle w:val="s0"/>
        </w:rPr>
        <w:t xml:space="preserve">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EF338C">
      <w:pPr>
        <w:pStyle w:val="pj"/>
      </w:pPr>
      <w:r>
        <w:rPr>
          <w:rStyle w:val="s0"/>
        </w:rPr>
        <w:t>формирование электронного заявления, скан</w:t>
      </w:r>
      <w:r>
        <w:rPr>
          <w:rStyle w:val="s0"/>
        </w:rPr>
        <w:t>ирование представленных документов и их заверение ЭЦП;</w:t>
      </w:r>
    </w:p>
    <w:p w:rsidR="00000000" w:rsidRDefault="00EF338C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EF338C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</w:t>
      </w:r>
      <w:r>
        <w:rPr>
          <w:rStyle w:val="s0"/>
        </w:rPr>
        <w:t xml:space="preserve"> их заверения ЭЦП в режиме онлайн поступают в информационную систему услугодателя на утверждение, а в случаях исправления несоответствия и (или) ошибки в указании марки, модели, идентификационного номера или номера шасси (кузова, рамы), года выпуска, цвета</w:t>
      </w:r>
      <w:r>
        <w:rPr>
          <w:rStyle w:val="s0"/>
        </w:rPr>
        <w:t>, объема, мощности двигателя, количества посадочных мест транспортного средства - в информационную систему услугодателя на пункт осмотра Государственной корпорации.</w:t>
      </w:r>
    </w:p>
    <w:p w:rsidR="00000000" w:rsidRDefault="00EF338C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</w:t>
      </w:r>
      <w:r>
        <w:rPr>
          <w:rStyle w:val="s0"/>
        </w:rPr>
        <w:t>ут осуществляется осмотр и сверка соответствия номерных агрегатов, ГРНЗ транспортного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EF338C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</w:t>
      </w:r>
      <w:r>
        <w:rPr>
          <w:rStyle w:val="s0"/>
        </w:rPr>
        <w:t xml:space="preserve">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</w:t>
      </w:r>
      <w:r>
        <w:rPr>
          <w:rStyle w:val="s0"/>
        </w:rPr>
        <w:t>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EF338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транспортного средства и необходим</w:t>
      </w:r>
      <w:r>
        <w:rPr>
          <w:rStyle w:val="s0"/>
        </w:rPr>
        <w:t>ого пакета документов в течение 15 минут:</w:t>
      </w:r>
    </w:p>
    <w:p w:rsidR="00000000" w:rsidRDefault="00EF338C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EF338C">
      <w:pPr>
        <w:pStyle w:val="pj"/>
      </w:pPr>
      <w:r>
        <w:rPr>
          <w:rStyle w:val="s0"/>
        </w:rPr>
        <w:t>проверяет данные услугополучател</w:t>
      </w:r>
      <w:r>
        <w:rPr>
          <w:rStyle w:val="s0"/>
        </w:rPr>
        <w:t>я (представителя услугополучателя) и транспортного средства на предмет нахождения их в базе розыска;</w:t>
      </w:r>
    </w:p>
    <w:p w:rsidR="00000000" w:rsidRDefault="00EF338C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EF338C">
      <w:pPr>
        <w:pStyle w:val="pj"/>
      </w:pPr>
      <w:r>
        <w:rPr>
          <w:rStyle w:val="s0"/>
        </w:rPr>
        <w:t xml:space="preserve">принимает решение об актуализации (корректировке) сведений о регистрации, </w:t>
      </w:r>
      <w:r>
        <w:rPr>
          <w:rStyle w:val="s0"/>
        </w:rPr>
        <w:t>учете и снятии с учета отдельных видов транспортных средств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EF338C">
      <w:pPr>
        <w:pStyle w:val="pj"/>
      </w:pPr>
      <w:r>
        <w:rPr>
          <w:rStyle w:val="s0"/>
        </w:rPr>
        <w:t xml:space="preserve">После актуализации (корректировки) сведений о регистрации, </w:t>
      </w:r>
      <w:r>
        <w:rPr>
          <w:rStyle w:val="s0"/>
        </w:rPr>
        <w:t>учете и снятии с учета отдельных видов транспортных средств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EF338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</w:t>
      </w:r>
      <w:r>
        <w:rPr>
          <w:rStyle w:val="s0"/>
        </w:rPr>
        <w:t xml:space="preserve">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услогополучателя) прежние СРТС, ГРНЗ (в случае, если осуществляется замена ГРНЗ) и выдает ему новые </w:t>
      </w:r>
      <w:r>
        <w:rPr>
          <w:rStyle w:val="s0"/>
        </w:rPr>
        <w:t>СРТС, ГРНЗ (в случае, если осуществляется замена ГРНЗ).</w:t>
      </w:r>
    </w:p>
    <w:p w:rsidR="00000000" w:rsidRDefault="00EF338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пунктом 69-7 в соответствии с </w:t>
      </w:r>
      <w:hyperlink r:id="rId286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EF338C">
      <w:pPr>
        <w:pStyle w:val="pj"/>
      </w:pPr>
      <w:r>
        <w:rPr>
          <w:rStyle w:val="s0"/>
        </w:rPr>
        <w:t>69-7. При обращении услугополучателя посредством ПЭП или объектов информатизации для актуализации (корректировке) сведени</w:t>
      </w:r>
      <w:r>
        <w:rPr>
          <w:rStyle w:val="s0"/>
        </w:rPr>
        <w:t>й о регистрации, учете и снятии с учета отдельных видов транспортных средств услугодатель в течение 20 минут:</w:t>
      </w:r>
    </w:p>
    <w:p w:rsidR="00000000" w:rsidRDefault="00EF338C">
      <w:pPr>
        <w:pStyle w:val="pj"/>
      </w:pPr>
      <w:r>
        <w:rPr>
          <w:rStyle w:val="s0"/>
        </w:rPr>
        <w:t xml:space="preserve">проверяет полноту, а также достоверность представленных в сканированном виде документов и (или) данных (сведений), содержащихся в них, сверяет их </w:t>
      </w:r>
      <w:r>
        <w:rPr>
          <w:rStyle w:val="s0"/>
        </w:rPr>
        <w:t>с электронным заявлением на правильность его заполнения;</w:t>
      </w:r>
    </w:p>
    <w:p w:rsidR="00000000" w:rsidRDefault="00EF338C">
      <w:pPr>
        <w:pStyle w:val="pj"/>
      </w:pPr>
      <w:r>
        <w:rPr>
          <w:rStyle w:val="s0"/>
        </w:rPr>
        <w:t>проверяет наличие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</w:t>
      </w:r>
      <w:r>
        <w:rPr>
          <w:rStyle w:val="s0"/>
        </w:rPr>
        <w:t>ния через соответствующие информационные системы государственных органов;</w:t>
      </w:r>
    </w:p>
    <w:p w:rsidR="00000000" w:rsidRDefault="00EF338C">
      <w:pPr>
        <w:pStyle w:val="pj"/>
      </w:pPr>
      <w:r>
        <w:rPr>
          <w:rStyle w:val="s0"/>
        </w:rPr>
        <w:t>проверяет данные услугополучателя и транспортного средства на предмет нахождения их в базе розыска, наличие запретов и ограничений на совершение регистрационных действий;</w:t>
      </w:r>
    </w:p>
    <w:p w:rsidR="00000000" w:rsidRDefault="00EF338C">
      <w:pPr>
        <w:pStyle w:val="pj"/>
      </w:pPr>
      <w:r>
        <w:rPr>
          <w:rStyle w:val="s0"/>
        </w:rPr>
        <w:t>принимает п</w:t>
      </w:r>
      <w:r>
        <w:rPr>
          <w:rStyle w:val="s0"/>
        </w:rPr>
        <w:t>редварительное решение об утверждении заявления либо об отказе в оказании государственной услуги по основаниям, предусмотренным в Перечне основных требований к оказанию государственной услуги, подтверждая свои действия с использованием ЭЦП и средств биомет</w:t>
      </w:r>
      <w:r>
        <w:rPr>
          <w:rStyle w:val="s0"/>
        </w:rPr>
        <w:t>рической идентификации.</w:t>
      </w:r>
    </w:p>
    <w:p w:rsidR="00000000" w:rsidRDefault="00EF338C">
      <w:pPr>
        <w:pStyle w:val="pj"/>
      </w:pPr>
      <w:r>
        <w:rPr>
          <w:rStyle w:val="s0"/>
        </w:rPr>
        <w:t xml:space="preserve"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 предоставлении транспортного средства на </w:t>
      </w:r>
      <w:r>
        <w:rPr>
          <w:rStyle w:val="s0"/>
        </w:rPr>
        <w:t>пункт осмотра при Государственной корпорации - при исправлении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</w:t>
      </w:r>
      <w:r>
        <w:rPr>
          <w:rStyle w:val="s0"/>
        </w:rPr>
        <w:t>анспортного средства.</w:t>
      </w:r>
    </w:p>
    <w:p w:rsidR="00000000" w:rsidRDefault="00EF338C">
      <w:pPr>
        <w:pStyle w:val="pj"/>
      </w:pPr>
      <w:r>
        <w:rPr>
          <w:rStyle w:val="s0"/>
        </w:rPr>
        <w:t>Услугополучатель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сотрудником ОВД в течение 20 минут осуществляется осмотр и сверка соответствия номерн</w:t>
      </w:r>
      <w:r>
        <w:rPr>
          <w:rStyle w:val="s0"/>
        </w:rPr>
        <w:t>ых агрегатов, ГРНЗ транспортного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EF338C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номерных агрегатов, нанесенных изготовителем т</w:t>
      </w:r>
      <w:r>
        <w:rPr>
          <w:rStyle w:val="s0"/>
        </w:rPr>
        <w:t>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EF338C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течение 5 минут осуществляется формирование</w:t>
      </w:r>
      <w:r>
        <w:rPr>
          <w:rStyle w:val="s0"/>
        </w:rPr>
        <w:t xml:space="preserve">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</w:t>
      </w:r>
      <w:r>
        <w:rPr>
          <w:rStyle w:val="s0"/>
        </w:rPr>
        <w:t>спортного средства и его идентификационного номера в информационную систему услугодателя.</w:t>
      </w:r>
    </w:p>
    <w:p w:rsidR="00000000" w:rsidRDefault="00EF338C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EF338C">
      <w:pPr>
        <w:pStyle w:val="pj"/>
      </w:pPr>
      <w:r>
        <w:rPr>
          <w:rStyle w:val="s0"/>
        </w:rPr>
        <w:t>проверяет сведения об оплате сборов</w:t>
      </w:r>
      <w:r>
        <w:rPr>
          <w:rStyle w:val="s0"/>
        </w:rPr>
        <w:t xml:space="preserve"> и государственных пошлин, установленных Налоговым кодексом;</w:t>
      </w:r>
    </w:p>
    <w:p w:rsidR="00000000" w:rsidRDefault="00EF338C">
      <w:pPr>
        <w:pStyle w:val="pj"/>
      </w:pPr>
      <w:r>
        <w:rPr>
          <w:rStyle w:val="s0"/>
        </w:rPr>
        <w:t xml:space="preserve"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подтверждая свои действия с использованием ЭЦП и средств биометрической </w:t>
      </w:r>
      <w:r>
        <w:rPr>
          <w:rStyle w:val="s0"/>
        </w:rPr>
        <w:t>идентификации.</w:t>
      </w:r>
    </w:p>
    <w:p w:rsidR="00000000" w:rsidRDefault="00EF338C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EF338C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С</w:t>
      </w:r>
      <w:r>
        <w:rPr>
          <w:rStyle w:val="s0"/>
        </w:rPr>
        <w:t>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EF338C">
      <w:pPr>
        <w:pStyle w:val="pj"/>
      </w:pPr>
      <w:r>
        <w:rPr>
          <w:rStyle w:val="s0"/>
        </w:rPr>
        <w:t>В случае, если актуализация (корректировка) сведений о регистрации, учете и снятии с учета отдельных видов транспортных средств</w:t>
      </w:r>
      <w:r>
        <w:rPr>
          <w:rStyle w:val="s0"/>
        </w:rPr>
        <w:t xml:space="preserve"> не связана с исправлением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средства, после принятия</w:t>
      </w:r>
      <w:r>
        <w:rPr>
          <w:rStyle w:val="s0"/>
        </w:rPr>
        <w:t xml:space="preserve">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об оплате сборов и государственных пошлин, установленных Налоговым кодексом, и прибытии в филиал Госу</w:t>
      </w:r>
      <w:r>
        <w:rPr>
          <w:rStyle w:val="s0"/>
        </w:rPr>
        <w:t>дарственной корпорации для получения СРТС, ГРНЗ (в случае, если осуществляется замена ГРНЗ).</w:t>
      </w:r>
    </w:p>
    <w:p w:rsidR="00000000" w:rsidRDefault="00EF338C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EF338C">
      <w:pPr>
        <w:pStyle w:val="pji"/>
      </w:pPr>
      <w:bookmarkStart w:id="5" w:name="SUB7000"/>
      <w:bookmarkEnd w:id="5"/>
      <w:r>
        <w:rPr>
          <w:rStyle w:val="s3"/>
        </w:rPr>
        <w:t xml:space="preserve">Пункт 70 изложен в редакции </w:t>
      </w:r>
      <w:hyperlink r:id="rId287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70. Государственная услуга, связанная с государственной реги</w:t>
      </w:r>
      <w:r>
        <w:rPr>
          <w:rStyle w:val="s0"/>
        </w:rPr>
        <w:t>страцией транспортного средства на ограниченный срок, снятием с учета транспортных средств без последующей его регистрации через ПЭП или объекты информатизации не предоставляется.</w:t>
      </w:r>
    </w:p>
    <w:p w:rsidR="00000000" w:rsidRDefault="00EF338C">
      <w:pPr>
        <w:pStyle w:val="pji"/>
      </w:pPr>
      <w:bookmarkStart w:id="6" w:name="SUB7100"/>
      <w:bookmarkEnd w:id="6"/>
      <w:r>
        <w:rPr>
          <w:rStyle w:val="s3"/>
        </w:rPr>
        <w:t xml:space="preserve">Пункт 71 изложен в редакции </w:t>
      </w:r>
      <w:hyperlink r:id="rId288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71. При обращении в Государственную корпорацию срок оказания государственной услу</w:t>
      </w:r>
      <w:r>
        <w:rPr>
          <w:rStyle w:val="s0"/>
        </w:rPr>
        <w:t xml:space="preserve">ги с момента сдачи документов составляет не более 90 минут, за исключением случаев необходимости предоставления транспортного средства на пункт осмотра Государственной корпорации, при котором срок оказания государственной услуги с момента сдачи документов </w:t>
      </w:r>
      <w:r>
        <w:rPr>
          <w:rStyle w:val="s0"/>
        </w:rPr>
        <w:t>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соответствующего уведомления).</w:t>
      </w:r>
    </w:p>
    <w:p w:rsidR="00000000" w:rsidRDefault="00EF338C">
      <w:pPr>
        <w:pStyle w:val="pj"/>
      </w:pPr>
      <w:r>
        <w:rPr>
          <w:rStyle w:val="s0"/>
        </w:rPr>
        <w:t>При обращении через ПЭП или объекты информ</w:t>
      </w:r>
      <w:r>
        <w:rPr>
          <w:rStyle w:val="s0"/>
        </w:rPr>
        <w:t>атизации срок оказания государственной услуги с момента сдачи документов составляет не более 60 минут, за исключением случаев необходимости предоставления транспортного средства на пункт осмотра Государственной корпорации, при котором срок оказания государ</w:t>
      </w:r>
      <w:r>
        <w:rPr>
          <w:rStyle w:val="s0"/>
        </w:rPr>
        <w:t>ственной услуги 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соответствующего уведомления).</w:t>
      </w:r>
    </w:p>
    <w:p w:rsidR="00000000" w:rsidRDefault="00EF338C">
      <w:pPr>
        <w:pStyle w:val="pji"/>
      </w:pPr>
      <w:bookmarkStart w:id="7" w:name="SUB7200"/>
      <w:bookmarkEnd w:id="7"/>
      <w:r>
        <w:rPr>
          <w:rStyle w:val="s3"/>
        </w:rPr>
        <w:t xml:space="preserve">Пункт 72 изложен в редакции </w:t>
      </w:r>
      <w:hyperlink r:id="rId289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 xml:space="preserve">72. </w:t>
      </w:r>
      <w:r>
        <w:rPr>
          <w:rStyle w:val="s0"/>
        </w:rPr>
        <w:t>Принятые работником Государственной корпорации от услугополучателей в бумажном виде документы, послужившие основанием для оказания государственной услуги, сшиваются в номенклатурное дело, нумеруются, подписываются руководителем филиала Государственной корп</w:t>
      </w:r>
      <w:r>
        <w:rPr>
          <w:rStyle w:val="s0"/>
        </w:rPr>
        <w:t>орации и хранятся в филиале Государственной корпорации в течение трех лет, сканированные копии документов хранятся на сервере Государственной корпорации на постоянной основе.</w:t>
      </w:r>
    </w:p>
    <w:p w:rsidR="00000000" w:rsidRDefault="00EF338C">
      <w:pPr>
        <w:pStyle w:val="pj"/>
      </w:pPr>
      <w:r>
        <w:rPr>
          <w:rStyle w:val="s0"/>
        </w:rPr>
        <w:t>Сведения о совершенных действиях при оказании государственных услуг через объекты</w:t>
      </w:r>
      <w:r>
        <w:rPr>
          <w:rStyle w:val="s0"/>
        </w:rPr>
        <w:t xml:space="preserve"> информатизации, предназначенные для оказания государственных услуг, хранятся на сервере собственника объекта информатизации на постоянной основе.</w:t>
      </w:r>
    </w:p>
    <w:p w:rsidR="00000000" w:rsidRDefault="00EF338C">
      <w:pPr>
        <w:pStyle w:val="pj"/>
      </w:pPr>
      <w:r>
        <w:rPr>
          <w:rStyle w:val="s0"/>
        </w:rPr>
        <w:t>73. Государственная услуга в электронном виде по снятию с учета ТС, без постановки на учет, а также при замен</w:t>
      </w:r>
      <w:r>
        <w:rPr>
          <w:rStyle w:val="s0"/>
        </w:rPr>
        <w:t>е рамы или несущего кузова через ПЭП не предоставляется.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bookmarkStart w:id="8" w:name="SUB7400"/>
      <w:bookmarkEnd w:id="8"/>
      <w:r>
        <w:rPr>
          <w:rStyle w:val="s0"/>
        </w:rPr>
        <w:t xml:space="preserve">Глава 6. Исключена в соответствии с </w:t>
      </w:r>
      <w:hyperlink r:id="rId290" w:anchor="sub_id=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</w:t>
      </w:r>
      <w:r>
        <w:rPr>
          <w:rStyle w:val="s3"/>
        </w:rPr>
        <w:t>3 апреля 2024 г.) (</w:t>
      </w:r>
      <w:hyperlink w:anchor="sub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i"/>
      </w:pPr>
      <w:bookmarkStart w:id="9" w:name="SUB7500"/>
      <w:bookmarkEnd w:id="9"/>
      <w:r>
        <w:rPr>
          <w:rStyle w:val="s3"/>
        </w:rPr>
        <w:t xml:space="preserve">Правила дополнены главой 7 в соответствии с </w:t>
      </w:r>
      <w:hyperlink r:id="rId291" w:anchor="sub_id=7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F338C">
      <w:pPr>
        <w:pStyle w:val="pc"/>
      </w:pPr>
      <w:r>
        <w:rPr>
          <w:rStyle w:val="s1"/>
        </w:rPr>
        <w:t>Глава 7 Порядок оказания государственной услуги «Выдача дубликата государственного регистрационного номерного знака для транспортных средств»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Пункт 75 изложен в редакции </w:t>
      </w:r>
      <w:hyperlink r:id="rId292" w:anchor="sub_id=75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75. Для получения государственной услуги услугополучатели обращаются к услугодателю через филиалы Государственной кор</w:t>
      </w:r>
      <w:r>
        <w:rPr>
          <w:rStyle w:val="s0"/>
        </w:rPr>
        <w:t>порации, посредством ПЭП или объектов информатизации и представляют документы, указанные в Перечне основных требований к оказанию государственной услуги «Выдача дубликата государственного регистрационного номерного знака для транспортного средства» согласн</w:t>
      </w:r>
      <w:r>
        <w:rPr>
          <w:rStyle w:val="s0"/>
        </w:rPr>
        <w:t xml:space="preserve">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Перечень основных требований к выдаче дубликата ГРНЗ).</w:t>
      </w:r>
    </w:p>
    <w:p w:rsidR="00000000" w:rsidRDefault="00EF338C">
      <w:pPr>
        <w:pStyle w:val="pj"/>
      </w:pPr>
      <w:r>
        <w:rPr>
          <w:rStyle w:val="s0"/>
        </w:rPr>
        <w:t>В случаях предоставления услугополучателем неполного пакета документов согласно перечню, предусмотренному подзаконным нормативным</w:t>
      </w:r>
      <w:r>
        <w:rPr>
          <w:rStyle w:val="s0"/>
        </w:rPr>
        <w:t xml:space="preserve"> правовым актом, определяющим порядок оказания государственной услуги, и (или) документов с истекшим сроком действия услугодатель дает письменный мотивированный отказ в приеме документов Государственной корпорации.</w:t>
      </w:r>
    </w:p>
    <w:p w:rsidR="00000000" w:rsidRDefault="00EF338C">
      <w:pPr>
        <w:pStyle w:val="pj"/>
      </w:pPr>
      <w:r>
        <w:rPr>
          <w:rStyle w:val="s0"/>
        </w:rPr>
        <w:t xml:space="preserve">76. Исключен в соответствии с </w:t>
      </w:r>
      <w:hyperlink r:id="rId293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действие с 30 сентября 2022 г.) (</w:t>
      </w:r>
      <w:hyperlink r:id="rId294" w:anchor="sub_id=7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F338C">
      <w:pPr>
        <w:pStyle w:val="pji"/>
      </w:pPr>
      <w:bookmarkStart w:id="10" w:name="SUB7700"/>
      <w:bookmarkEnd w:id="10"/>
      <w:r>
        <w:rPr>
          <w:rStyle w:val="s3"/>
        </w:rPr>
        <w:t xml:space="preserve">Пункт 77 изложен в редакции </w:t>
      </w:r>
      <w:hyperlink r:id="rId295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296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77. Результат оказания государственной услуги - дубликат государственного регистрационного номерного знака для транспортных средств, либо мотивированный ответ об отказе в оказании государственной услуги.</w:t>
      </w:r>
    </w:p>
    <w:p w:rsidR="00000000" w:rsidRDefault="00EF338C">
      <w:pPr>
        <w:pStyle w:val="pj"/>
      </w:pPr>
      <w:r>
        <w:rPr>
          <w:rStyle w:val="s0"/>
        </w:rPr>
        <w:t>Результат оказания госуд</w:t>
      </w:r>
      <w:r>
        <w:rPr>
          <w:rStyle w:val="s0"/>
        </w:rPr>
        <w:t>арственной услуги выдается услугополучателю или его представителю, действующему на основании доверенности (для физических лиц нотариально заверенной), по предъявлению документа, удостоверяющего личность.</w:t>
      </w:r>
    </w:p>
    <w:p w:rsidR="00000000" w:rsidRDefault="00EF338C">
      <w:pPr>
        <w:pStyle w:val="pj"/>
      </w:pPr>
      <w:r>
        <w:rPr>
          <w:rStyle w:val="s0"/>
        </w:rPr>
        <w:t xml:space="preserve">При наличии оснований для отказа, предусмотренных в </w:t>
      </w:r>
      <w:r>
        <w:rPr>
          <w:rStyle w:val="s0"/>
        </w:rPr>
        <w:t xml:space="preserve">пункте 9 Перечня основных требований к выдаче дубликата ГРНЗ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</w:t>
      </w:r>
      <w:r>
        <w:rPr>
          <w:rStyle w:val="s0"/>
        </w:rPr>
        <w:t>услугополучателю позицию по предварительному решению.</w:t>
      </w:r>
    </w:p>
    <w:p w:rsidR="00000000" w:rsidRDefault="00EF338C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чем за 3 (три) рабочих дня до дня принятия административного акта. Заслушивание проводится не позднее 2 (двух) рабочих дне</w:t>
      </w:r>
      <w:r>
        <w:rPr>
          <w:rStyle w:val="s0"/>
        </w:rPr>
        <w:t>й со дня уведомления.</w:t>
      </w:r>
    </w:p>
    <w:p w:rsidR="00000000" w:rsidRDefault="00EF338C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выдачи дубликата ГРНЗ для транспортных средств либо мотивированный ответ об отказе в оказании государственной услуги Государственной корпорации.</w:t>
      </w:r>
    </w:p>
    <w:p w:rsidR="00000000" w:rsidRDefault="00EF338C">
      <w:pPr>
        <w:pStyle w:val="pj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EF338C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298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МРП, в количестве 1 единицы - 1,4 МРП.</w:t>
      </w:r>
    </w:p>
    <w:p w:rsidR="00000000" w:rsidRDefault="00EF338C">
      <w:pPr>
        <w:pStyle w:val="pj"/>
      </w:pPr>
      <w:r>
        <w:rPr>
          <w:rStyle w:val="s0"/>
        </w:rPr>
        <w:t>Государственная пошлина о</w:t>
      </w:r>
      <w:r>
        <w:rPr>
          <w:rStyle w:val="s0"/>
        </w:rPr>
        <w:t>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правительства».</w:t>
      </w:r>
    </w:p>
    <w:p w:rsidR="00000000" w:rsidRDefault="00EF338C">
      <w:pPr>
        <w:pStyle w:val="pji"/>
      </w:pPr>
      <w:bookmarkStart w:id="11" w:name="SUB7900"/>
      <w:bookmarkEnd w:id="11"/>
      <w:r>
        <w:rPr>
          <w:rStyle w:val="s3"/>
        </w:rPr>
        <w:t xml:space="preserve">Пункт 79 изложен в редакции </w:t>
      </w:r>
      <w:hyperlink r:id="rId299" w:anchor="sub_id=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79. При приеме документов в Государственной корпорации:</w:t>
      </w:r>
    </w:p>
    <w:p w:rsidR="00000000" w:rsidRDefault="00EF338C">
      <w:pPr>
        <w:pStyle w:val="pj"/>
      </w:pPr>
      <w:r>
        <w:rPr>
          <w:rStyle w:val="s0"/>
        </w:rPr>
        <w:t>1) раб</w:t>
      </w:r>
      <w:r>
        <w:rPr>
          <w:rStyle w:val="s0"/>
        </w:rPr>
        <w:t>отник Государственной 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 необходимый пакет документов, формирует электронное заявление</w:t>
      </w:r>
      <w:r>
        <w:rPr>
          <w:rStyle w:val="s0"/>
        </w:rPr>
        <w:t>, подписывает ЭЦП, и выдает услугополучателю расписку о принятии документов согласно приложению 6 Правил;</w:t>
      </w:r>
    </w:p>
    <w:p w:rsidR="00000000" w:rsidRDefault="00EF338C">
      <w:pPr>
        <w:pStyle w:val="pj"/>
      </w:pPr>
      <w:r>
        <w:rPr>
          <w:rStyle w:val="s0"/>
        </w:rPr>
        <w:t>2) услугодатель принимает заявку, проверяет владельца (услугополучателя) и ТС на предмет нахождения их в розыске, в течении 20 минут принимает решение</w:t>
      </w:r>
      <w:r>
        <w:rPr>
          <w:rStyle w:val="s0"/>
        </w:rPr>
        <w:t xml:space="preserve"> об утверждении заявки или об отказе в оказании государственной услуги по основаниям согласно пункту 9 Перечня основных требований к выдаче дубликата ГРНЗ;</w:t>
      </w:r>
    </w:p>
    <w:p w:rsidR="00000000" w:rsidRDefault="00EF338C">
      <w:pPr>
        <w:pStyle w:val="pj"/>
      </w:pPr>
      <w:r>
        <w:rPr>
          <w:rStyle w:val="s0"/>
        </w:rPr>
        <w:t>3) при получении заявки услугодатель вносит данные ГРНЗ в сводную заявку на изготовление дубликата Г</w:t>
      </w:r>
      <w:r>
        <w:rPr>
          <w:rStyle w:val="s0"/>
        </w:rPr>
        <w:t xml:space="preserve">РНЗ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Поставщику, на изготовление дубликатов ГРНЗ;</w:t>
      </w:r>
    </w:p>
    <w:p w:rsidR="00000000" w:rsidRDefault="00EF338C">
      <w:pPr>
        <w:pStyle w:val="pj"/>
      </w:pPr>
      <w:r>
        <w:rPr>
          <w:rStyle w:val="s0"/>
        </w:rPr>
        <w:t>4) прием ГРНЗ от поставщика осуществляется материально - ответственным лицом услугодателя, в день их</w:t>
      </w:r>
      <w:r>
        <w:rPr>
          <w:rStyle w:val="s0"/>
        </w:rPr>
        <w:t xml:space="preserve"> получения на основании накладной от Поставщика, акта приемки ГРНЗ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EF338C">
      <w:pPr>
        <w:pStyle w:val="pj"/>
      </w:pPr>
      <w:r>
        <w:rPr>
          <w:rStyle w:val="s0"/>
        </w:rPr>
        <w:t>5) материально - ответственное лицо услугодателя, в день приема передает в Государственную корпорацию изгот</w:t>
      </w:r>
      <w:r>
        <w:rPr>
          <w:rStyle w:val="s0"/>
        </w:rPr>
        <w:t xml:space="preserve">овленный дубликат ГРНЗ по накладной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EF338C">
      <w:pPr>
        <w:pStyle w:val="pj"/>
      </w:pPr>
      <w:r>
        <w:rPr>
          <w:rStyle w:val="s0"/>
        </w:rPr>
        <w:t>6) работник Государственной корпорации в течении 10 минут выдает дубликат ГРНЗ услугополучателю.</w:t>
      </w:r>
    </w:p>
    <w:p w:rsidR="00000000" w:rsidRDefault="00EF338C">
      <w:pPr>
        <w:pStyle w:val="pj"/>
      </w:pPr>
      <w:r>
        <w:rPr>
          <w:rStyle w:val="s0"/>
        </w:rPr>
        <w:t>80. При приеме документов через портал «электронного правительства» (да</w:t>
      </w:r>
      <w:r>
        <w:rPr>
          <w:rStyle w:val="s0"/>
        </w:rPr>
        <w:t>лее - ПЭП):</w:t>
      </w:r>
    </w:p>
    <w:p w:rsidR="00000000" w:rsidRDefault="00EF338C">
      <w:pPr>
        <w:pStyle w:val="pj"/>
      </w:pPr>
      <w:r>
        <w:rPr>
          <w:rStyle w:val="s0"/>
        </w:rPr>
        <w:t xml:space="preserve">1) 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3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 налогах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EF338C">
      <w:pPr>
        <w:pStyle w:val="pj"/>
      </w:pPr>
      <w:r>
        <w:rPr>
          <w:rStyle w:val="s0"/>
        </w:rPr>
        <w:t>2) сотрудник уполномоченного органа принимает заявку, проверяет владельца (услугополу</w:t>
      </w:r>
      <w:r>
        <w:rPr>
          <w:rStyle w:val="s0"/>
        </w:rPr>
        <w:t>чателя) и ТС на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i"/>
      </w:pPr>
      <w:bookmarkStart w:id="12" w:name="SUB8100"/>
      <w:bookmarkEnd w:id="12"/>
      <w:r>
        <w:rPr>
          <w:rStyle w:val="s3"/>
        </w:rPr>
        <w:t xml:space="preserve">Правила дополнены главой 8 в соответствии с </w:t>
      </w:r>
      <w:hyperlink r:id="rId301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F338C">
      <w:pPr>
        <w:pStyle w:val="pc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Государственной корпорации и (или) их работников по вопросам оказания</w:t>
      </w:r>
      <w:r>
        <w:rPr>
          <w:rStyle w:val="s1"/>
        </w:rPr>
        <w:t xml:space="preserve"> государственных услуг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Пункт 81 изложен в редакции </w:t>
      </w:r>
      <w:hyperlink r:id="rId302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03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81.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</w:t>
      </w:r>
      <w:r>
        <w:rPr>
          <w:rStyle w:val="s0"/>
        </w:rPr>
        <w:t>ственных услуг (далее - орган, рассматривающий жалобу).</w:t>
      </w:r>
    </w:p>
    <w:p w:rsidR="00000000" w:rsidRDefault="00EF338C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EF338C">
      <w:pPr>
        <w:pStyle w:val="pj"/>
      </w:pPr>
      <w:r>
        <w:rPr>
          <w:rStyle w:val="s0"/>
        </w:rPr>
        <w:t>Жалоба на решение, действия (бездействия) услугодателя по вопросам оказания государственных услу</w:t>
      </w:r>
      <w:r>
        <w:rPr>
          <w:rStyle w:val="s0"/>
        </w:rPr>
        <w:t xml:space="preserve">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соответствии с </w:t>
      </w:r>
      <w:hyperlink r:id="rId305" w:history="1">
        <w:r>
          <w:rPr>
            <w:rStyle w:val="a4"/>
          </w:rPr>
          <w:t>Административным процедурно-про</w:t>
        </w:r>
        <w:r>
          <w:rPr>
            <w:rStyle w:val="a4"/>
          </w:rPr>
          <w:t>цессуальным</w:t>
        </w:r>
      </w:hyperlink>
      <w:r>
        <w:rPr>
          <w:rStyle w:val="s0"/>
        </w:rPr>
        <w:t xml:space="preserve"> кодексом и </w:t>
      </w:r>
      <w:hyperlink r:id="rId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EF338C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307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пяти рабочих дней со дня ее регистрации.</w:t>
      </w:r>
    </w:p>
    <w:p w:rsidR="00000000" w:rsidRDefault="00EF338C">
      <w:pPr>
        <w:pStyle w:val="pj"/>
      </w:pPr>
      <w:r>
        <w:rPr>
          <w:rStyle w:val="s0"/>
        </w:rPr>
        <w:t>Услугодатель, чье решение, действия (бездействия) обжалуе</w:t>
      </w:r>
      <w:r>
        <w:rPr>
          <w:rStyle w:val="s0"/>
        </w:rPr>
        <w:t>тся, не позднее трех рабочих дней со дня поступления жалобы направляет ее и административное дело в вышестоящий орган, рассматривающий жалобу.</w:t>
      </w:r>
    </w:p>
    <w:p w:rsidR="00000000" w:rsidRDefault="00EF338C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</w:t>
      </w:r>
      <w:r>
        <w:rPr>
          <w:rStyle w:val="s0"/>
        </w:rPr>
        <w:t>ня поступления жалобы направляют ее и административное дело в орган, рассматривающий жалобу.</w:t>
      </w:r>
    </w:p>
    <w:p w:rsidR="00000000" w:rsidRDefault="00EF338C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</w:t>
      </w:r>
      <w:r>
        <w:rPr>
          <w:rStyle w:val="s0"/>
        </w:rPr>
        <w:t>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EF338C">
      <w:pPr>
        <w:pStyle w:val="pj"/>
      </w:pPr>
      <w:r>
        <w:rPr>
          <w:rStyle w:val="s0"/>
        </w:rPr>
        <w:t>Жалоба услугополучателя, поступившая в адрес органа, рассматривающего жалобу, подлежит рассмотрению в течение пятнадцати р</w:t>
      </w:r>
      <w:r>
        <w:rPr>
          <w:rStyle w:val="s0"/>
        </w:rPr>
        <w:t>абочих дней со дня ее регистрации.</w:t>
      </w:r>
    </w:p>
    <w:p w:rsidR="00000000" w:rsidRDefault="00EF338C">
      <w:pPr>
        <w:pStyle w:val="pj"/>
      </w:pPr>
      <w:r>
        <w:rPr>
          <w:rStyle w:val="s0"/>
        </w:rPr>
        <w:t>Жалоба на действие (бездействие) работников Госкорпорации при оказании услуг через Госкорпорацию подается на имя руководителя Госкорпорации, либо в уполномоченный орган в сфере информатизации.</w:t>
      </w:r>
    </w:p>
    <w:p w:rsidR="00000000" w:rsidRDefault="00EF338C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EF338C">
      <w:pPr>
        <w:pStyle w:val="pj"/>
      </w:pPr>
      <w:r>
        <w:rPr>
          <w:rStyle w:val="s0"/>
        </w:rPr>
        <w:t>Если иное не предусмотрено законом, обращен</w:t>
      </w:r>
      <w:r>
        <w:rPr>
          <w:rStyle w:val="s0"/>
        </w:rPr>
        <w:t>ие в суд допускается после обжалования в досудебном порядке.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rPr>
          <w:rStyle w:val="s0"/>
        </w:rPr>
        <w:t xml:space="preserve">Приложения 1, 2. Исключены в соответствии с </w:t>
      </w:r>
      <w:hyperlink r:id="rId308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0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i"/>
      </w:pPr>
      <w:bookmarkStart w:id="13" w:name="SUB3"/>
      <w:bookmarkEnd w:id="13"/>
      <w:r>
        <w:rPr>
          <w:rStyle w:val="s3"/>
        </w:rPr>
        <w:t xml:space="preserve">Приложение 3 изложено в редакции </w:t>
      </w:r>
      <w:hyperlink r:id="rId310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1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r"/>
      </w:pPr>
      <w:r>
        <w:rPr>
          <w:rStyle w:val="s0"/>
        </w:rPr>
        <w:t>Приложение 3</w:t>
      </w:r>
    </w:p>
    <w:p w:rsidR="00000000" w:rsidRDefault="00EF338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EF338C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EF338C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EF338C">
      <w:pPr>
        <w:pStyle w:val="pr"/>
      </w:pPr>
      <w:r>
        <w:rPr>
          <w:rStyle w:val="s0"/>
        </w:rPr>
        <w:t>по идентификационному</w:t>
      </w:r>
    </w:p>
    <w:p w:rsidR="00000000" w:rsidRDefault="00EF338C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EF338C">
      <w:pPr>
        <w:pStyle w:val="pr"/>
      </w:pPr>
      <w:r>
        <w:rPr>
          <w:rStyle w:val="s0"/>
        </w:rPr>
        <w:t> </w:t>
      </w:r>
    </w:p>
    <w:p w:rsidR="00000000" w:rsidRDefault="00EF338C">
      <w:pPr>
        <w:pStyle w:val="pr"/>
      </w:pPr>
      <w:r>
        <w:rPr>
          <w:rStyle w:val="s0"/>
        </w:rPr>
        <w:t>Форма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______________</w:t>
      </w:r>
    </w:p>
    <w:p w:rsidR="00000000" w:rsidRDefault="00EF338C">
      <w:pPr>
        <w:pStyle w:val="pj"/>
      </w:pPr>
      <w:r>
        <w:rPr>
          <w:rStyle w:val="s0"/>
        </w:rPr>
        <w:t>подтверждает, что 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EF338C">
      <w:pPr>
        <w:pStyle w:val="pj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EF338C">
      <w:pPr>
        <w:pStyle w:val="pj"/>
      </w:pPr>
      <w:r>
        <w:rPr>
          <w:rStyle w:val="s0"/>
        </w:rPr>
        <w:t>государственный регистрационный знак ____</w:t>
      </w:r>
      <w:r>
        <w:rPr>
          <w:rStyle w:val="s0"/>
        </w:rPr>
        <w:t>______________________________</w:t>
      </w:r>
    </w:p>
    <w:p w:rsidR="00000000" w:rsidRDefault="00EF338C">
      <w:pPr>
        <w:pStyle w:val="pj"/>
      </w:pPr>
      <w:r>
        <w:rPr>
          <w:rStyle w:val="s0"/>
        </w:rPr>
        <w:t>идентификационный номер (VIN) ________________________________________</w:t>
      </w:r>
    </w:p>
    <w:p w:rsidR="00000000" w:rsidRDefault="00EF338C">
      <w:pPr>
        <w:pStyle w:val="pj"/>
      </w:pPr>
      <w:r>
        <w:rPr>
          <w:rStyle w:val="s0"/>
        </w:rPr>
        <w:t>марка, модель _____________ предприятие-изготовитель ____________________</w:t>
      </w:r>
    </w:p>
    <w:p w:rsidR="00000000" w:rsidRDefault="00EF338C">
      <w:pPr>
        <w:pStyle w:val="pj"/>
      </w:pPr>
      <w:r>
        <w:rPr>
          <w:rStyle w:val="s0"/>
        </w:rPr>
        <w:t>вид ТС __________________ Категория ТС ________________________________</w:t>
      </w:r>
    </w:p>
    <w:p w:rsidR="00000000" w:rsidRDefault="00EF338C">
      <w:pPr>
        <w:pStyle w:val="pj"/>
      </w:pPr>
      <w:r>
        <w:rPr>
          <w:rStyle w:val="s0"/>
        </w:rPr>
        <w:t>год выпу</w:t>
      </w:r>
      <w:r>
        <w:rPr>
          <w:rStyle w:val="s0"/>
        </w:rPr>
        <w:t>ска _______________ номер шасси (рамы) _________________________</w:t>
      </w:r>
    </w:p>
    <w:p w:rsidR="00000000" w:rsidRDefault="00EF338C">
      <w:pPr>
        <w:pStyle w:val="pj"/>
      </w:pPr>
      <w:r>
        <w:rPr>
          <w:rStyle w:val="s0"/>
        </w:rPr>
        <w:t>номер кузова ______________________________ цвет _______________________</w:t>
      </w:r>
    </w:p>
    <w:p w:rsidR="00000000" w:rsidRDefault="00EF338C">
      <w:pPr>
        <w:pStyle w:val="pj"/>
      </w:pPr>
      <w:r>
        <w:rPr>
          <w:rStyle w:val="s0"/>
        </w:rPr>
        <w:t>СРТС серия ___________________ № _____________________________________</w:t>
      </w:r>
    </w:p>
    <w:p w:rsidR="00000000" w:rsidRDefault="00EF338C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EF338C">
      <w:pPr>
        <w:pStyle w:val="pj"/>
      </w:pPr>
      <w:r>
        <w:rPr>
          <w:rStyle w:val="s0"/>
        </w:rPr>
        <w:t>заменяющий его документ, кем, когда выдан)</w:t>
      </w:r>
    </w:p>
    <w:p w:rsidR="00000000" w:rsidRDefault="00EF338C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(наименование юридического лица, адрес)</w:t>
      </w:r>
    </w:p>
    <w:p w:rsidR="00000000" w:rsidRDefault="00EF338C">
      <w:pPr>
        <w:pStyle w:val="pj"/>
      </w:pPr>
      <w:r>
        <w:rPr>
          <w:rStyle w:val="s0"/>
        </w:rPr>
        <w:t>М.П</w:t>
      </w:r>
    </w:p>
    <w:p w:rsidR="00000000" w:rsidRDefault="00EF338C">
      <w:pPr>
        <w:pStyle w:val="pj"/>
      </w:pPr>
      <w:r>
        <w:rPr>
          <w:rStyle w:val="s0"/>
        </w:rPr>
        <w:t>«___» _____________ 20 __ г.</w:t>
      </w:r>
    </w:p>
    <w:p w:rsidR="00000000" w:rsidRDefault="00EF338C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bookmarkStart w:id="14" w:name="SUB4"/>
      <w:bookmarkEnd w:id="14"/>
      <w:r>
        <w:rPr>
          <w:rStyle w:val="s0"/>
        </w:rP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312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313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07.10.19 г. № 863 (</w:t>
      </w:r>
      <w:hyperlink r:id="rId314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r"/>
      </w:pPr>
      <w:r>
        <w:rPr>
          <w:rStyle w:val="s0"/>
        </w:rPr>
        <w:t>Приложение 4</w:t>
      </w:r>
    </w:p>
    <w:p w:rsidR="00000000" w:rsidRDefault="00EF338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EF338C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EF338C">
      <w:pPr>
        <w:pStyle w:val="pr"/>
      </w:pPr>
      <w:r>
        <w:rPr>
          <w:rStyle w:val="s0"/>
        </w:rPr>
        <w:t>видов транспор</w:t>
      </w:r>
      <w:r>
        <w:rPr>
          <w:rStyle w:val="s0"/>
        </w:rPr>
        <w:t xml:space="preserve">тных средств </w:t>
      </w:r>
    </w:p>
    <w:p w:rsidR="00000000" w:rsidRDefault="00EF338C">
      <w:pPr>
        <w:pStyle w:val="pr"/>
      </w:pPr>
      <w:r>
        <w:rPr>
          <w:rStyle w:val="s0"/>
        </w:rPr>
        <w:t>по идентификационному</w:t>
      </w:r>
    </w:p>
    <w:p w:rsidR="00000000" w:rsidRDefault="00EF338C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EF338C">
      <w:pPr>
        <w:pStyle w:val="pr"/>
      </w:pPr>
      <w:r>
        <w:rPr>
          <w:rStyle w:val="s0"/>
        </w:rPr>
        <w:t> </w:t>
      </w:r>
    </w:p>
    <w:p w:rsidR="00000000" w:rsidRDefault="00EF338C">
      <w:pPr>
        <w:pStyle w:val="pr"/>
      </w:pPr>
      <w:r>
        <w:rPr>
          <w:rStyle w:val="s0"/>
        </w:rPr>
        <w:t>Форма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EF338C">
      <w:pPr>
        <w:pStyle w:val="p"/>
      </w:pPr>
      <w:r>
        <w:t> </w:t>
      </w:r>
    </w:p>
    <w:p w:rsidR="00000000" w:rsidRDefault="00EF338C">
      <w:pPr>
        <w:pStyle w:val="pj"/>
      </w:pPr>
      <w:r>
        <w:rPr>
          <w:rStyle w:val="s0"/>
        </w:rPr>
        <w:t>Выдана ______________________________________________________</w:t>
      </w:r>
      <w:r>
        <w:rPr>
          <w:rStyle w:val="s0"/>
        </w:rPr>
        <w:t>_____,</w:t>
      </w:r>
    </w:p>
    <w:p w:rsidR="00000000" w:rsidRDefault="00EF338C">
      <w:pPr>
        <w:pStyle w:val="pj"/>
      </w:pPr>
      <w:r>
        <w:rPr>
          <w:rStyle w:val="s0"/>
        </w:rPr>
        <w:t>(сведения о владельце ТС и (или) его представителе)</w:t>
      </w:r>
    </w:p>
    <w:p w:rsidR="00000000" w:rsidRDefault="00EF338C">
      <w:pPr>
        <w:pStyle w:val="pj"/>
      </w:pPr>
      <w:r>
        <w:rPr>
          <w:rStyle w:val="s0"/>
        </w:rPr>
        <w:t>о том, что ТС:</w:t>
      </w:r>
    </w:p>
    <w:p w:rsidR="00000000" w:rsidRDefault="00EF338C">
      <w:pPr>
        <w:pStyle w:val="pj"/>
      </w:pPr>
      <w:r>
        <w:rPr>
          <w:rStyle w:val="s0"/>
        </w:rPr>
        <w:t>марка, модель_______________________________________________________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вид ТС 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идентификационный номер (VIN) _____________________________________</w:t>
      </w:r>
    </w:p>
    <w:p w:rsidR="00000000" w:rsidRDefault="00EF338C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EF338C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категория ТС ______________________________________</w:t>
      </w:r>
      <w:r>
        <w:rPr>
          <w:rStyle w:val="s0"/>
        </w:rPr>
        <w:t>________________</w:t>
      </w:r>
    </w:p>
    <w:p w:rsidR="00000000" w:rsidRDefault="00EF338C">
      <w:pPr>
        <w:pStyle w:val="pj"/>
      </w:pPr>
      <w:r>
        <w:rPr>
          <w:rStyle w:val="s0"/>
        </w:rPr>
        <w:t>год выпуска 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разрешенная максимальная масса kg _</w:t>
      </w:r>
      <w:r>
        <w:rPr>
          <w:rStyle w:val="s0"/>
        </w:rPr>
        <w:t>_________________________________</w:t>
      </w:r>
    </w:p>
    <w:p w:rsidR="00000000" w:rsidRDefault="00EF338C">
      <w:pPr>
        <w:pStyle w:val="pj"/>
      </w:pPr>
      <w:r>
        <w:rPr>
          <w:rStyle w:val="s0"/>
        </w:rPr>
        <w:t>масса без нагрузки, kg 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EF338C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EF338C">
      <w:pPr>
        <w:pStyle w:val="pj"/>
      </w:pPr>
      <w:r>
        <w:rPr>
          <w:rStyle w:val="s0"/>
        </w:rPr>
        <w:t>средства, подлежащего утилиза</w:t>
      </w:r>
      <w:r>
        <w:rPr>
          <w:rStyle w:val="s0"/>
        </w:rPr>
        <w:t>ции (выбраковке) с _____________________.</w:t>
      </w:r>
    </w:p>
    <w:p w:rsidR="00000000" w:rsidRDefault="00EF338C">
      <w:pPr>
        <w:pStyle w:val="pj"/>
      </w:pPr>
      <w:r>
        <w:rPr>
          <w:rStyle w:val="s0"/>
        </w:rPr>
        <w:t>(дата)</w:t>
      </w:r>
    </w:p>
    <w:p w:rsidR="00000000" w:rsidRDefault="00EF338C">
      <w:pPr>
        <w:pStyle w:val="pj"/>
      </w:pPr>
      <w:r>
        <w:rPr>
          <w:rStyle w:val="s0"/>
        </w:rPr>
        <w:t>М.П.</w:t>
      </w:r>
    </w:p>
    <w:p w:rsidR="00000000" w:rsidRDefault="00EF338C">
      <w:pPr>
        <w:pStyle w:val="pj"/>
      </w:pPr>
      <w:r>
        <w:rPr>
          <w:rStyle w:val="s0"/>
        </w:rPr>
        <w:t>«___» _____________ 20 __ г.</w:t>
      </w:r>
    </w:p>
    <w:p w:rsidR="00000000" w:rsidRDefault="00EF338C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EF338C">
      <w:pPr>
        <w:pStyle w:val="pr"/>
      </w:pPr>
      <w:r>
        <w:rPr>
          <w:rStyle w:val="s0"/>
        </w:rPr>
        <w:t> </w:t>
      </w:r>
    </w:p>
    <w:p w:rsidR="00000000" w:rsidRDefault="00EF338C">
      <w:pPr>
        <w:pStyle w:val="pji"/>
      </w:pPr>
      <w:bookmarkStart w:id="15" w:name="SUB5"/>
      <w:bookmarkEnd w:id="15"/>
      <w:r>
        <w:rPr>
          <w:rStyle w:val="s3"/>
        </w:rP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315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16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26.09.22 г. № 764 (введен в действие с 30 сентября 2022 г.) (</w:t>
      </w:r>
      <w:hyperlink r:id="rId3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1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1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07.10.24 г. № 743 (введен в действие с 21 октября 2024 г.) (</w:t>
      </w:r>
      <w:hyperlink r:id="rId32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r"/>
      </w:pPr>
      <w:r>
        <w:rPr>
          <w:rStyle w:val="s0"/>
        </w:rPr>
        <w:t>Приложение 5</w:t>
      </w:r>
    </w:p>
    <w:p w:rsidR="00000000" w:rsidRDefault="00EF338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  <w:r>
        <w:rPr>
          <w:rStyle w:val="s0"/>
        </w:rPr>
        <w:t xml:space="preserve"> регистрации </w:t>
      </w:r>
    </w:p>
    <w:p w:rsidR="00000000" w:rsidRDefault="00EF338C">
      <w:pPr>
        <w:pStyle w:val="pr"/>
      </w:pPr>
      <w:r>
        <w:rPr>
          <w:rStyle w:val="s0"/>
        </w:rPr>
        <w:t xml:space="preserve">и учета отдельных видов транспортных </w:t>
      </w:r>
    </w:p>
    <w:p w:rsidR="00000000" w:rsidRDefault="00EF338C">
      <w:pPr>
        <w:pStyle w:val="pr"/>
      </w:pPr>
      <w:r>
        <w:rPr>
          <w:rStyle w:val="s0"/>
        </w:rPr>
        <w:t xml:space="preserve">средств по идентификационному номеру </w:t>
      </w:r>
    </w:p>
    <w:p w:rsidR="00000000" w:rsidRDefault="00EF338C">
      <w:pPr>
        <w:pStyle w:val="pr"/>
      </w:pPr>
      <w:r>
        <w:rPr>
          <w:rStyle w:val="s0"/>
        </w:rPr>
        <w:t>транспортного средства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</w:r>
      <w:r>
        <w:rPr>
          <w:rStyle w:val="s1"/>
        </w:rPr>
        <w:t>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транспортных средств и государственных регистрационных номерных знаков»</w:t>
      </w:r>
    </w:p>
    <w:p w:rsidR="00000000" w:rsidRDefault="00EF33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006"/>
        <w:gridCol w:w="6109"/>
      </w:tblGrid>
      <w:tr w:rsidR="00000000">
        <w:trPr>
          <w:jc w:val="center"/>
        </w:trPr>
        <w:tc>
          <w:tcPr>
            <w:tcW w:w="185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Наименование подвида государственной услуги:</w:t>
            </w:r>
          </w:p>
          <w:p w:rsidR="00000000" w:rsidRDefault="00EF338C">
            <w:pPr>
              <w:pStyle w:val="p"/>
            </w:pPr>
            <w:r>
              <w:t>1. Первичная государственная регистрация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</w:t>
            </w:r>
            <w:r>
              <w:t>венных регистрационных номерных знаков;</w:t>
            </w:r>
          </w:p>
          <w:p w:rsidR="00000000" w:rsidRDefault="00EF338C">
            <w:pPr>
              <w:pStyle w:val="p"/>
            </w:pPr>
            <w:r>
              <w:t>2. Государственная регистрация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</w:t>
            </w:r>
            <w:r>
              <w:t>ых регистрационных номерных знаков;</w:t>
            </w:r>
          </w:p>
          <w:p w:rsidR="00000000" w:rsidRDefault="00EF338C">
            <w:pPr>
              <w:pStyle w:val="p"/>
            </w:pPr>
            <w:r>
              <w:t>3. Актуализация (корректировка) сведений о регистрации, учете и снятии с учета отдельных видов транспортных средств;</w:t>
            </w:r>
          </w:p>
          <w:p w:rsidR="00000000" w:rsidRDefault="00EF338C">
            <w:pPr>
              <w:pStyle w:val="p"/>
            </w:pPr>
            <w:r>
              <w:t>4. Временная государственная регистрация и снятие с учета отдельных видов транспортных средств по идент</w:t>
            </w:r>
            <w:r>
              <w:t>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EF338C">
            <w:pPr>
              <w:pStyle w:val="p"/>
            </w:pPr>
            <w:r>
              <w:t>1) Государственную корпорацию;</w:t>
            </w:r>
          </w:p>
          <w:p w:rsidR="00000000" w:rsidRDefault="00EF338C">
            <w:pPr>
              <w:pStyle w:val="p"/>
            </w:pPr>
            <w:r>
              <w:t>2) ПЭП (</w:t>
            </w:r>
            <w:hyperlink r:id="rId321" w:history="1">
              <w:r>
                <w:rPr>
                  <w:rStyle w:val="a4"/>
                </w:rPr>
                <w:t>www.egov.kz</w:t>
              </w:r>
            </w:hyperlink>
            <w:r>
              <w:t>);</w:t>
            </w:r>
          </w:p>
          <w:p w:rsidR="00000000" w:rsidRDefault="00EF338C">
            <w:pPr>
              <w:pStyle w:val="p"/>
            </w:pPr>
            <w:r>
              <w:t>3) объекты информатизации.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Через Государственную корпорацию - 90 минут (при первичной регистрации транспортного средства 120 минут);</w:t>
            </w:r>
          </w:p>
          <w:p w:rsidR="00000000" w:rsidRDefault="00EF338C">
            <w:pPr>
              <w:pStyle w:val="p"/>
            </w:pPr>
            <w:r>
              <w:t>Через ПЭП и иные объекты информатизации - 60 минут (при первичной регистрации транспортного средства 120 минут).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Электронная (частично автоматизированная)/ бумажная.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1) При регистрации ТС - выдача СРТС, ГРНЗ;</w:t>
            </w:r>
          </w:p>
          <w:p w:rsidR="00000000" w:rsidRDefault="00EF338C">
            <w:pPr>
              <w:pStyle w:val="p"/>
            </w:pPr>
            <w:r>
              <w:t>2) При снятии с учета ТС - снятие с учета ТС путем внесения соответствующих сведений в ЕИС;</w:t>
            </w:r>
          </w:p>
          <w:p w:rsidR="00000000" w:rsidRDefault="00EF338C">
            <w:pPr>
              <w:pStyle w:val="p"/>
            </w:pPr>
            <w:r>
              <w:t>3)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</w:t>
            </w:r>
            <w:r>
              <w:t>обы ее взимания в случаях, предусмотренных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1) При государственной регистрации транспортных средств взымаются:</w:t>
            </w:r>
          </w:p>
          <w:p w:rsidR="00000000" w:rsidRDefault="00EF338C">
            <w:pPr>
              <w:pStyle w:val="p"/>
            </w:pPr>
            <w:r>
              <w:t xml:space="preserve">Обязательныйрегистрационный сбор и государственные пошлины за выдачу СРТС, ГРНЗ в соответствии со </w:t>
            </w:r>
            <w:hyperlink r:id="rId322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23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</w:t>
            </w:r>
            <w:r>
              <w:t>джет» (далее - Налоговый кодекс);</w:t>
            </w:r>
          </w:p>
          <w:p w:rsidR="00000000" w:rsidRDefault="00EF338C">
            <w:pPr>
              <w:pStyle w:val="p"/>
            </w:pPr>
            <w:r>
              <w:t xml:space="preserve">утилизационный платеж, исчисляемый на основании </w:t>
            </w:r>
            <w:hyperlink r:id="rId324" w:anchor="sub_id=100" w:history="1">
              <w:r>
                <w:rPr>
                  <w:rStyle w:val="a4"/>
                </w:rPr>
                <w:t>Методики</w:t>
              </w:r>
            </w:hyperlink>
            <w:r>
              <w:t xml:space="preserve"> расчета утилизационного платежа, утвержденной приказом и.о. Министра экологии, геоло</w:t>
            </w:r>
            <w:r>
              <w:t>гии и природных ресурсов Республики Казахстан от 2 ноября 2021 года № 448, при первичной регистрации транспортного средства (зарегистрирован в Реестре государственной регистрации нормативных правовых актов под № 25100);</w:t>
            </w:r>
          </w:p>
          <w:p w:rsidR="00000000" w:rsidRDefault="00EF338C">
            <w:pPr>
              <w:pStyle w:val="p"/>
            </w:pPr>
            <w:r>
              <w:t xml:space="preserve">2) Снятие с учета ТС осуществляется </w:t>
            </w:r>
            <w:r>
              <w:t>на бесплатной основе;</w:t>
            </w:r>
          </w:p>
          <w:p w:rsidR="00000000" w:rsidRDefault="00EF338C">
            <w:pPr>
              <w:pStyle w:val="p"/>
            </w:pPr>
            <w:r>
              <w:t>3) При актуализации (корректировке) сведений о ТС:</w:t>
            </w:r>
          </w:p>
          <w:p w:rsidR="00000000" w:rsidRDefault="00EF338C">
            <w:pPr>
              <w:pStyle w:val="p"/>
            </w:pPr>
            <w:r>
              <w:t xml:space="preserve">в случае замены СРТС взымаютсярегистрационный сбор и государственная пошлина за выдачу СРТС в соответствии со </w:t>
            </w:r>
            <w:hyperlink r:id="rId325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26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Налогового кодекса;</w:t>
            </w:r>
          </w:p>
          <w:p w:rsidR="00000000" w:rsidRDefault="00EF338C">
            <w:pPr>
              <w:pStyle w:val="p"/>
            </w:pPr>
            <w:r>
              <w:t>если замена СРТС не требуется услуга осуществляется на бесплатной основе.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 по пятницу включите</w:t>
            </w:r>
            <w:r>
              <w:t xml:space="preserve">льно с 9-00 до 20-00 часов и в субботу с 09-00 до 13-00 часов кроме праздничных и выходных дней согласно </w:t>
            </w:r>
            <w:hyperlink r:id="rId327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EF338C">
            <w:pPr>
              <w:pStyle w:val="p"/>
            </w:pPr>
            <w:r>
              <w:t>2) ПЭП, объектов информатизации - круглосуточн</w:t>
            </w:r>
            <w:r>
              <w:t>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</w:t>
            </w:r>
            <w:r>
              <w:t>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Перечень документов необходимых для оказания государственных услуг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1) При обращении в Государственную корпорацию для регистрации, актуализации (корректировки) сведений о регистраци</w:t>
            </w:r>
            <w:r>
              <w:t>и, учете и снятии с учета отдельных видов транспортных средств их владельцы (представители владельцев) представляются:</w:t>
            </w:r>
          </w:p>
          <w:p w:rsidR="00000000" w:rsidRDefault="00EF338C">
            <w:pPr>
              <w:pStyle w:val="p"/>
            </w:pPr>
            <w: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EF338C">
            <w:pPr>
              <w:pStyle w:val="p"/>
            </w:pPr>
            <w:r>
              <w:t>документы</w:t>
            </w:r>
            <w:r>
              <w:t xml:space="preserve">, подтверждающие уплату регистрационного сбора и государственных пошлин за выдачу СРТС, ГРНЗ в соответствии со </w:t>
            </w:r>
            <w:hyperlink r:id="rId328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29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EF338C">
            <w:pPr>
              <w:pStyle w:val="p"/>
            </w:pPr>
            <w:r>
              <w:t>сертификат о внесении утилизационного платежа при первичной регистрации транспортного средства;</w:t>
            </w:r>
          </w:p>
          <w:p w:rsidR="00000000" w:rsidRDefault="00EF338C">
            <w:pPr>
              <w:pStyle w:val="p"/>
            </w:pPr>
            <w:r>
              <w:t>электро</w:t>
            </w:r>
            <w:r>
              <w:t>нный паспорт транспортного средства (электронный паспорт шасси транспортного средства) (при первичной регистрации транспортного средства), посредством информационной системы национального оператора системы электронных паспортов транспортных средств;</w:t>
            </w:r>
          </w:p>
          <w:p w:rsidR="00000000" w:rsidRDefault="00EF338C">
            <w:pPr>
              <w:pStyle w:val="p"/>
            </w:pPr>
            <w:r>
              <w:t>докуме</w:t>
            </w:r>
            <w:r>
              <w:t>нты о временном ввозе транспортных средств на таможенную территорию ЕАЭС, выданные таможенными органами (в случае регистрации на ограниченный срок временно везенного транспортного средства);</w:t>
            </w:r>
          </w:p>
          <w:p w:rsidR="00000000" w:rsidRDefault="00EF338C">
            <w:pPr>
              <w:pStyle w:val="p"/>
            </w:pPr>
            <w:r>
              <w:t>прежние СРТС и ГРНЗ (при их наличии);</w:t>
            </w:r>
          </w:p>
          <w:p w:rsidR="00000000" w:rsidRDefault="00EF338C">
            <w:pPr>
              <w:pStyle w:val="p"/>
            </w:pPr>
            <w:r>
              <w:t>приказ (распоряжение) юриди</w:t>
            </w:r>
            <w:r>
              <w:t>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прежним владельц</w:t>
            </w:r>
            <w:r>
              <w:t>ем транспортного средства являлось юридическое лицо;</w:t>
            </w:r>
          </w:p>
          <w:p w:rsidR="00000000" w:rsidRDefault="00EF338C">
            <w:pPr>
              <w:pStyle w:val="p"/>
            </w:pPr>
            <w:r>
              <w:t>документ, подтверждающий право собственности на транспортное средство;</w:t>
            </w:r>
          </w:p>
          <w:p w:rsidR="00000000" w:rsidRDefault="00EF338C">
            <w:pPr>
              <w:pStyle w:val="p"/>
            </w:pPr>
            <w:r>
              <w:t>свидетельство о соответствии транспортного средства с внесенными в его конструкцию изменениями требованиям безопасности по форме сог</w:t>
            </w:r>
            <w:r>
              <w:t xml:space="preserve">ласно </w:t>
            </w:r>
            <w:hyperlink r:id="rId330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</w:t>
            </w:r>
            <w:r>
              <w:t>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877, если в конструкцию транспортного средства внесены изменения до его регистрации;</w:t>
            </w:r>
          </w:p>
          <w:p w:rsidR="00000000" w:rsidRDefault="00EF338C">
            <w:pPr>
              <w:pStyle w:val="p"/>
            </w:pPr>
            <w:r>
              <w:t>акт осмотра транспортного средства.</w:t>
            </w:r>
          </w:p>
          <w:p w:rsidR="00000000" w:rsidRDefault="00EF338C">
            <w:pPr>
              <w:pStyle w:val="p"/>
            </w:pPr>
            <w:r>
              <w:t>2) При обращении в Государственную корпорацию для снятия с учета транспортных средств их владельцы (представители владельцев) представляются:</w:t>
            </w:r>
          </w:p>
          <w:p w:rsidR="00000000" w:rsidRDefault="00EF338C">
            <w:pPr>
              <w:pStyle w:val="p"/>
            </w:pPr>
            <w:r>
              <w:t xml:space="preserve">документ, удостоверяющий личность (для идентификации личности), в том числе в </w:t>
            </w:r>
            <w:r>
              <w:t>электронной форме из сервиса цифровых документов;</w:t>
            </w:r>
          </w:p>
          <w:p w:rsidR="00000000" w:rsidRDefault="00EF338C">
            <w:pPr>
              <w:pStyle w:val="p"/>
            </w:pPr>
            <w:r>
              <w:t>документ, подтверждающий право собственности на транспортное средство;</w:t>
            </w:r>
          </w:p>
          <w:p w:rsidR="00000000" w:rsidRDefault="00EF338C">
            <w:pPr>
              <w:pStyle w:val="p"/>
            </w:pPr>
            <w:r>
              <w:t>прежние СРТС и ГРНЗ.</w:t>
            </w:r>
          </w:p>
          <w:p w:rsidR="00000000" w:rsidRDefault="00EF338C">
            <w:pPr>
              <w:pStyle w:val="p"/>
            </w:pPr>
            <w:r>
              <w:t>3) При обращении через ПЭП или объекты информатизации для регистрации транспортных средств представляются:</w:t>
            </w:r>
          </w:p>
          <w:p w:rsidR="00000000" w:rsidRDefault="00EF338C">
            <w:pPr>
              <w:pStyle w:val="p"/>
            </w:pPr>
            <w:r>
              <w:t>сканиро</w:t>
            </w:r>
            <w:r>
              <w:t xml:space="preserve">ванные копии документов, подтверждающих уплату регистрационного сбора и государственных пошлин за выдачу СРТС, ГРНЗ в соответствии со </w:t>
            </w:r>
            <w:hyperlink r:id="rId331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32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Налогового кодекса, а также сертификата о внесении утилизационного платежа (при первичной регистрации транспортного средства) за исключением случаев получения указанных сведений через соотв</w:t>
            </w:r>
            <w:r>
              <w:t>етствующие информационные системы государственных органов;</w:t>
            </w:r>
          </w:p>
          <w:p w:rsidR="00000000" w:rsidRDefault="00EF338C">
            <w:pPr>
              <w:pStyle w:val="p"/>
            </w:pPr>
            <w:r>
              <w:t xml:space="preserve">сканированная копия паспорта транспортного средства (паспорт шасси транспортного средства). Представление паспорта транспортного средства (паспорта шасси транспортного средства) не требуется, если </w:t>
            </w:r>
            <w:r>
              <w:t>на транспортное средство оформлен электронный паспорт транспортного средства (электронный паспорт шасси транспортного средства);</w:t>
            </w:r>
          </w:p>
          <w:p w:rsidR="00000000" w:rsidRDefault="00EF338C">
            <w:pPr>
              <w:pStyle w:val="p"/>
            </w:pPr>
            <w:r>
              <w:t xml:space="preserve">сканированная копия приказа (распоряжения) юридического лица о выделении и передаче транспортного средства своему структурному </w:t>
            </w:r>
            <w:r>
              <w:t>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EF338C">
            <w:pPr>
              <w:pStyle w:val="p"/>
            </w:pPr>
            <w:r>
              <w:t>сканированная копия докуме</w:t>
            </w:r>
            <w:r>
              <w:t>нта, подтверждающего право собственности на транспортное средство.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 xml:space="preserve">1) непредставление или представление не в полном объеме документов, необходимых </w:t>
            </w:r>
            <w:r>
              <w:t>для оказания государственной услуги, представление документов, нечитаемых, исполненных карандашом, имеющих подчистки, приписки, зачеркнутые слова, не оговоренные исправления, а также установление недостоверности документов и (или) данных (сведений), содерж</w:t>
            </w:r>
            <w:r>
              <w:t>ащихся в них;</w:t>
            </w:r>
          </w:p>
          <w:p w:rsidR="00000000" w:rsidRDefault="00EF338C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механических т</w:t>
            </w:r>
            <w:r>
              <w:t>ранспортных средств, приема экзаменов и выдачи водительских удостоверений, утвержденных приказом МВД Республики Казахстан от 12 декабря 2014 года № 862 (зарегистрирован в Реестре государственной регистрации нормативных правовых актов под № 10056), услугопо</w:t>
            </w:r>
            <w:r>
              <w:t>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EF338C">
            <w:pPr>
              <w:pStyle w:val="p"/>
            </w:pPr>
            <w:r>
              <w:t xml:space="preserve">3) отсутствие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33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для оказания государственной услуги;</w:t>
            </w:r>
          </w:p>
          <w:p w:rsidR="00000000" w:rsidRDefault="00EF338C">
            <w:pPr>
              <w:pStyle w:val="p"/>
            </w:pPr>
            <w:r>
              <w:t>4) наличие неисполненного постановления о налож</w:t>
            </w:r>
            <w:r>
              <w:t>ении административного взыскания в виде штрафа и (или) предписания о необходимости уплаты штрафа в сфере обеспечения безопасности дорожного движения;</w:t>
            </w:r>
          </w:p>
          <w:p w:rsidR="00000000" w:rsidRDefault="00EF338C">
            <w:pPr>
              <w:pStyle w:val="p"/>
            </w:pPr>
            <w:r>
              <w:t xml:space="preserve">5) нахождение данных услугополучателя (представителя услугополучателя) либо транспортного средства в базе </w:t>
            </w:r>
            <w:r>
              <w:t>розыска;</w:t>
            </w:r>
          </w:p>
          <w:p w:rsidR="00000000" w:rsidRDefault="00EF338C">
            <w:pPr>
              <w:pStyle w:val="p"/>
            </w:pPr>
            <w:r>
              <w:t>6) нахождение данных услугополучателя(представителя услугополучателя) в перечне организаций и лиц, связанных с финансированием распространения оружия массового уничтожения, и (или) в перечне организаций и лиц, связанных с финансированием терроризма и экстр</w:t>
            </w:r>
            <w:r>
              <w:t>емизма, в соответствии с законодательством Республики Казахстан;</w:t>
            </w:r>
          </w:p>
          <w:p w:rsidR="00000000" w:rsidRDefault="00EF338C">
            <w:pPr>
              <w:pStyle w:val="p"/>
            </w:pPr>
            <w:r>
              <w:t>7) наличие запретов и ограничений на совершение регистрационных действий, наложенных (введенных) в соответствии с законодательством Республики Казахстан;</w:t>
            </w:r>
          </w:p>
          <w:p w:rsidR="00000000" w:rsidRDefault="00EF338C">
            <w:pPr>
              <w:pStyle w:val="p"/>
            </w:pPr>
            <w:r>
              <w:t>8) не снятия транспортного средства с</w:t>
            </w:r>
            <w:r>
              <w:t xml:space="preserve"> регистрационного учета по месту последней регистрации в другом государстве (при первичной регистрации);</w:t>
            </w:r>
          </w:p>
          <w:p w:rsidR="00000000" w:rsidRDefault="00EF338C">
            <w:pPr>
              <w:pStyle w:val="p"/>
            </w:pPr>
            <w:r>
              <w:t>9) непредставление транспортного средства для осмотра при его первичной регистрации или невозможности идентификации транспортного средства вследствие п</w:t>
            </w:r>
            <w:r>
              <w:t>одделки, сокрытия, изменения и (или) уничтожения маркировки номерных агрегатов, нанесенных изготовителем транспортного средства;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</w:t>
            </w:r>
            <w:r>
              <w:t>ерез Государственную корпорацию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</w:t>
            </w:r>
            <w:r>
              <w:t>нтра по вопросам оказания государственных услуг: 1414, 8 800 080 7777.</w:t>
            </w:r>
          </w:p>
          <w:p w:rsidR="00000000" w:rsidRDefault="00EF338C">
            <w:pPr>
              <w:pStyle w:val="p"/>
            </w:pPr>
            <w:r>
              <w:t xml:space="preserve">Адреса мест оказания 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EF338C">
      <w:pPr>
        <w:pStyle w:val="pc"/>
      </w:pPr>
      <w:r>
        <w:t> </w:t>
      </w:r>
    </w:p>
    <w:p w:rsidR="00000000" w:rsidRDefault="00EF338C">
      <w:pPr>
        <w:pStyle w:val="p"/>
      </w:pPr>
      <w:bookmarkStart w:id="16" w:name="SUB6"/>
      <w:bookmarkEnd w:id="16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334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F338C">
      <w:pPr>
        <w:pStyle w:val="pr"/>
      </w:pPr>
      <w:r>
        <w:t>Приложение 6</w:t>
      </w:r>
    </w:p>
    <w:p w:rsidR="00000000" w:rsidRDefault="00EF338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EF338C">
      <w:pPr>
        <w:pStyle w:val="pr"/>
      </w:pPr>
      <w:r>
        <w:t>и учета отдельных видов транспортных с</w:t>
      </w:r>
      <w:r>
        <w:t xml:space="preserve">редств по </w:t>
      </w:r>
    </w:p>
    <w:p w:rsidR="00000000" w:rsidRDefault="00EF338C">
      <w:pPr>
        <w:pStyle w:val="pr"/>
      </w:pPr>
      <w:r>
        <w:t>идентификационному номеру транспортного средства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Форма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c"/>
      </w:pPr>
      <w:r>
        <w:rPr>
          <w:rStyle w:val="s1"/>
        </w:rPr>
        <w:t>Расписка № __ о приеме документов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EF338C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______________________________________</w:t>
      </w:r>
    </w:p>
    <w:p w:rsidR="00000000" w:rsidRDefault="00EF338C">
      <w:pPr>
        <w:pStyle w:val="pj"/>
      </w:pPr>
      <w:r>
        <w:rPr>
          <w:rStyle w:val="s0"/>
        </w:rPr>
        <w:t>(Ф.И.О (при его наличии) услугополучателя или наименование</w:t>
      </w:r>
    </w:p>
    <w:p w:rsidR="00000000" w:rsidRDefault="00EF338C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EF338C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EF338C">
      <w:pPr>
        <w:pStyle w:val="pj"/>
      </w:pPr>
      <w:r>
        <w:rPr>
          <w:rStyle w:val="s0"/>
        </w:rPr>
        <w:t>1.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2. ___________</w:t>
      </w:r>
      <w:r>
        <w:rPr>
          <w:rStyle w:val="s0"/>
        </w:rPr>
        <w:t>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3.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5.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6.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8. _____________________________________</w:t>
      </w:r>
      <w:r>
        <w:rPr>
          <w:rStyle w:val="s0"/>
        </w:rPr>
        <w:t>_______________________________</w:t>
      </w:r>
    </w:p>
    <w:p w:rsidR="00000000" w:rsidRDefault="00EF338C">
      <w:pPr>
        <w:pStyle w:val="pj"/>
      </w:pPr>
      <w:r>
        <w:rPr>
          <w:rStyle w:val="s0"/>
        </w:rPr>
        <w:t>9. 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Принял:</w:t>
      </w:r>
    </w:p>
    <w:p w:rsidR="00000000" w:rsidRDefault="00EF338C">
      <w:pPr>
        <w:pStyle w:val="pj"/>
      </w:pPr>
      <w:r>
        <w:rPr>
          <w:rStyle w:val="s0"/>
        </w:rPr>
        <w:t>__________________________________ /__</w:t>
      </w:r>
      <w:r>
        <w:rPr>
          <w:rStyle w:val="s0"/>
        </w:rPr>
        <w:t>__________/ ___________________</w:t>
      </w:r>
    </w:p>
    <w:p w:rsidR="00000000" w:rsidRDefault="00EF338C">
      <w:pPr>
        <w:pStyle w:val="pj"/>
      </w:pPr>
      <w:r>
        <w:rPr>
          <w:rStyle w:val="s0"/>
        </w:rPr>
        <w:t>Работник Госкорпорации (подпись) (Ф.И.О. (при его наличии))</w:t>
      </w:r>
    </w:p>
    <w:p w:rsidR="00000000" w:rsidRDefault="00EF338C">
      <w:pPr>
        <w:pStyle w:val="pj"/>
      </w:pPr>
      <w:r>
        <w:rPr>
          <w:rStyle w:val="s0"/>
        </w:rPr>
        <w:t>«__» ________ ____ г.</w:t>
      </w:r>
    </w:p>
    <w:p w:rsidR="00000000" w:rsidRDefault="00EF338C">
      <w:pPr>
        <w:pStyle w:val="pj"/>
      </w:pPr>
      <w:r>
        <w:rPr>
          <w:rStyle w:val="s0"/>
        </w:rPr>
        <w:t>Время и дата выдачи: ___ час ___ мин «___» _______ ____ г.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"/>
      </w:pPr>
      <w:bookmarkStart w:id="17" w:name="SUB7"/>
      <w:bookmarkEnd w:id="17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335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изложено в редакции </w:t>
      </w:r>
      <w:hyperlink r:id="rId336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</w:t>
      </w:r>
      <w:r>
        <w:rPr>
          <w:rStyle w:val="s3"/>
        </w:rPr>
        <w:t xml:space="preserve"> г. № 315 (введен в действие с 23 апреля 2024 г.) (</w:t>
      </w:r>
      <w:hyperlink w:anchor="sub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r"/>
      </w:pPr>
      <w:r>
        <w:t>Приложение 7</w:t>
      </w:r>
    </w:p>
    <w:p w:rsidR="00000000" w:rsidRDefault="00EF338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EF338C">
      <w:pPr>
        <w:pStyle w:val="pr"/>
      </w:pPr>
      <w:r>
        <w:t xml:space="preserve">и учета отдельных видов транспортных </w:t>
      </w:r>
    </w:p>
    <w:p w:rsidR="00000000" w:rsidRDefault="00EF338C">
      <w:pPr>
        <w:pStyle w:val="pr"/>
      </w:pPr>
      <w:r>
        <w:t xml:space="preserve">средств по идентификационному номеру </w:t>
      </w:r>
    </w:p>
    <w:p w:rsidR="00000000" w:rsidRDefault="00EF338C">
      <w:pPr>
        <w:pStyle w:val="pr"/>
      </w:pPr>
      <w:r>
        <w:t>трансп</w:t>
      </w:r>
      <w:r>
        <w:t>ортного средства</w:t>
      </w:r>
    </w:p>
    <w:p w:rsidR="00000000" w:rsidRDefault="00EF338C">
      <w:pPr>
        <w:pStyle w:val="pr"/>
      </w:pPr>
      <w:r>
        <w:t>__________________________________</w:t>
      </w:r>
    </w:p>
    <w:p w:rsidR="00000000" w:rsidRDefault="00EF338C">
      <w:pPr>
        <w:pStyle w:val="pr"/>
      </w:pPr>
      <w:r>
        <w:t>(адрес услугополучателя)      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"/>
      </w:pPr>
      <w:r>
        <w:t xml:space="preserve">          Руководствуясь </w:t>
      </w:r>
      <w:hyperlink r:id="rId337" w:anchor="sub_id=200200" w:history="1">
        <w:r>
          <w:rPr>
            <w:rStyle w:val="a4"/>
          </w:rPr>
          <w:t>пунктом 2 статьи 20</w:t>
        </w:r>
      </w:hyperlink>
      <w:r>
        <w:t xml:space="preserve"> Закона Республики Казахстан </w:t>
      </w:r>
    </w:p>
    <w:p w:rsidR="00000000" w:rsidRDefault="00EF338C">
      <w:pPr>
        <w:pStyle w:val="pj"/>
      </w:pPr>
      <w:r>
        <w:t xml:space="preserve">«О государственных услугах», работник Государственной </w:t>
      </w:r>
    </w:p>
    <w:p w:rsidR="00000000" w:rsidRDefault="00EF338C">
      <w:pPr>
        <w:pStyle w:val="pj"/>
      </w:pPr>
      <w:r>
        <w:t>корпорации __________________</w:t>
      </w:r>
    </w:p>
    <w:p w:rsidR="00000000" w:rsidRDefault="00EF338C">
      <w:pPr>
        <w:pStyle w:val="pj"/>
      </w:pPr>
      <w:r>
        <w:t>                       (указать адрес)</w:t>
      </w:r>
    </w:p>
    <w:p w:rsidR="00000000" w:rsidRDefault="00EF338C">
      <w:pPr>
        <w:pStyle w:val="pj"/>
      </w:pPr>
      <w:r>
        <w:t>отказывает в приеме документов на оказание государственной услуги:</w:t>
      </w:r>
    </w:p>
    <w:p w:rsidR="00000000" w:rsidRDefault="00EF338C">
      <w:pPr>
        <w:pStyle w:val="pj"/>
      </w:pPr>
      <w:r>
        <w:t>___________________________________</w:t>
      </w:r>
      <w:r>
        <w:t>_______________________________</w:t>
      </w:r>
    </w:p>
    <w:p w:rsidR="00000000" w:rsidRDefault="00EF338C">
      <w:pPr>
        <w:pStyle w:val="pj"/>
      </w:pPr>
      <w:r>
        <w:t>(указать наименование государственной услуги) в виду представления Вами</w:t>
      </w:r>
    </w:p>
    <w:p w:rsidR="00000000" w:rsidRDefault="00EF338C">
      <w:pPr>
        <w:pStyle w:val="pj"/>
      </w:pPr>
      <w:r>
        <w:t>неполного списка документов, предусмотренных перечнем государственной</w:t>
      </w:r>
    </w:p>
    <w:p w:rsidR="00000000" w:rsidRDefault="00EF338C">
      <w:pPr>
        <w:pStyle w:val="pj"/>
      </w:pPr>
      <w:r>
        <w:t>услуги, а именно:</w:t>
      </w:r>
    </w:p>
    <w:p w:rsidR="00000000" w:rsidRDefault="00EF338C">
      <w:pPr>
        <w:pStyle w:val="pj"/>
      </w:pPr>
      <w:r>
        <w:t>Наименование отсутствующих документов:</w:t>
      </w:r>
    </w:p>
    <w:p w:rsidR="00000000" w:rsidRDefault="00EF338C">
      <w:pPr>
        <w:pStyle w:val="pj"/>
      </w:pPr>
      <w:r>
        <w:t>1. ________________________________________;</w:t>
      </w:r>
    </w:p>
    <w:p w:rsidR="00000000" w:rsidRDefault="00EF338C">
      <w:pPr>
        <w:pStyle w:val="pj"/>
      </w:pPr>
      <w:r>
        <w:t>2. ________________________________________;</w:t>
      </w:r>
    </w:p>
    <w:p w:rsidR="00000000" w:rsidRDefault="00EF338C">
      <w:pPr>
        <w:pStyle w:val="pj"/>
      </w:pPr>
      <w:r>
        <w:t>3. ________________________________________.</w:t>
      </w:r>
    </w:p>
    <w:p w:rsidR="00000000" w:rsidRDefault="00EF338C">
      <w:pPr>
        <w:pStyle w:val="pj"/>
      </w:pPr>
      <w:r>
        <w:t>Настоящая расписка составлена в 2 экземплярах, по одному для каждой стороны.</w:t>
      </w:r>
    </w:p>
    <w:p w:rsidR="00000000" w:rsidRDefault="00EF338C">
      <w:pPr>
        <w:pStyle w:val="pj"/>
      </w:pPr>
      <w:r>
        <w:t>          __________________________________</w:t>
      </w:r>
      <w:r>
        <w:t>______________ _________________</w:t>
      </w:r>
    </w:p>
    <w:p w:rsidR="00000000" w:rsidRDefault="00EF338C">
      <w:pPr>
        <w:pStyle w:val="pj"/>
      </w:pPr>
      <w:r>
        <w:t>          (Ф.И.О. (при его наличии) работника Государственной корпорации, подпись)</w:t>
      </w:r>
    </w:p>
    <w:p w:rsidR="00000000" w:rsidRDefault="00EF338C">
      <w:pPr>
        <w:pStyle w:val="pj"/>
      </w:pPr>
      <w:r>
        <w:t>Получил:</w:t>
      </w:r>
    </w:p>
    <w:p w:rsidR="00000000" w:rsidRDefault="00EF338C">
      <w:pPr>
        <w:pStyle w:val="pj"/>
      </w:pPr>
      <w:r>
        <w:t>          __________________________________________________________________</w:t>
      </w:r>
    </w:p>
    <w:p w:rsidR="00000000" w:rsidRDefault="00EF338C">
      <w:pPr>
        <w:pStyle w:val="pj"/>
      </w:pPr>
      <w:r>
        <w:t>          (Ф.И.О. (при его наличии) услугополучателя) </w:t>
      </w:r>
      <w:r>
        <w:t>                    (подпись)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"/>
      </w:pPr>
      <w:bookmarkStart w:id="18" w:name="SUB8"/>
      <w:bookmarkEnd w:id="18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8 в соответствии с </w:t>
      </w:r>
      <w:hyperlink r:id="rId338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</w:t>
      </w:r>
      <w:r>
        <w:rPr>
          <w:rStyle w:val="s3"/>
        </w:rPr>
        <w:t xml:space="preserve"> </w:t>
      </w:r>
      <w:hyperlink r:id="rId339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4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41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34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07.10.24 г. № 743 (введен в действие с 21 октября 2024 г.) (</w:t>
      </w:r>
      <w:hyperlink r:id="rId34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338C">
      <w:pPr>
        <w:pStyle w:val="pr"/>
      </w:pPr>
      <w:r>
        <w:t>Приложение 8</w:t>
      </w:r>
    </w:p>
    <w:p w:rsidR="00000000" w:rsidRDefault="00EF338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EF338C">
      <w:pPr>
        <w:pStyle w:val="pr"/>
      </w:pPr>
      <w:r>
        <w:t xml:space="preserve">и учета отдельных видов транспортных </w:t>
      </w:r>
    </w:p>
    <w:p w:rsidR="00000000" w:rsidRDefault="00EF338C">
      <w:pPr>
        <w:pStyle w:val="pr"/>
      </w:pPr>
      <w:r>
        <w:t xml:space="preserve">средств по идентификационному номеру </w:t>
      </w:r>
    </w:p>
    <w:p w:rsidR="00000000" w:rsidRDefault="00EF338C">
      <w:pPr>
        <w:pStyle w:val="pr"/>
      </w:pPr>
      <w:r>
        <w:t>транспортного средства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c"/>
      </w:pPr>
      <w:r>
        <w:rPr>
          <w:rStyle w:val="s1"/>
        </w:rPr>
        <w:t>Перечень основных требований к оказанию государств</w:t>
      </w:r>
      <w:r>
        <w:rPr>
          <w:rStyle w:val="s1"/>
        </w:rPr>
        <w:t>енной услуги «Выдача дубликата государственного регистрационного номерного знака для транспортных средств»</w:t>
      </w:r>
    </w:p>
    <w:p w:rsidR="00000000" w:rsidRDefault="00EF338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626"/>
        <w:gridCol w:w="5489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EF338C">
            <w:pPr>
              <w:pStyle w:val="p"/>
            </w:pPr>
            <w:r>
              <w:t>1) Государственную корпорацию;</w:t>
            </w:r>
          </w:p>
          <w:p w:rsidR="00000000" w:rsidRDefault="00EF338C">
            <w:pPr>
              <w:pStyle w:val="p"/>
            </w:pPr>
            <w:r>
              <w:t>2) ПЭП (</w:t>
            </w:r>
            <w:hyperlink r:id="rId344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Через Госкорпорацию и ПЭП - для городов Астана и Алматы в течении 5 рабочих дней, для областей и города Шымкента в течении 15 рабочих дней.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Дубликат ГРНЗ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 xml:space="preserve">2 шт. - 2,8 </w:t>
            </w:r>
            <w:hyperlink r:id="rId345" w:history="1">
              <w:r>
                <w:rPr>
                  <w:rStyle w:val="a4"/>
                </w:rPr>
                <w:t>МРП</w:t>
              </w:r>
            </w:hyperlink>
            <w:r>
              <w:t>.</w:t>
            </w:r>
          </w:p>
          <w:p w:rsidR="00000000" w:rsidRDefault="00EF338C">
            <w:pPr>
              <w:pStyle w:val="p"/>
            </w:pPr>
            <w:r>
              <w:t>1 шт.</w:t>
            </w:r>
            <w:r>
              <w:t xml:space="preserve"> - 1,4 МРП.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 по пятницу включительно с 9-00 до 20-00 часов и в субботу с 09-00 до 13-00 часов кроме праздничны</w:t>
            </w:r>
            <w:r>
              <w:t xml:space="preserve">х и выходных дней согласно </w:t>
            </w:r>
            <w:hyperlink r:id="rId346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EF338C">
            <w:pPr>
              <w:pStyle w:val="p"/>
            </w:pPr>
            <w:r>
              <w:t xml:space="preserve">2) ПЭП, объектов информатизации - круглосуточно, за исключением технических перерывов в связи с проведением ремонтных работ </w:t>
            </w:r>
            <w:r>
              <w:t>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Пер</w:t>
            </w:r>
            <w:r>
              <w:t>ечень документов необходимых для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В Госкорпорацию:</w:t>
            </w:r>
          </w:p>
          <w:p w:rsidR="00000000" w:rsidRDefault="00EF338C">
            <w:pPr>
              <w:pStyle w:val="p"/>
            </w:pPr>
            <w:r>
              <w:t>1) 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EF338C">
            <w:pPr>
              <w:pStyle w:val="p"/>
            </w:pPr>
            <w:r>
              <w:t>2) оплата пошлины за ГРНЗ;</w:t>
            </w:r>
          </w:p>
          <w:p w:rsidR="00000000" w:rsidRDefault="00EF338C">
            <w:pPr>
              <w:pStyle w:val="p"/>
            </w:pPr>
            <w:r>
              <w:t xml:space="preserve">3) прежние ГРНЗ </w:t>
            </w:r>
            <w:r>
              <w:t>при их наличии подлежат к сдаче при выдаче дубликата;</w:t>
            </w:r>
          </w:p>
          <w:p w:rsidR="00000000" w:rsidRDefault="00EF338C">
            <w:pPr>
              <w:pStyle w:val="p"/>
            </w:pPr>
            <w:r>
              <w:t>ПЭП:</w:t>
            </w:r>
          </w:p>
          <w:p w:rsidR="00000000" w:rsidRDefault="00EF338C">
            <w:pPr>
              <w:pStyle w:val="p"/>
            </w:pPr>
            <w:r>
              <w:t>1) услугополучатель на 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EF338C">
            <w:pPr>
              <w:pStyle w:val="p"/>
            </w:pPr>
            <w:r>
              <w:t xml:space="preserve">2) производит уплату пошлины за ГРНЗ через </w:t>
            </w:r>
            <w:r>
              <w:t>платежный шлюз портала «электронного правительства»;</w:t>
            </w:r>
          </w:p>
          <w:p w:rsidR="00000000" w:rsidRDefault="00EF338C">
            <w:pPr>
              <w:pStyle w:val="p"/>
            </w:pPr>
            <w:r>
              <w:t>3) прежние ГРНЗ при их наличии подлежат к сдаче при выдаче дубликата.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1) непредставлении или представлении не в полном объеме документов, необходимых для формирования соответствующей заявки, а также представление документов, нечитаемых, исполненных карандашом, имеющих подчистки, приписки, зачеркнутые слова, а также не оговор</w:t>
            </w:r>
            <w:r>
              <w:t>енные исправления;</w:t>
            </w:r>
          </w:p>
          <w:p w:rsidR="00000000" w:rsidRDefault="00EF338C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</w:t>
            </w:r>
            <w:r>
              <w:t>ких транспортных средств, приема экзаменов и выдачи водительских удостоверений, утвержденных приказом МВД Республики Казахстан от 12 декабря 2014 года № 862 (зарегистрирован в Реестре государственной регистрации нормативных правовых актов под № 10056), усл</w:t>
            </w:r>
            <w:r>
              <w:t>угополучателя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EF338C">
            <w:pPr>
              <w:pStyle w:val="p"/>
            </w:pPr>
            <w:r>
              <w:t>3) отсутствии сведений в информационных системах об оплате государственной пошлины;</w:t>
            </w:r>
          </w:p>
          <w:p w:rsidR="00000000" w:rsidRDefault="00EF338C">
            <w:pPr>
              <w:pStyle w:val="p"/>
            </w:pPr>
            <w:r>
              <w:t>4) при наличии у обратившегося лица своевреме</w:t>
            </w:r>
            <w:r>
              <w:t>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EF338C">
            <w:pPr>
              <w:pStyle w:val="p"/>
            </w:pPr>
            <w:r>
              <w:t>5) обращение в орган регистрации транспортных сре</w:t>
            </w:r>
            <w:r>
              <w:t>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EF338C">
            <w:pPr>
              <w:pStyle w:val="p"/>
            </w:pPr>
            <w:r>
              <w:t>6) нахождении владельца (или его представителя) и (или) транспортного средства в розыске;</w:t>
            </w:r>
          </w:p>
          <w:p w:rsidR="00000000" w:rsidRDefault="00EF338C">
            <w:pPr>
              <w:pStyle w:val="p"/>
            </w:pPr>
            <w:r>
              <w:t xml:space="preserve">7) в случае отсутствия согласия услугополучателя на доступ </w:t>
            </w:r>
            <w:r>
              <w:t xml:space="preserve">к персональным данным ограниченного доступа, предоставляемого в соответствии со </w:t>
            </w:r>
            <w:hyperlink r:id="rId347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</w:t>
            </w:r>
            <w:r>
              <w:t>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Услугополучатель имеет возможность получения информации о п</w:t>
            </w:r>
            <w:r>
              <w:t>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EF338C">
            <w:pPr>
              <w:pStyle w:val="p"/>
            </w:pPr>
            <w:r>
              <w:t xml:space="preserve">Адреса мест оказания 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EF338C">
      <w:pPr>
        <w:pStyle w:val="pj"/>
      </w:pPr>
      <w:r>
        <w:t> </w:t>
      </w:r>
    </w:p>
    <w:p w:rsidR="00000000" w:rsidRDefault="00EF338C">
      <w:pPr>
        <w:pStyle w:val="p"/>
      </w:pPr>
      <w:bookmarkStart w:id="19" w:name="SUB9"/>
      <w:bookmarkEnd w:id="19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48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</w:t>
      </w:r>
      <w:r>
        <w:rPr>
          <w:rStyle w:val="s3"/>
        </w:rPr>
        <w:t xml:space="preserve"> от 31.03.20 г. № 280</w:t>
      </w:r>
    </w:p>
    <w:p w:rsidR="00000000" w:rsidRDefault="00EF338C">
      <w:pPr>
        <w:pStyle w:val="pr"/>
      </w:pPr>
      <w:r>
        <w:t>Приложение 9</w:t>
      </w:r>
    </w:p>
    <w:p w:rsidR="00000000" w:rsidRDefault="00EF338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EF338C">
      <w:pPr>
        <w:pStyle w:val="pr"/>
      </w:pPr>
      <w:r>
        <w:t xml:space="preserve">и учета отдельных видов транспортных </w:t>
      </w:r>
    </w:p>
    <w:p w:rsidR="00000000" w:rsidRDefault="00EF338C">
      <w:pPr>
        <w:pStyle w:val="pr"/>
      </w:pPr>
      <w:r>
        <w:t>средств по идентификационному номеру</w:t>
      </w:r>
    </w:p>
    <w:p w:rsidR="00000000" w:rsidRDefault="00EF338C">
      <w:pPr>
        <w:pStyle w:val="pr"/>
      </w:pPr>
      <w:r>
        <w:t>транспортного средства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Форма</w:t>
      </w:r>
    </w:p>
    <w:p w:rsidR="00000000" w:rsidRDefault="00EF338C">
      <w:pPr>
        <w:pStyle w:val="pj"/>
      </w:pPr>
      <w:r>
        <w:rPr>
          <w:rStyle w:val="s0"/>
        </w:rPr>
        <w:t>Утверждаю</w:t>
      </w:r>
    </w:p>
    <w:p w:rsidR="00000000" w:rsidRDefault="00EF338C">
      <w:pPr>
        <w:pStyle w:val="pj"/>
      </w:pPr>
      <w:r>
        <w:rPr>
          <w:rStyle w:val="s0"/>
        </w:rPr>
        <w:t>Начальник УАП ДП</w:t>
      </w:r>
    </w:p>
    <w:p w:rsidR="00000000" w:rsidRDefault="00EF338C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</w:t>
      </w:r>
    </w:p>
    <w:p w:rsidR="00000000" w:rsidRDefault="00EF338C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EF338C">
      <w:pPr>
        <w:pStyle w:val="pj"/>
      </w:pPr>
      <w:r>
        <w:rPr>
          <w:rStyle w:val="s0"/>
        </w:rPr>
        <w:t>__________________________________</w:t>
      </w:r>
    </w:p>
    <w:p w:rsidR="00000000" w:rsidRDefault="00EF338C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EF338C">
      <w:pPr>
        <w:pStyle w:val="pj"/>
      </w:pPr>
      <w:r>
        <w:rPr>
          <w:rStyle w:val="s0"/>
        </w:rPr>
        <w:t>«___»___________ 20 __ г.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</w:r>
      <w:r>
        <w:rPr>
          <w:rStyle w:val="s1"/>
        </w:rPr>
        <w:t>на ________________________ 20__ г.</w:t>
      </w:r>
    </w:p>
    <w:p w:rsidR="00000000" w:rsidRDefault="00EF338C">
      <w:pPr>
        <w:pStyle w:val="pj"/>
        <w:ind w:firstLine="709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c"/>
            </w:pPr>
            <w:r>
              <w:t>6</w:t>
            </w:r>
          </w:p>
        </w:tc>
      </w:tr>
    </w:tbl>
    <w:p w:rsidR="00000000" w:rsidRDefault="00EF338C">
      <w:pPr>
        <w:pStyle w:val="p"/>
      </w:pPr>
      <w:r>
        <w:t> </w:t>
      </w:r>
    </w:p>
    <w:p w:rsidR="00000000" w:rsidRDefault="00EF338C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                     </w:t>
      </w:r>
      <w:r>
        <w:rPr>
          <w:rStyle w:val="s0"/>
        </w:rPr>
        <w:t>                                                   (должность, подпись, Ф.И.О. (при его наличии))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"/>
      </w:pPr>
      <w:bookmarkStart w:id="20" w:name="SUB10"/>
      <w:bookmarkEnd w:id="20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4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</w:t>
      </w:r>
      <w:r>
        <w:rPr>
          <w:rStyle w:val="s3"/>
        </w:rPr>
        <w:t>енних дел РК от 31.03.20 г. № 280</w:t>
      </w:r>
    </w:p>
    <w:p w:rsidR="00000000" w:rsidRDefault="00EF338C">
      <w:pPr>
        <w:pStyle w:val="pr"/>
      </w:pPr>
      <w:r>
        <w:t>Приложение 10</w:t>
      </w:r>
    </w:p>
    <w:p w:rsidR="00000000" w:rsidRDefault="00EF338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EF338C">
      <w:pPr>
        <w:pStyle w:val="pr"/>
      </w:pPr>
      <w:r>
        <w:t xml:space="preserve">и учета отдельных видов транспортных </w:t>
      </w:r>
    </w:p>
    <w:p w:rsidR="00000000" w:rsidRDefault="00EF338C">
      <w:pPr>
        <w:pStyle w:val="pr"/>
      </w:pPr>
      <w:r>
        <w:t>средств по идентификационному номеру</w:t>
      </w:r>
    </w:p>
    <w:p w:rsidR="00000000" w:rsidRDefault="00EF338C">
      <w:pPr>
        <w:pStyle w:val="pr"/>
      </w:pPr>
      <w:r>
        <w:t>транспортного средства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Форма</w:t>
      </w:r>
    </w:p>
    <w:p w:rsidR="00000000" w:rsidRDefault="00EF338C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EF338C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EF338C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</w:r>
      <w:r>
        <w:rPr>
          <w:rStyle w:val="s1"/>
        </w:rPr>
        <w:t>приемки государственных регистрационных номерных знаков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EF338C">
      <w:pPr>
        <w:pStyle w:val="pj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(должн</w:t>
      </w:r>
      <w:r>
        <w:rPr>
          <w:rStyle w:val="s0"/>
        </w:rPr>
        <w:t>ость, Ф.И.О. (при наличии)) произведен прием ГРНЗ, поступивших от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EF338C">
      <w:pPr>
        <w:pStyle w:val="pj"/>
      </w:pPr>
      <w:r>
        <w:rPr>
          <w:rStyle w:val="s0"/>
        </w:rPr>
        <w:t>При вскрытии упаковки установлено: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EF338C">
      <w:pPr>
        <w:pStyle w:val="pj"/>
      </w:pPr>
      <w:r>
        <w:rPr>
          <w:rStyle w:val="s0"/>
        </w:rPr>
        <w:t>в то</w:t>
      </w:r>
      <w:r>
        <w:rPr>
          <w:rStyle w:val="s0"/>
        </w:rPr>
        <w:t>м числе: перечисляются бракованные, недостающие, излишние ГРНЗ)</w:t>
      </w:r>
    </w:p>
    <w:p w:rsidR="00000000" w:rsidRDefault="00EF338C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EF338C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EF338C">
      <w:pPr>
        <w:pStyle w:val="pj"/>
      </w:pPr>
      <w:r>
        <w:rPr>
          <w:rStyle w:val="s0"/>
        </w:rPr>
        <w:t>2 экземпляр - Поставщику;</w:t>
      </w:r>
    </w:p>
    <w:p w:rsidR="00000000" w:rsidRDefault="00EF338C">
      <w:pPr>
        <w:pStyle w:val="pj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EF338C">
      <w:pPr>
        <w:pStyle w:val="pj"/>
      </w:pPr>
      <w:r>
        <w:rPr>
          <w:rStyle w:val="s0"/>
        </w:rPr>
        <w:t>Предста</w:t>
      </w:r>
      <w:r>
        <w:rPr>
          <w:rStyle w:val="s0"/>
        </w:rPr>
        <w:t>витель Поставщика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 ______________</w:t>
      </w:r>
    </w:p>
    <w:p w:rsidR="00000000" w:rsidRDefault="00EF338C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Все ценности, поименованные в настоящем акте, проверены в натуре в моем присутствии,</w:t>
      </w:r>
    </w:p>
    <w:p w:rsidR="00000000" w:rsidRDefault="00EF338C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EF338C">
      <w:pPr>
        <w:pStyle w:val="pj"/>
      </w:pPr>
      <w:r>
        <w:rPr>
          <w:rStyle w:val="s0"/>
        </w:rPr>
        <w:t>Материально - ответственное лицо уполномоченного органа_________________________________________</w:t>
      </w:r>
    </w:p>
    <w:p w:rsidR="00000000" w:rsidRDefault="00EF338C">
      <w:pPr>
        <w:pStyle w:val="pj"/>
      </w:pPr>
      <w:r>
        <w:rPr>
          <w:rStyle w:val="s0"/>
        </w:rPr>
        <w:t>(должность, Ф.И.О. (при его наличи</w:t>
      </w:r>
      <w:r>
        <w:rPr>
          <w:rStyle w:val="s0"/>
        </w:rPr>
        <w:t>и),подпись)</w:t>
      </w:r>
    </w:p>
    <w:p w:rsidR="00000000" w:rsidRDefault="00EF338C">
      <w:pPr>
        <w:pStyle w:val="pj"/>
      </w:pPr>
      <w:r>
        <w:rPr>
          <w:rStyle w:val="s0"/>
        </w:rPr>
        <w:t>«___»___________ 20__ г.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"/>
      </w:pPr>
      <w:bookmarkStart w:id="21" w:name="SUB11"/>
      <w:bookmarkEnd w:id="21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11 в соответствии с </w:t>
      </w:r>
      <w:hyperlink r:id="rId350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F338C">
      <w:pPr>
        <w:pStyle w:val="pr"/>
      </w:pPr>
      <w:r>
        <w:t>Приложение 11</w:t>
      </w:r>
    </w:p>
    <w:p w:rsidR="00000000" w:rsidRDefault="00EF338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EF338C">
      <w:pPr>
        <w:pStyle w:val="pr"/>
      </w:pPr>
      <w:r>
        <w:t xml:space="preserve">учета отдельных видов транспортных </w:t>
      </w:r>
    </w:p>
    <w:p w:rsidR="00000000" w:rsidRDefault="00EF338C">
      <w:pPr>
        <w:pStyle w:val="pr"/>
      </w:pPr>
      <w:r>
        <w:t xml:space="preserve">средств по идентификационному </w:t>
      </w:r>
    </w:p>
    <w:p w:rsidR="00000000" w:rsidRDefault="00EF338C">
      <w:pPr>
        <w:pStyle w:val="pr"/>
      </w:pPr>
      <w:r>
        <w:t>номеру транспортного средства</w:t>
      </w:r>
    </w:p>
    <w:p w:rsidR="00000000" w:rsidRDefault="00EF338C">
      <w:pPr>
        <w:pStyle w:val="pr"/>
      </w:pPr>
      <w:r>
        <w:t> </w:t>
      </w:r>
    </w:p>
    <w:p w:rsidR="00000000" w:rsidRDefault="00EF338C">
      <w:pPr>
        <w:pStyle w:val="pr"/>
      </w:pPr>
      <w:r>
        <w:t>Форма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EF338C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EF338C">
      <w:pPr>
        <w:pStyle w:val="pj"/>
      </w:pPr>
      <w:r>
        <w:rPr>
          <w:rStyle w:val="s0"/>
        </w:rPr>
        <w:t>Через к</w:t>
      </w:r>
      <w:r>
        <w:rPr>
          <w:rStyle w:val="s0"/>
        </w:rPr>
        <w:t>ого _______________________________</w:t>
      </w:r>
    </w:p>
    <w:p w:rsidR="00000000" w:rsidRDefault="00EF338C">
      <w:pPr>
        <w:pStyle w:val="pj"/>
      </w:pPr>
      <w:r>
        <w:rPr>
          <w:rStyle w:val="s0"/>
        </w:rPr>
        <w:t>По доверенности __________________________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c"/>
      </w:pPr>
      <w:r>
        <w:rPr>
          <w:rStyle w:val="s1"/>
        </w:rPr>
        <w:t>Накладная №_____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"/>
      </w:pPr>
      <w:r>
        <w:rPr>
          <w:rStyle w:val="s0"/>
        </w:rPr>
        <w:t>от «___»___________ 20__ г.</w:t>
      </w:r>
    </w:p>
    <w:p w:rsidR="00000000" w:rsidRDefault="00EF338C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Сумма, тнг.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</w:tbl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EF338C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М.П.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j"/>
      </w:pPr>
      <w:bookmarkStart w:id="22" w:name="SUB12"/>
      <w:bookmarkEnd w:id="22"/>
      <w:r>
        <w:t> </w:t>
      </w:r>
    </w:p>
    <w:p w:rsidR="00000000" w:rsidRDefault="00EF338C">
      <w:pPr>
        <w:pStyle w:val="pji"/>
      </w:pPr>
      <w:r>
        <w:rPr>
          <w:rStyle w:val="s3"/>
        </w:rPr>
        <w:t xml:space="preserve">Правила дополнены приложением 12 в соответствии с </w:t>
      </w:r>
      <w:hyperlink r:id="rId351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EF338C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EF338C">
      <w:pPr>
        <w:pStyle w:val="pr"/>
      </w:pPr>
      <w:r>
        <w:rPr>
          <w:rStyle w:val="s0"/>
        </w:rPr>
        <w:t>государственной регистрации и учета</w:t>
      </w:r>
    </w:p>
    <w:p w:rsidR="00000000" w:rsidRDefault="00EF338C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EF338C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EF338C">
      <w:pPr>
        <w:pStyle w:val="pr"/>
      </w:pPr>
      <w:r>
        <w:rPr>
          <w:rStyle w:val="s0"/>
        </w:rPr>
        <w:t>транспортного средства</w:t>
      </w:r>
    </w:p>
    <w:p w:rsidR="00000000" w:rsidRDefault="00EF338C">
      <w:pPr>
        <w:pStyle w:val="pr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Форма</w:t>
      </w:r>
    </w:p>
    <w:p w:rsidR="00000000" w:rsidRDefault="00EF338C">
      <w:pPr>
        <w:pStyle w:val="pj"/>
      </w:pPr>
      <w:r>
        <w:rPr>
          <w:rStyle w:val="s0"/>
        </w:rPr>
        <w:t>00 № ____</w:t>
      </w:r>
    </w:p>
    <w:p w:rsidR="00000000" w:rsidRDefault="00EF338C">
      <w:pPr>
        <w:pStyle w:val="pj"/>
      </w:pPr>
      <w:r>
        <w:t>(код региона) (порядковый номер)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EF338C">
      <w:pPr>
        <w:pStyle w:val="pc"/>
      </w:pPr>
      <w:r>
        <w:rPr>
          <w:rStyle w:val="s1"/>
        </w:rPr>
        <w:t> </w:t>
      </w:r>
    </w:p>
    <w:p w:rsidR="00000000" w:rsidRDefault="00EF338C">
      <w:pPr>
        <w:pStyle w:val="pj"/>
      </w:pPr>
      <w:r>
        <w:t>«___» ________</w:t>
      </w:r>
      <w:r>
        <w:t>___ 20__ г.</w:t>
      </w:r>
    </w:p>
    <w:p w:rsidR="00000000" w:rsidRDefault="00EF338C">
      <w:pPr>
        <w:pStyle w:val="pj"/>
      </w:pPr>
      <w:r>
        <w:t>Государственный регистрационный знак _________________________________</w:t>
      </w:r>
    </w:p>
    <w:p w:rsidR="00000000" w:rsidRDefault="00EF338C">
      <w:pPr>
        <w:pStyle w:val="pj"/>
      </w:pPr>
      <w:r>
        <w:t>Идентификационный номер (VIN) _______________________________________</w:t>
      </w:r>
    </w:p>
    <w:p w:rsidR="00000000" w:rsidRDefault="00EF338C">
      <w:pPr>
        <w:pStyle w:val="pj"/>
      </w:pPr>
      <w:r>
        <w:t>Марка, модель ________________________________________________________</w:t>
      </w:r>
    </w:p>
    <w:p w:rsidR="00000000" w:rsidRDefault="00EF338C">
      <w:pPr>
        <w:pStyle w:val="pj"/>
      </w:pPr>
      <w:r>
        <w:t>Предприятие-изготовитель _______</w:t>
      </w:r>
      <w:r>
        <w:t>______________________________________</w:t>
      </w:r>
    </w:p>
    <w:p w:rsidR="00000000" w:rsidRDefault="00EF338C">
      <w:pPr>
        <w:pStyle w:val="pj"/>
      </w:pPr>
      <w:r>
        <w:t>Вид ТС _______________________ Категория ТС __________________________</w:t>
      </w:r>
    </w:p>
    <w:p w:rsidR="00000000" w:rsidRDefault="00EF338C">
      <w:pPr>
        <w:pStyle w:val="pj"/>
      </w:pPr>
      <w:r>
        <w:t>Год выпуска __________________ номер шасси (рамы) ______________________</w:t>
      </w:r>
    </w:p>
    <w:p w:rsidR="00000000" w:rsidRDefault="00EF338C">
      <w:pPr>
        <w:pStyle w:val="pj"/>
      </w:pPr>
      <w:r>
        <w:t>номер кузова __________________________________________________________</w:t>
      </w:r>
    </w:p>
    <w:p w:rsidR="00000000" w:rsidRDefault="00EF338C">
      <w:pPr>
        <w:pStyle w:val="pj"/>
      </w:pPr>
      <w:r>
        <w:t>ц</w:t>
      </w:r>
      <w:r>
        <w:t>вет _________________________________________________________________</w:t>
      </w:r>
    </w:p>
    <w:p w:rsidR="00000000" w:rsidRDefault="00EF338C">
      <w:pPr>
        <w:pStyle w:val="pj"/>
      </w:pPr>
      <w:r>
        <w:t>серия ________ № _____________________________________________________</w:t>
      </w:r>
    </w:p>
    <w:p w:rsidR="00000000" w:rsidRDefault="00EF338C">
      <w:pPr>
        <w:pStyle w:val="pj"/>
      </w:pPr>
      <w:r>
        <w:t>(документ, идентифицирующий транспортное средство)</w:t>
      </w:r>
    </w:p>
    <w:p w:rsidR="00000000" w:rsidRDefault="00EF338C">
      <w:pPr>
        <w:pStyle w:val="pj"/>
      </w:pPr>
      <w:r>
        <w:t>серия _______ № ______________________________________________________</w:t>
      </w:r>
    </w:p>
    <w:p w:rsidR="00000000" w:rsidRDefault="00EF338C">
      <w:pPr>
        <w:pStyle w:val="pj"/>
      </w:pPr>
      <w:r>
        <w:t>                                (документ, подтверждающий право собственности)</w:t>
      </w:r>
    </w:p>
    <w:p w:rsidR="00000000" w:rsidRDefault="00EF338C">
      <w:pPr>
        <w:pStyle w:val="pj"/>
      </w:pPr>
      <w:r>
        <w:t>Принадлежит _________________________________________________________</w:t>
      </w:r>
    </w:p>
    <w:p w:rsidR="00000000" w:rsidRDefault="00EF338C">
      <w:pPr>
        <w:pStyle w:val="pj"/>
      </w:pPr>
      <w:r>
        <w:t>            (наименование юридическо</w:t>
      </w:r>
      <w:r>
        <w:t>го лица) (Ф.И.О (при наличии) владельца)</w:t>
      </w:r>
    </w:p>
    <w:p w:rsidR="00000000" w:rsidRDefault="00EF338C">
      <w:pPr>
        <w:pStyle w:val="pj"/>
      </w:pPr>
      <w:r>
        <w:t>_____________________________________________________________________</w:t>
      </w:r>
    </w:p>
    <w:p w:rsidR="00000000" w:rsidRDefault="00EF338C">
      <w:pPr>
        <w:pStyle w:val="pj"/>
      </w:pPr>
      <w:r>
        <w:t>Адрес места регистрации владельца</w:t>
      </w:r>
    </w:p>
    <w:p w:rsidR="00000000" w:rsidRDefault="00EF338C">
      <w:pPr>
        <w:pStyle w:val="pj"/>
      </w:pPr>
      <w:r>
        <w:t>_____________________________________________________________________</w:t>
      </w:r>
    </w:p>
    <w:p w:rsidR="00000000" w:rsidRDefault="00EF338C">
      <w:pPr>
        <w:pStyle w:val="pj"/>
      </w:pPr>
      <w:r>
        <w:t>Доверенное лицо _________________________</w:t>
      </w:r>
      <w:r>
        <w:t>____________________________</w:t>
      </w:r>
    </w:p>
    <w:p w:rsidR="00000000" w:rsidRDefault="00EF338C">
      <w:pPr>
        <w:pStyle w:val="pj"/>
      </w:pPr>
      <w:r>
        <w:t>                               (Ф.И.О (при наличии), адрес, серия, номер</w:t>
      </w:r>
    </w:p>
    <w:p w:rsidR="00000000" w:rsidRDefault="00EF338C">
      <w:pPr>
        <w:pStyle w:val="pj"/>
      </w:pPr>
      <w:r>
        <w:t>                                          доверенности, кем, когда выдана)</w:t>
      </w:r>
    </w:p>
    <w:p w:rsidR="00000000" w:rsidRDefault="00EF338C">
      <w:pPr>
        <w:pStyle w:val="pj"/>
      </w:pPr>
      <w:r>
        <w:t>_____________________________________________________________________</w:t>
      </w:r>
    </w:p>
    <w:p w:rsidR="00000000" w:rsidRDefault="00EF338C">
      <w:pPr>
        <w:pStyle w:val="pj"/>
      </w:pPr>
      <w:r>
        <w:t>Осмотр пр</w:t>
      </w:r>
      <w:r>
        <w:t>оведен должностным лицом ОВД:</w:t>
      </w:r>
    </w:p>
    <w:p w:rsidR="00000000" w:rsidRDefault="00EF338C">
      <w:pPr>
        <w:pStyle w:val="pj"/>
      </w:pPr>
      <w:r>
        <w:t>_____________________________________________________________________</w:t>
      </w:r>
    </w:p>
    <w:p w:rsidR="00000000" w:rsidRDefault="00EF338C">
      <w:pPr>
        <w:pStyle w:val="pj"/>
      </w:pPr>
      <w:r>
        <w:t>              (должность, подразделение, звание, Ф.И.О (при наличии)</w:t>
      </w:r>
    </w:p>
    <w:p w:rsidR="00000000" w:rsidRDefault="00EF338C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EF338C">
      <w:pPr>
        <w:pStyle w:val="pj"/>
      </w:pPr>
      <w:r>
        <w:t>Обнаружены техниче</w:t>
      </w:r>
      <w:r>
        <w:t>ские неисправности:</w:t>
      </w:r>
    </w:p>
    <w:p w:rsidR="00000000" w:rsidRDefault="00EF338C">
      <w:pPr>
        <w:pStyle w:val="pj"/>
      </w:pPr>
      <w:r>
        <w:t>_____________________________________________________________________</w:t>
      </w:r>
    </w:p>
    <w:p w:rsidR="00000000" w:rsidRDefault="00EF338C">
      <w:pPr>
        <w:pStyle w:val="pj"/>
      </w:pPr>
      <w:r>
        <w:t>_____________________________________________________________________</w:t>
      </w:r>
    </w:p>
    <w:p w:rsidR="00000000" w:rsidRDefault="00EF338C">
      <w:pPr>
        <w:pStyle w:val="pc"/>
      </w:pPr>
      <w:r>
        <w:t> </w:t>
      </w:r>
    </w:p>
    <w:p w:rsidR="00000000" w:rsidRDefault="00EF338C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EF338C">
      <w:pPr>
        <w:pStyle w:val="pc"/>
      </w:pPr>
      <w:r>
        <w:t>(заполняется в случае замены рамы, шасси, кузова легкового автомобиля, несущего кузова)</w:t>
      </w:r>
    </w:p>
    <w:p w:rsidR="00000000" w:rsidRDefault="00EF338C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EF338C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EF338C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EF338C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C">
            <w:pPr>
              <w:rPr>
                <w:rFonts w:eastAsia="Times New Roman"/>
              </w:rPr>
            </w:pPr>
          </w:p>
        </w:tc>
      </w:tr>
    </w:tbl>
    <w:p w:rsidR="00000000" w:rsidRDefault="00EF338C">
      <w:pPr>
        <w:pStyle w:val="pj"/>
      </w:pPr>
      <w:r>
        <w:rPr>
          <w:rStyle w:val="s0"/>
        </w:rPr>
        <w:t> </w:t>
      </w:r>
    </w:p>
    <w:p w:rsidR="00000000" w:rsidRDefault="00EF338C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F338C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</w:t>
      </w:r>
      <w:r>
        <w:t>о осмотр, печать подразделения)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p w:rsidR="00000000" w:rsidRDefault="00EF338C">
      <w:pPr>
        <w:pStyle w:val="pj"/>
      </w:pPr>
      <w:r>
        <w:t> </w:t>
      </w:r>
    </w:p>
    <w:sectPr w:rsidR="00000000">
      <w:headerReference w:type="even" r:id="rId352"/>
      <w:headerReference w:type="default" r:id="rId353"/>
      <w:footerReference w:type="even" r:id="rId354"/>
      <w:footerReference w:type="default" r:id="rId355"/>
      <w:headerReference w:type="first" r:id="rId356"/>
      <w:footerReference w:type="first" r:id="rId3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38C" w:rsidRDefault="00EF338C" w:rsidP="00EF338C">
      <w:r>
        <w:separator/>
      </w:r>
    </w:p>
  </w:endnote>
  <w:endnote w:type="continuationSeparator" w:id="0">
    <w:p w:rsidR="00EF338C" w:rsidRDefault="00EF338C" w:rsidP="00EF3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C" w:rsidRDefault="00EF33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C" w:rsidRDefault="00EF33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C" w:rsidRDefault="00EF33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38C" w:rsidRDefault="00EF338C" w:rsidP="00EF338C">
      <w:r>
        <w:separator/>
      </w:r>
    </w:p>
  </w:footnote>
  <w:footnote w:type="continuationSeparator" w:id="0">
    <w:p w:rsidR="00EF338C" w:rsidRDefault="00EF338C" w:rsidP="00EF3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C" w:rsidRDefault="00EF33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C" w:rsidRDefault="00EF338C" w:rsidP="00EF33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38C" w:rsidRPr="00EF338C" w:rsidRDefault="00EF338C" w:rsidP="00EF33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C" w:rsidRDefault="00EF33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38C"/>
    <w:rsid w:val="00EF3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33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3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3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3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33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3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3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3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750499" TargetMode="External"/><Relationship Id="rId299" Type="http://schemas.openxmlformats.org/officeDocument/2006/relationships/hyperlink" Target="http://online.zakon.kz/Document/?doc_id=38926169" TargetMode="External"/><Relationship Id="rId303" Type="http://schemas.openxmlformats.org/officeDocument/2006/relationships/hyperlink" Target="http://online.zakon.kz/Document/?doc_id=33827388" TargetMode="External"/><Relationship Id="rId21" Type="http://schemas.openxmlformats.org/officeDocument/2006/relationships/hyperlink" Target="http://online.zakon.kz/Document/?doc_id=37964952" TargetMode="External"/><Relationship Id="rId42" Type="http://schemas.openxmlformats.org/officeDocument/2006/relationships/hyperlink" Target="http://online.zakon.kz/Document/?doc_id=33716550" TargetMode="External"/><Relationship Id="rId63" Type="http://schemas.openxmlformats.org/officeDocument/2006/relationships/hyperlink" Target="http://online.zakon.kz/Document/?doc_id=33660128" TargetMode="External"/><Relationship Id="rId84" Type="http://schemas.openxmlformats.org/officeDocument/2006/relationships/hyperlink" Target="http://online.zakon.kz/Document/?doc_id=31903538" TargetMode="External"/><Relationship Id="rId138" Type="http://schemas.openxmlformats.org/officeDocument/2006/relationships/hyperlink" Target="http://online.zakon.kz/Document/?doc_id=35339086" TargetMode="External"/><Relationship Id="rId159" Type="http://schemas.openxmlformats.org/officeDocument/2006/relationships/hyperlink" Target="http://online.zakon.kz/Document/?doc_id=35339086" TargetMode="External"/><Relationship Id="rId324" Type="http://schemas.openxmlformats.org/officeDocument/2006/relationships/hyperlink" Target="http://online.zakon.kz/Document/?doc_id=33849159" TargetMode="External"/><Relationship Id="rId345" Type="http://schemas.openxmlformats.org/officeDocument/2006/relationships/hyperlink" Target="http://online.zakon.kz/Document/?doc_id=1026672" TargetMode="External"/><Relationship Id="rId170" Type="http://schemas.openxmlformats.org/officeDocument/2006/relationships/hyperlink" Target="http://online.zakon.kz/Document/?doc_id=37964952" TargetMode="External"/><Relationship Id="rId191" Type="http://schemas.openxmlformats.org/officeDocument/2006/relationships/hyperlink" Target="http://online.zakon.kz/Document/?doc_id=39639663" TargetMode="External"/><Relationship Id="rId205" Type="http://schemas.openxmlformats.org/officeDocument/2006/relationships/hyperlink" Target="http://online.zakon.kz/Document/?doc_id=34702883" TargetMode="External"/><Relationship Id="rId226" Type="http://schemas.openxmlformats.org/officeDocument/2006/relationships/hyperlink" Target="http://online.zakon.kz/Document/?doc_id=33660128" TargetMode="External"/><Relationship Id="rId247" Type="http://schemas.openxmlformats.org/officeDocument/2006/relationships/hyperlink" Target="http://online.zakon.kz/Document/?doc_id=37964952" TargetMode="External"/><Relationship Id="rId107" Type="http://schemas.openxmlformats.org/officeDocument/2006/relationships/hyperlink" Target="http://online.zakon.kz/Document/?doc_id=38926169" TargetMode="External"/><Relationship Id="rId268" Type="http://schemas.openxmlformats.org/officeDocument/2006/relationships/hyperlink" Target="http://online.zakon.kz/Document/?doc_id=32236492" TargetMode="External"/><Relationship Id="rId289" Type="http://schemas.openxmlformats.org/officeDocument/2006/relationships/hyperlink" Target="http://online.zakon.kz/Document/?doc_id=38926169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8926169" TargetMode="External"/><Relationship Id="rId53" Type="http://schemas.openxmlformats.org/officeDocument/2006/relationships/hyperlink" Target="http://online.zakon.kz/Document/?doc_id=33463611" TargetMode="External"/><Relationship Id="rId74" Type="http://schemas.openxmlformats.org/officeDocument/2006/relationships/hyperlink" Target="http://online.zakon.kz/Document/?doc_id=37964952" TargetMode="External"/><Relationship Id="rId128" Type="http://schemas.openxmlformats.org/officeDocument/2006/relationships/hyperlink" Target="http://online.zakon.kz/Document/?doc_id=34610575" TargetMode="External"/><Relationship Id="rId149" Type="http://schemas.openxmlformats.org/officeDocument/2006/relationships/hyperlink" Target="http://online.zakon.kz/Document/?doc_id=39013229" TargetMode="External"/><Relationship Id="rId314" Type="http://schemas.openxmlformats.org/officeDocument/2006/relationships/hyperlink" Target="http://online.zakon.kz/Document/?doc_id=39639663" TargetMode="External"/><Relationship Id="rId335" Type="http://schemas.openxmlformats.org/officeDocument/2006/relationships/hyperlink" Target="http://online.zakon.kz/Document/?doc_id=38152258" TargetMode="External"/><Relationship Id="rId356" Type="http://schemas.openxmlformats.org/officeDocument/2006/relationships/header" Target="head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340653" TargetMode="External"/><Relationship Id="rId160" Type="http://schemas.openxmlformats.org/officeDocument/2006/relationships/hyperlink" Target="http://online.zakon.kz/Document/?doc_id=1006061" TargetMode="External"/><Relationship Id="rId181" Type="http://schemas.openxmlformats.org/officeDocument/2006/relationships/hyperlink" Target="http://online.zakon.kz/Document/?doc_id=33660128" TargetMode="External"/><Relationship Id="rId216" Type="http://schemas.openxmlformats.org/officeDocument/2006/relationships/hyperlink" Target="http://online.zakon.kz/Document/?doc_id=35339086" TargetMode="External"/><Relationship Id="rId237" Type="http://schemas.openxmlformats.org/officeDocument/2006/relationships/hyperlink" Target="http://online.zakon.kz/Document/?doc_id=38926169" TargetMode="External"/><Relationship Id="rId258" Type="http://schemas.openxmlformats.org/officeDocument/2006/relationships/hyperlink" Target="http://online.zakon.kz/Document/?doc_id=39639663" TargetMode="External"/><Relationship Id="rId279" Type="http://schemas.openxmlformats.org/officeDocument/2006/relationships/hyperlink" Target="http://online.zakon.kz/Document/?doc_id=35339086" TargetMode="External"/><Relationship Id="rId22" Type="http://schemas.openxmlformats.org/officeDocument/2006/relationships/hyperlink" Target="http://online.zakon.kz/Document/?doc_id=39639663" TargetMode="External"/><Relationship Id="rId43" Type="http://schemas.openxmlformats.org/officeDocument/2006/relationships/hyperlink" Target="http://online.zakon.kz/Document/?doc_id=31903538" TargetMode="External"/><Relationship Id="rId64" Type="http://schemas.openxmlformats.org/officeDocument/2006/relationships/hyperlink" Target="http://online.zakon.kz/Document/?doc_id=34795856" TargetMode="External"/><Relationship Id="rId118" Type="http://schemas.openxmlformats.org/officeDocument/2006/relationships/hyperlink" Target="http://online.zakon.kz/Document/?doc_id=33827388" TargetMode="External"/><Relationship Id="rId139" Type="http://schemas.openxmlformats.org/officeDocument/2006/relationships/hyperlink" Target="http://online.zakon.kz/Document/?doc_id=37964952" TargetMode="External"/><Relationship Id="rId290" Type="http://schemas.openxmlformats.org/officeDocument/2006/relationships/hyperlink" Target="http://online.zakon.kz/Document/?doc_id=38926169" TargetMode="External"/><Relationship Id="rId304" Type="http://schemas.openxmlformats.org/officeDocument/2006/relationships/hyperlink" Target="http://online.zakon.kz/Document/?doc_id=38926169" TargetMode="External"/><Relationship Id="rId325" Type="http://schemas.openxmlformats.org/officeDocument/2006/relationships/hyperlink" Target="http://online.zakon.kz/Document/?doc_id=36148637" TargetMode="External"/><Relationship Id="rId346" Type="http://schemas.openxmlformats.org/officeDocument/2006/relationships/hyperlink" Target="http://online.zakon.kz/Document/?doc_id=38910832" TargetMode="External"/><Relationship Id="rId85" Type="http://schemas.openxmlformats.org/officeDocument/2006/relationships/hyperlink" Target="http://online.zakon.kz/Document/?doc_id=38289683" TargetMode="External"/><Relationship Id="rId150" Type="http://schemas.openxmlformats.org/officeDocument/2006/relationships/hyperlink" Target="http://online.zakon.kz/Document/?doc_id=33660128" TargetMode="External"/><Relationship Id="rId171" Type="http://schemas.openxmlformats.org/officeDocument/2006/relationships/hyperlink" Target="http://online.zakon.kz/Document/?doc_id=39639663" TargetMode="External"/><Relationship Id="rId192" Type="http://schemas.openxmlformats.org/officeDocument/2006/relationships/hyperlink" Target="http://online.zakon.kz/Document/?doc_id=39013229" TargetMode="External"/><Relationship Id="rId206" Type="http://schemas.openxmlformats.org/officeDocument/2006/relationships/hyperlink" Target="http://online.zakon.kz/Document/?doc_id=39013229" TargetMode="External"/><Relationship Id="rId227" Type="http://schemas.openxmlformats.org/officeDocument/2006/relationships/hyperlink" Target="http://online.zakon.kz/Document/?doc_id=31697849" TargetMode="External"/><Relationship Id="rId248" Type="http://schemas.openxmlformats.org/officeDocument/2006/relationships/hyperlink" Target="http://online.zakon.kz/Document/?doc_id=39639663" TargetMode="External"/><Relationship Id="rId269" Type="http://schemas.openxmlformats.org/officeDocument/2006/relationships/hyperlink" Target="http://online.zakon.kz/Document/?doc_id=39929036" TargetMode="External"/><Relationship Id="rId12" Type="http://schemas.openxmlformats.org/officeDocument/2006/relationships/hyperlink" Target="http://online.zakon.kz/Document/?doc_id=34656369" TargetMode="External"/><Relationship Id="rId33" Type="http://schemas.openxmlformats.org/officeDocument/2006/relationships/hyperlink" Target="http://online.zakon.kz/Document/?doc_id=35339086" TargetMode="External"/><Relationship Id="rId108" Type="http://schemas.openxmlformats.org/officeDocument/2006/relationships/hyperlink" Target="http://online.zakon.kz/Document/?doc_id=36330417" TargetMode="External"/><Relationship Id="rId129" Type="http://schemas.openxmlformats.org/officeDocument/2006/relationships/hyperlink" Target="http://online.zakon.kz/Document/?doc_id=31903538" TargetMode="External"/><Relationship Id="rId280" Type="http://schemas.openxmlformats.org/officeDocument/2006/relationships/hyperlink" Target="http://online.zakon.kz/Document/?doc_id=38926169" TargetMode="External"/><Relationship Id="rId315" Type="http://schemas.openxmlformats.org/officeDocument/2006/relationships/hyperlink" Target="http://online.zakon.kz/Document/?doc_id=38152258" TargetMode="External"/><Relationship Id="rId336" Type="http://schemas.openxmlformats.org/officeDocument/2006/relationships/hyperlink" Target="http://online.zakon.kz/Document/?doc_id=38926169" TargetMode="External"/><Relationship Id="rId357" Type="http://schemas.openxmlformats.org/officeDocument/2006/relationships/footer" Target="footer3.xml"/><Relationship Id="rId54" Type="http://schemas.openxmlformats.org/officeDocument/2006/relationships/hyperlink" Target="http://online.zakon.kz/Document/?doc_id=31903538" TargetMode="External"/><Relationship Id="rId75" Type="http://schemas.openxmlformats.org/officeDocument/2006/relationships/hyperlink" Target="http://online.zakon.kz/Document/?doc_id=39639663" TargetMode="External"/><Relationship Id="rId96" Type="http://schemas.openxmlformats.org/officeDocument/2006/relationships/hyperlink" Target="http://online.zakon.kz/Document/?doc_id=33788087" TargetMode="External"/><Relationship Id="rId140" Type="http://schemas.openxmlformats.org/officeDocument/2006/relationships/hyperlink" Target="http://online.zakon.kz/Document/?doc_id=39639663" TargetMode="External"/><Relationship Id="rId161" Type="http://schemas.openxmlformats.org/officeDocument/2006/relationships/hyperlink" Target="http://online.zakon.kz/Document/?doc_id=36148637" TargetMode="External"/><Relationship Id="rId182" Type="http://schemas.openxmlformats.org/officeDocument/2006/relationships/hyperlink" Target="http://online.zakon.kz/Document/?doc_id=37964952" TargetMode="External"/><Relationship Id="rId217" Type="http://schemas.openxmlformats.org/officeDocument/2006/relationships/hyperlink" Target="http://online.zakon.kz/Document/?doc_id=381522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9086" TargetMode="External"/><Relationship Id="rId259" Type="http://schemas.openxmlformats.org/officeDocument/2006/relationships/hyperlink" Target="http://online.zakon.kz/Document/?doc_id=31903538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8926169" TargetMode="External"/><Relationship Id="rId270" Type="http://schemas.openxmlformats.org/officeDocument/2006/relationships/hyperlink" Target="http://online.zakon.kz/Document/?doc_id=33693550" TargetMode="External"/><Relationship Id="rId291" Type="http://schemas.openxmlformats.org/officeDocument/2006/relationships/hyperlink" Target="http://online.zakon.kz/Document/?doc_id=38152258" TargetMode="External"/><Relationship Id="rId305" Type="http://schemas.openxmlformats.org/officeDocument/2006/relationships/hyperlink" Target="http://online.zakon.kz/Document/?doc_id=35132264" TargetMode="External"/><Relationship Id="rId326" Type="http://schemas.openxmlformats.org/officeDocument/2006/relationships/hyperlink" Target="http://online.zakon.kz/Document/?doc_id=36148637" TargetMode="External"/><Relationship Id="rId347" Type="http://schemas.openxmlformats.org/officeDocument/2006/relationships/hyperlink" Target="http://online.zakon.kz/Document/?doc_id=31396226" TargetMode="External"/><Relationship Id="rId44" Type="http://schemas.openxmlformats.org/officeDocument/2006/relationships/hyperlink" Target="http://online.zakon.kz/Document/?doc_id=38289683" TargetMode="External"/><Relationship Id="rId65" Type="http://schemas.openxmlformats.org/officeDocument/2006/relationships/hyperlink" Target="http://online.zakon.kz/Document/?doc_id=34610575" TargetMode="External"/><Relationship Id="rId86" Type="http://schemas.openxmlformats.org/officeDocument/2006/relationships/hyperlink" Target="http://online.zakon.kz/Document/?doc_id=39013229" TargetMode="External"/><Relationship Id="rId130" Type="http://schemas.openxmlformats.org/officeDocument/2006/relationships/hyperlink" Target="http://online.zakon.kz/Document/?doc_id=38289683" TargetMode="External"/><Relationship Id="rId151" Type="http://schemas.openxmlformats.org/officeDocument/2006/relationships/hyperlink" Target="http://online.zakon.kz/Document/?doc_id=1026672" TargetMode="External"/><Relationship Id="rId172" Type="http://schemas.openxmlformats.org/officeDocument/2006/relationships/hyperlink" Target="http://online.zakon.kz/Document/?doc_id=38926169" TargetMode="External"/><Relationship Id="rId193" Type="http://schemas.openxmlformats.org/officeDocument/2006/relationships/hyperlink" Target="http://online.zakon.kz/Document/?doc_id=33660128" TargetMode="External"/><Relationship Id="rId207" Type="http://schemas.openxmlformats.org/officeDocument/2006/relationships/hyperlink" Target="http://online.zakon.kz/Document/?doc_id=33660128" TargetMode="External"/><Relationship Id="rId228" Type="http://schemas.openxmlformats.org/officeDocument/2006/relationships/hyperlink" Target="http://online.zakon.kz/Document/?doc_id=38679951" TargetMode="External"/><Relationship Id="rId249" Type="http://schemas.openxmlformats.org/officeDocument/2006/relationships/hyperlink" Target="http://online.zakon.kz/Document/?doc_id=38152258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9013229" TargetMode="External"/><Relationship Id="rId260" Type="http://schemas.openxmlformats.org/officeDocument/2006/relationships/hyperlink" Target="http://online.zakon.kz/Document/?doc_id=38289683" TargetMode="External"/><Relationship Id="rId281" Type="http://schemas.openxmlformats.org/officeDocument/2006/relationships/hyperlink" Target="http://online.zakon.kz/Document/?doc_id=38926169" TargetMode="External"/><Relationship Id="rId316" Type="http://schemas.openxmlformats.org/officeDocument/2006/relationships/hyperlink" Target="http://online.zakon.kz/Document/?doc_id=34750499" TargetMode="External"/><Relationship Id="rId337" Type="http://schemas.openxmlformats.org/officeDocument/2006/relationships/hyperlink" Target="http://online.zakon.kz/Document/?doc_id=31376056" TargetMode="External"/><Relationship Id="rId34" Type="http://schemas.openxmlformats.org/officeDocument/2006/relationships/hyperlink" Target="http://online.zakon.kz/Document/?doc_id=37964952" TargetMode="External"/><Relationship Id="rId55" Type="http://schemas.openxmlformats.org/officeDocument/2006/relationships/hyperlink" Target="http://online.zakon.kz/Document/?doc_id=38289683" TargetMode="External"/><Relationship Id="rId76" Type="http://schemas.openxmlformats.org/officeDocument/2006/relationships/hyperlink" Target="http://online.zakon.kz/Document/?doc_id=38926169" TargetMode="External"/><Relationship Id="rId97" Type="http://schemas.openxmlformats.org/officeDocument/2006/relationships/hyperlink" Target="http://online.zakon.kz/Document/?doc_id=36148637" TargetMode="External"/><Relationship Id="rId120" Type="http://schemas.openxmlformats.org/officeDocument/2006/relationships/hyperlink" Target="http://online.zakon.kz/Document/?doc_id=35339086" TargetMode="External"/><Relationship Id="rId141" Type="http://schemas.openxmlformats.org/officeDocument/2006/relationships/hyperlink" Target="http://online.zakon.kz/Document/?doc_id=39013229" TargetMode="External"/><Relationship Id="rId358" Type="http://schemas.openxmlformats.org/officeDocument/2006/relationships/fontTable" Target="fontTable.xm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7964952" TargetMode="External"/><Relationship Id="rId183" Type="http://schemas.openxmlformats.org/officeDocument/2006/relationships/hyperlink" Target="http://online.zakon.kz/Document/?doc_id=39639663" TargetMode="External"/><Relationship Id="rId218" Type="http://schemas.openxmlformats.org/officeDocument/2006/relationships/hyperlink" Target="http://online.zakon.kz/Document/?doc_id=32438040" TargetMode="External"/><Relationship Id="rId239" Type="http://schemas.openxmlformats.org/officeDocument/2006/relationships/hyperlink" Target="http://online.zakon.kz/Document/?doc_id=38926169" TargetMode="External"/><Relationship Id="rId250" Type="http://schemas.openxmlformats.org/officeDocument/2006/relationships/hyperlink" Target="http://online.zakon.kz/Document/?doc_id=32438040" TargetMode="External"/><Relationship Id="rId271" Type="http://schemas.openxmlformats.org/officeDocument/2006/relationships/hyperlink" Target="http://online.zakon.kz/Document/?doc_id=38926169" TargetMode="External"/><Relationship Id="rId292" Type="http://schemas.openxmlformats.org/officeDocument/2006/relationships/hyperlink" Target="http://online.zakon.kz/Document/?doc_id=38926169" TargetMode="External"/><Relationship Id="rId306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2438040" TargetMode="External"/><Relationship Id="rId45" Type="http://schemas.openxmlformats.org/officeDocument/2006/relationships/hyperlink" Target="http://online.zakon.kz/Document/?doc_id=38926169" TargetMode="External"/><Relationship Id="rId66" Type="http://schemas.openxmlformats.org/officeDocument/2006/relationships/hyperlink" Target="http://online.zakon.kz/Document/?doc_id=39013229" TargetMode="External"/><Relationship Id="rId87" Type="http://schemas.openxmlformats.org/officeDocument/2006/relationships/hyperlink" Target="http://online.zakon.kz/Document/?doc_id=33660128" TargetMode="External"/><Relationship Id="rId110" Type="http://schemas.openxmlformats.org/officeDocument/2006/relationships/hyperlink" Target="http://online.zakon.kz/Document/?doc_id=33660128" TargetMode="External"/><Relationship Id="rId131" Type="http://schemas.openxmlformats.org/officeDocument/2006/relationships/hyperlink" Target="http://online.zakon.kz/Document/?doc_id=39013229" TargetMode="External"/><Relationship Id="rId327" Type="http://schemas.openxmlformats.org/officeDocument/2006/relationships/hyperlink" Target="http://online.zakon.kz/Document/?doc_id=38910832" TargetMode="External"/><Relationship Id="rId348" Type="http://schemas.openxmlformats.org/officeDocument/2006/relationships/hyperlink" Target="http://online.zakon.kz/Document/?doc_id=38152258" TargetMode="External"/><Relationship Id="rId152" Type="http://schemas.openxmlformats.org/officeDocument/2006/relationships/hyperlink" Target="http://online.zakon.kz/Document/?doc_id=34824105" TargetMode="External"/><Relationship Id="rId173" Type="http://schemas.openxmlformats.org/officeDocument/2006/relationships/hyperlink" Target="http://online.zakon.kz/Document/?doc_id=35339086" TargetMode="External"/><Relationship Id="rId194" Type="http://schemas.openxmlformats.org/officeDocument/2006/relationships/hyperlink" Target="http://online.zakon.kz/Document/?doc_id=31697849" TargetMode="External"/><Relationship Id="rId208" Type="http://schemas.openxmlformats.org/officeDocument/2006/relationships/hyperlink" Target="http://online.zakon.kz/Document/?doc_id=37964952" TargetMode="External"/><Relationship Id="rId229" Type="http://schemas.openxmlformats.org/officeDocument/2006/relationships/hyperlink" Target="http://online.zakon.kz/Document/?doc_id=34795856" TargetMode="External"/><Relationship Id="rId240" Type="http://schemas.openxmlformats.org/officeDocument/2006/relationships/hyperlink" Target="http://online.zakon.kz/Document/?doc_id=35339086" TargetMode="External"/><Relationship Id="rId261" Type="http://schemas.openxmlformats.org/officeDocument/2006/relationships/hyperlink" Target="http://online.zakon.kz/Document/?doc_id=38721927" TargetMode="External"/><Relationship Id="rId14" Type="http://schemas.openxmlformats.org/officeDocument/2006/relationships/hyperlink" Target="http://online.zakon.kz/Document/?doc_id=38679951" TargetMode="External"/><Relationship Id="rId35" Type="http://schemas.openxmlformats.org/officeDocument/2006/relationships/hyperlink" Target="http://online.zakon.kz/Document/?doc_id=39639663" TargetMode="External"/><Relationship Id="rId56" Type="http://schemas.openxmlformats.org/officeDocument/2006/relationships/hyperlink" Target="http://online.zakon.kz/Document/?doc_id=38152258" TargetMode="External"/><Relationship Id="rId77" Type="http://schemas.openxmlformats.org/officeDocument/2006/relationships/hyperlink" Target="http://online.zakon.kz/Document/?doc_id=35339086" TargetMode="External"/><Relationship Id="rId100" Type="http://schemas.openxmlformats.org/officeDocument/2006/relationships/hyperlink" Target="http://online.zakon.kz/Document/?doc_id=31121659" TargetMode="External"/><Relationship Id="rId282" Type="http://schemas.openxmlformats.org/officeDocument/2006/relationships/hyperlink" Target="http://online.zakon.kz/Document/?doc_id=38926169" TargetMode="External"/><Relationship Id="rId317" Type="http://schemas.openxmlformats.org/officeDocument/2006/relationships/hyperlink" Target="http://online.zakon.kz/Document/?doc_id=33827388" TargetMode="External"/><Relationship Id="rId338" Type="http://schemas.openxmlformats.org/officeDocument/2006/relationships/hyperlink" Target="http://online.zakon.kz/Document/?doc_id=38152258" TargetMode="External"/><Relationship Id="rId359" Type="http://schemas.openxmlformats.org/officeDocument/2006/relationships/theme" Target="theme/theme1.xm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6148637" TargetMode="External"/><Relationship Id="rId121" Type="http://schemas.openxmlformats.org/officeDocument/2006/relationships/hyperlink" Target="http://online.zakon.kz/Document/?doc_id=38926169" TargetMode="External"/><Relationship Id="rId142" Type="http://schemas.openxmlformats.org/officeDocument/2006/relationships/hyperlink" Target="http://online.zakon.kz/Document/?doc_id=33660128" TargetMode="External"/><Relationship Id="rId163" Type="http://schemas.openxmlformats.org/officeDocument/2006/relationships/hyperlink" Target="http://online.zakon.kz/Document/?doc_id=39639663" TargetMode="External"/><Relationship Id="rId184" Type="http://schemas.openxmlformats.org/officeDocument/2006/relationships/hyperlink" Target="http://online.zakon.kz/Document/?doc_id=37964952" TargetMode="External"/><Relationship Id="rId219" Type="http://schemas.openxmlformats.org/officeDocument/2006/relationships/hyperlink" Target="http://online.zakon.kz/Document/?doc_id=37867814" TargetMode="External"/><Relationship Id="rId230" Type="http://schemas.openxmlformats.org/officeDocument/2006/relationships/hyperlink" Target="http://online.zakon.kz/Document/?doc_id=34610575" TargetMode="External"/><Relationship Id="rId251" Type="http://schemas.openxmlformats.org/officeDocument/2006/relationships/hyperlink" Target="http://online.zakon.kz/Document/?doc_id=38926169" TargetMode="External"/><Relationship Id="rId25" Type="http://schemas.openxmlformats.org/officeDocument/2006/relationships/hyperlink" Target="http://online.zakon.kz/Document/?doc_id=39849865" TargetMode="External"/><Relationship Id="rId46" Type="http://schemas.openxmlformats.org/officeDocument/2006/relationships/hyperlink" Target="http://online.zakon.kz/Document/?doc_id=35339086" TargetMode="External"/><Relationship Id="rId67" Type="http://schemas.openxmlformats.org/officeDocument/2006/relationships/hyperlink" Target="http://online.zakon.kz/Document/?doc_id=33660128" TargetMode="External"/><Relationship Id="rId272" Type="http://schemas.openxmlformats.org/officeDocument/2006/relationships/hyperlink" Target="http://online.zakon.kz/Document/?doc_id=35339086" TargetMode="External"/><Relationship Id="rId293" Type="http://schemas.openxmlformats.org/officeDocument/2006/relationships/hyperlink" Target="http://online.zakon.kz/Document/?doc_id=34750499" TargetMode="External"/><Relationship Id="rId307" Type="http://schemas.openxmlformats.org/officeDocument/2006/relationships/hyperlink" Target="http://online.zakon.kz/Document/?doc_id=31376056" TargetMode="External"/><Relationship Id="rId328" Type="http://schemas.openxmlformats.org/officeDocument/2006/relationships/hyperlink" Target="http://online.zakon.kz/Document/?doc_id=36148637" TargetMode="External"/><Relationship Id="rId349" Type="http://schemas.openxmlformats.org/officeDocument/2006/relationships/hyperlink" Target="http://online.zakon.kz/Document/?doc_id=38152258" TargetMode="External"/><Relationship Id="rId88" Type="http://schemas.openxmlformats.org/officeDocument/2006/relationships/hyperlink" Target="http://online.zakon.kz/Document/?doc_id=37964952" TargetMode="External"/><Relationship Id="rId111" Type="http://schemas.openxmlformats.org/officeDocument/2006/relationships/hyperlink" Target="http://online.zakon.kz/Document/?doc_id=37964952" TargetMode="External"/><Relationship Id="rId132" Type="http://schemas.openxmlformats.org/officeDocument/2006/relationships/hyperlink" Target="http://online.zakon.kz/Document/?doc_id=33660128" TargetMode="External"/><Relationship Id="rId153" Type="http://schemas.openxmlformats.org/officeDocument/2006/relationships/hyperlink" Target="http://online.zakon.kz/Document/?doc_id=34702883" TargetMode="External"/><Relationship Id="rId174" Type="http://schemas.openxmlformats.org/officeDocument/2006/relationships/hyperlink" Target="http://online.zakon.kz/Document/?doc_id=39849865" TargetMode="External"/><Relationship Id="rId195" Type="http://schemas.openxmlformats.org/officeDocument/2006/relationships/hyperlink" Target="http://online.zakon.kz/Document/?doc_id=38679951" TargetMode="External"/><Relationship Id="rId209" Type="http://schemas.openxmlformats.org/officeDocument/2006/relationships/hyperlink" Target="http://online.zakon.kz/Document/?doc_id=39639663" TargetMode="External"/><Relationship Id="rId190" Type="http://schemas.openxmlformats.org/officeDocument/2006/relationships/hyperlink" Target="http://online.zakon.kz/Document/?doc_id=37964952" TargetMode="External"/><Relationship Id="rId204" Type="http://schemas.openxmlformats.org/officeDocument/2006/relationships/hyperlink" Target="http://online.zakon.kz/Document/?doc_id=34824105" TargetMode="External"/><Relationship Id="rId220" Type="http://schemas.openxmlformats.org/officeDocument/2006/relationships/hyperlink" Target="http://online.zakon.kz/Document/?doc_id=34505895" TargetMode="External"/><Relationship Id="rId225" Type="http://schemas.openxmlformats.org/officeDocument/2006/relationships/hyperlink" Target="http://online.zakon.kz/Document/?doc_id=39013229" TargetMode="External"/><Relationship Id="rId241" Type="http://schemas.openxmlformats.org/officeDocument/2006/relationships/hyperlink" Target="http://online.zakon.kz/Document/?doc_id=31697849" TargetMode="External"/><Relationship Id="rId246" Type="http://schemas.openxmlformats.org/officeDocument/2006/relationships/hyperlink" Target="http://online.zakon.kz/Document/?doc_id=33660128" TargetMode="External"/><Relationship Id="rId267" Type="http://schemas.openxmlformats.org/officeDocument/2006/relationships/hyperlink" Target="http://online.zakon.kz/Document/?doc_id=38721927" TargetMode="External"/><Relationship Id="rId288" Type="http://schemas.openxmlformats.org/officeDocument/2006/relationships/hyperlink" Target="http://online.zakon.kz/Document/?doc_id=38926169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9013229" TargetMode="External"/><Relationship Id="rId57" Type="http://schemas.openxmlformats.org/officeDocument/2006/relationships/hyperlink" Target="http://online.zakon.kz/Document/?doc_id=32438040" TargetMode="External"/><Relationship Id="rId106" Type="http://schemas.openxmlformats.org/officeDocument/2006/relationships/hyperlink" Target="http://online.zakon.kz/Document/?doc_id=36148637" TargetMode="External"/><Relationship Id="rId127" Type="http://schemas.openxmlformats.org/officeDocument/2006/relationships/hyperlink" Target="http://online.zakon.kz/Document/?doc_id=34795856" TargetMode="External"/><Relationship Id="rId262" Type="http://schemas.openxmlformats.org/officeDocument/2006/relationships/hyperlink" Target="http://online.zakon.kz/Document/?doc_id=32236492" TargetMode="External"/><Relationship Id="rId283" Type="http://schemas.openxmlformats.org/officeDocument/2006/relationships/hyperlink" Target="http://online.zakon.kz/Document/?doc_id=38926169" TargetMode="External"/><Relationship Id="rId313" Type="http://schemas.openxmlformats.org/officeDocument/2006/relationships/hyperlink" Target="http://online.zakon.kz/Document/?doc_id=37964952" TargetMode="External"/><Relationship Id="rId318" Type="http://schemas.openxmlformats.org/officeDocument/2006/relationships/hyperlink" Target="http://online.zakon.kz/Document/?doc_id=38926169" TargetMode="External"/><Relationship Id="rId339" Type="http://schemas.openxmlformats.org/officeDocument/2006/relationships/hyperlink" Target="http://online.zakon.kz/Document/?doc_id=34750499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536713" TargetMode="External"/><Relationship Id="rId52" Type="http://schemas.openxmlformats.org/officeDocument/2006/relationships/hyperlink" Target="http://online.zakon.kz/Document/?doc_id=36069068" TargetMode="External"/><Relationship Id="rId73" Type="http://schemas.openxmlformats.org/officeDocument/2006/relationships/hyperlink" Target="http://online.zakon.kz/Document/?doc_id=33660128" TargetMode="External"/><Relationship Id="rId78" Type="http://schemas.openxmlformats.org/officeDocument/2006/relationships/hyperlink" Target="http://online.zakon.kz/Document/?doc_id=31697849" TargetMode="External"/><Relationship Id="rId94" Type="http://schemas.openxmlformats.org/officeDocument/2006/relationships/hyperlink" Target="http://online.zakon.kz/Document/?doc_id=32656842" TargetMode="External"/><Relationship Id="rId99" Type="http://schemas.openxmlformats.org/officeDocument/2006/relationships/hyperlink" Target="http://online.zakon.kz/Document/?doc_id=35225369" TargetMode="External"/><Relationship Id="rId101" Type="http://schemas.openxmlformats.org/officeDocument/2006/relationships/hyperlink" Target="http://online.zakon.kz/Document/?doc_id=32350895" TargetMode="External"/><Relationship Id="rId122" Type="http://schemas.openxmlformats.org/officeDocument/2006/relationships/hyperlink" Target="http://online.zakon.kz/Document/?doc_id=38926169" TargetMode="External"/><Relationship Id="rId143" Type="http://schemas.openxmlformats.org/officeDocument/2006/relationships/hyperlink" Target="http://online.zakon.kz/Document/?doc_id=37964952" TargetMode="External"/><Relationship Id="rId148" Type="http://schemas.openxmlformats.org/officeDocument/2006/relationships/hyperlink" Target="http://online.zakon.kz/Document/?doc_id=39639663" TargetMode="External"/><Relationship Id="rId164" Type="http://schemas.openxmlformats.org/officeDocument/2006/relationships/hyperlink" Target="http://online.zakon.kz/Document/?doc_id=37964952" TargetMode="External"/><Relationship Id="rId169" Type="http://schemas.openxmlformats.org/officeDocument/2006/relationships/hyperlink" Target="http://online.zakon.kz/Document/?doc_id=39639663" TargetMode="External"/><Relationship Id="rId185" Type="http://schemas.openxmlformats.org/officeDocument/2006/relationships/hyperlink" Target="http://online.zakon.kz/Document/?doc_id=39639663" TargetMode="External"/><Relationship Id="rId334" Type="http://schemas.openxmlformats.org/officeDocument/2006/relationships/hyperlink" Target="http://online.zakon.kz/Document/?doc_id=38152258" TargetMode="External"/><Relationship Id="rId350" Type="http://schemas.openxmlformats.org/officeDocument/2006/relationships/hyperlink" Target="http://online.zakon.kz/Document/?doc_id=38152258" TargetMode="External"/><Relationship Id="rId35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80" Type="http://schemas.openxmlformats.org/officeDocument/2006/relationships/hyperlink" Target="http://online.zakon.kz/Document/?doc_id=39013229" TargetMode="External"/><Relationship Id="rId210" Type="http://schemas.openxmlformats.org/officeDocument/2006/relationships/hyperlink" Target="http://online.zakon.kz/Document/?doc_id=38926169" TargetMode="External"/><Relationship Id="rId215" Type="http://schemas.openxmlformats.org/officeDocument/2006/relationships/hyperlink" Target="http://online.zakon.kz/Document/?doc_id=38926169" TargetMode="External"/><Relationship Id="rId236" Type="http://schemas.openxmlformats.org/officeDocument/2006/relationships/hyperlink" Target="http://online.zakon.kz/Document/?doc_id=39639663" TargetMode="External"/><Relationship Id="rId257" Type="http://schemas.openxmlformats.org/officeDocument/2006/relationships/hyperlink" Target="http://online.zakon.kz/Document/?doc_id=37964952" TargetMode="External"/><Relationship Id="rId278" Type="http://schemas.openxmlformats.org/officeDocument/2006/relationships/hyperlink" Target="http://online.zakon.kz/Document/?doc_id=38926169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1903538" TargetMode="External"/><Relationship Id="rId252" Type="http://schemas.openxmlformats.org/officeDocument/2006/relationships/hyperlink" Target="http://online.zakon.kz/Document/?doc_id=35339086" TargetMode="External"/><Relationship Id="rId273" Type="http://schemas.openxmlformats.org/officeDocument/2006/relationships/hyperlink" Target="http://online.zakon.kz/Document/?doc_id=39849865" TargetMode="External"/><Relationship Id="rId294" Type="http://schemas.openxmlformats.org/officeDocument/2006/relationships/hyperlink" Target="http://online.zakon.kz/Document/?doc_id=33827388" TargetMode="External"/><Relationship Id="rId308" Type="http://schemas.openxmlformats.org/officeDocument/2006/relationships/hyperlink" Target="http://online.zakon.kz/Document/?doc_id=37964952" TargetMode="External"/><Relationship Id="rId329" Type="http://schemas.openxmlformats.org/officeDocument/2006/relationships/hyperlink" Target="http://online.zakon.kz/Document/?doc_id=36148637" TargetMode="Externa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7964952" TargetMode="External"/><Relationship Id="rId89" Type="http://schemas.openxmlformats.org/officeDocument/2006/relationships/hyperlink" Target="http://online.zakon.kz/Document/?doc_id=39639663" TargetMode="External"/><Relationship Id="rId112" Type="http://schemas.openxmlformats.org/officeDocument/2006/relationships/hyperlink" Target="http://online.zakon.kz/Document/?doc_id=39639663" TargetMode="External"/><Relationship Id="rId133" Type="http://schemas.openxmlformats.org/officeDocument/2006/relationships/hyperlink" Target="http://online.zakon.kz/Document/?doc_id=38721927" TargetMode="External"/><Relationship Id="rId154" Type="http://schemas.openxmlformats.org/officeDocument/2006/relationships/hyperlink" Target="http://online.zakon.kz/Document/?doc_id=39013229" TargetMode="External"/><Relationship Id="rId175" Type="http://schemas.openxmlformats.org/officeDocument/2006/relationships/hyperlink" Target="http://online.zakon.kz/Document/?doc_id=39013229" TargetMode="External"/><Relationship Id="rId340" Type="http://schemas.openxmlformats.org/officeDocument/2006/relationships/hyperlink" Target="http://online.zakon.kz/Document/?doc_id=33827388" TargetMode="External"/><Relationship Id="rId196" Type="http://schemas.openxmlformats.org/officeDocument/2006/relationships/hyperlink" Target="http://online.zakon.kz/Document/?doc_id=34824105" TargetMode="External"/><Relationship Id="rId200" Type="http://schemas.openxmlformats.org/officeDocument/2006/relationships/hyperlink" Target="http://online.zakon.kz/Document/?doc_id=38926169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8926169" TargetMode="External"/><Relationship Id="rId242" Type="http://schemas.openxmlformats.org/officeDocument/2006/relationships/hyperlink" Target="http://online.zakon.kz/Document/?doc_id=38679951" TargetMode="External"/><Relationship Id="rId263" Type="http://schemas.openxmlformats.org/officeDocument/2006/relationships/hyperlink" Target="http://online.zakon.kz/Document/?doc_id=37964952" TargetMode="External"/><Relationship Id="rId284" Type="http://schemas.openxmlformats.org/officeDocument/2006/relationships/hyperlink" Target="http://online.zakon.kz/Document/?doc_id=38926169" TargetMode="External"/><Relationship Id="rId319" Type="http://schemas.openxmlformats.org/officeDocument/2006/relationships/hyperlink" Target="http://online.zakon.kz/Document/?doc_id=32656842" TargetMode="External"/><Relationship Id="rId37" Type="http://schemas.openxmlformats.org/officeDocument/2006/relationships/hyperlink" Target="http://online.zakon.kz/Document/?doc_id=33660128" TargetMode="External"/><Relationship Id="rId58" Type="http://schemas.openxmlformats.org/officeDocument/2006/relationships/hyperlink" Target="http://online.zakon.kz/Document/?doc_id=39849865" TargetMode="External"/><Relationship Id="rId79" Type="http://schemas.openxmlformats.org/officeDocument/2006/relationships/hyperlink" Target="http://online.zakon.kz/Document/?doc_id=38679951" TargetMode="External"/><Relationship Id="rId102" Type="http://schemas.openxmlformats.org/officeDocument/2006/relationships/hyperlink" Target="http://online.zakon.kz/Document/?doc_id=38926169" TargetMode="External"/><Relationship Id="rId123" Type="http://schemas.openxmlformats.org/officeDocument/2006/relationships/hyperlink" Target="http://online.zakon.kz/Document/?doc_id=39013229" TargetMode="External"/><Relationship Id="rId144" Type="http://schemas.openxmlformats.org/officeDocument/2006/relationships/hyperlink" Target="http://online.zakon.kz/Document/?doc_id=39639663" TargetMode="External"/><Relationship Id="rId330" Type="http://schemas.openxmlformats.org/officeDocument/2006/relationships/hyperlink" Target="http://online.zakon.kz/Document/?doc_id=31121659" TargetMode="External"/><Relationship Id="rId90" Type="http://schemas.openxmlformats.org/officeDocument/2006/relationships/hyperlink" Target="http://online.zakon.kz/Document/?doc_id=34750499" TargetMode="External"/><Relationship Id="rId165" Type="http://schemas.openxmlformats.org/officeDocument/2006/relationships/hyperlink" Target="http://online.zakon.kz/Document/?doc_id=39639663" TargetMode="External"/><Relationship Id="rId186" Type="http://schemas.openxmlformats.org/officeDocument/2006/relationships/hyperlink" Target="http://online.zakon.kz/Document/?doc_id=37964952" TargetMode="External"/><Relationship Id="rId351" Type="http://schemas.openxmlformats.org/officeDocument/2006/relationships/hyperlink" Target="http://online.zakon.kz/Document/?doc_id=34750499" TargetMode="External"/><Relationship Id="rId211" Type="http://schemas.openxmlformats.org/officeDocument/2006/relationships/hyperlink" Target="http://online.zakon.kz/Document/?doc_id=35339086" TargetMode="External"/><Relationship Id="rId232" Type="http://schemas.openxmlformats.org/officeDocument/2006/relationships/hyperlink" Target="http://online.zakon.kz/Document/?doc_id=38289683" TargetMode="External"/><Relationship Id="rId253" Type="http://schemas.openxmlformats.org/officeDocument/2006/relationships/hyperlink" Target="http://online.zakon.kz/Document/?doc_id=38926169" TargetMode="External"/><Relationship Id="rId274" Type="http://schemas.openxmlformats.org/officeDocument/2006/relationships/hyperlink" Target="http://online.zakon.kz/Document/?doc_id=38926169" TargetMode="External"/><Relationship Id="rId295" Type="http://schemas.openxmlformats.org/officeDocument/2006/relationships/hyperlink" Target="http://online.zakon.kz/Document/?doc_id=34750499" TargetMode="External"/><Relationship Id="rId309" Type="http://schemas.openxmlformats.org/officeDocument/2006/relationships/hyperlink" Target="http://online.zakon.kz/Document/?doc_id=39639663" TargetMode="External"/><Relationship Id="rId27" Type="http://schemas.openxmlformats.org/officeDocument/2006/relationships/hyperlink" Target="http://online.zakon.kz/Document/?doc_id=38926169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9639663" TargetMode="External"/><Relationship Id="rId113" Type="http://schemas.openxmlformats.org/officeDocument/2006/relationships/hyperlink" Target="http://online.zakon.kz/Document/?doc_id=37964952" TargetMode="External"/><Relationship Id="rId134" Type="http://schemas.openxmlformats.org/officeDocument/2006/relationships/hyperlink" Target="http://online.zakon.kz/Document/?doc_id=32236492" TargetMode="External"/><Relationship Id="rId320" Type="http://schemas.openxmlformats.org/officeDocument/2006/relationships/hyperlink" Target="http://online.zakon.kz/Document/?doc_id=33340653" TargetMode="External"/><Relationship Id="rId80" Type="http://schemas.openxmlformats.org/officeDocument/2006/relationships/hyperlink" Target="http://online.zakon.kz/Document/?doc_id=34795856" TargetMode="External"/><Relationship Id="rId155" Type="http://schemas.openxmlformats.org/officeDocument/2006/relationships/hyperlink" Target="http://online.zakon.kz/Document/?doc_id=33660128" TargetMode="External"/><Relationship Id="rId176" Type="http://schemas.openxmlformats.org/officeDocument/2006/relationships/hyperlink" Target="http://online.zakon.kz/Document/?doc_id=33660128" TargetMode="External"/><Relationship Id="rId197" Type="http://schemas.openxmlformats.org/officeDocument/2006/relationships/hyperlink" Target="http://online.zakon.kz/Document/?doc_id=34702883" TargetMode="External"/><Relationship Id="rId341" Type="http://schemas.openxmlformats.org/officeDocument/2006/relationships/hyperlink" Target="http://online.zakon.kz/Document/?doc_id=38926169" TargetMode="External"/><Relationship Id="rId201" Type="http://schemas.openxmlformats.org/officeDocument/2006/relationships/hyperlink" Target="http://online.zakon.kz/Document/?doc_id=35339086" TargetMode="External"/><Relationship Id="rId222" Type="http://schemas.openxmlformats.org/officeDocument/2006/relationships/hyperlink" Target="http://online.zakon.kz/Document/?doc_id=35339086" TargetMode="External"/><Relationship Id="rId243" Type="http://schemas.openxmlformats.org/officeDocument/2006/relationships/hyperlink" Target="http://online.zakon.kz/Document/?doc_id=34795856" TargetMode="External"/><Relationship Id="rId264" Type="http://schemas.openxmlformats.org/officeDocument/2006/relationships/hyperlink" Target="http://online.zakon.kz/Document/?doc_id=39639663" TargetMode="External"/><Relationship Id="rId285" Type="http://schemas.openxmlformats.org/officeDocument/2006/relationships/hyperlink" Target="http://online.zakon.kz/Document/?doc_id=38926169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7964952" TargetMode="External"/><Relationship Id="rId59" Type="http://schemas.openxmlformats.org/officeDocument/2006/relationships/hyperlink" Target="http://online.zakon.kz/Document/?doc_id=32089671" TargetMode="External"/><Relationship Id="rId103" Type="http://schemas.openxmlformats.org/officeDocument/2006/relationships/hyperlink" Target="http://online.zakon.kz/Document/?doc_id=35339086" TargetMode="External"/><Relationship Id="rId124" Type="http://schemas.openxmlformats.org/officeDocument/2006/relationships/hyperlink" Target="http://online.zakon.kz/Document/?doc_id=33660128" TargetMode="External"/><Relationship Id="rId310" Type="http://schemas.openxmlformats.org/officeDocument/2006/relationships/hyperlink" Target="http://online.zakon.kz/Document/?doc_id=37964952" TargetMode="External"/><Relationship Id="rId70" Type="http://schemas.openxmlformats.org/officeDocument/2006/relationships/hyperlink" Target="http://online.zakon.kz/Document/?doc_id=38926169" TargetMode="External"/><Relationship Id="rId91" Type="http://schemas.openxmlformats.org/officeDocument/2006/relationships/hyperlink" Target="http://online.zakon.kz/Document/?doc_id=33827388" TargetMode="External"/><Relationship Id="rId145" Type="http://schemas.openxmlformats.org/officeDocument/2006/relationships/hyperlink" Target="http://online.zakon.kz/Document/?doc_id=39013229" TargetMode="External"/><Relationship Id="rId166" Type="http://schemas.openxmlformats.org/officeDocument/2006/relationships/hyperlink" Target="http://online.zakon.kz/Document/?doc_id=38926169" TargetMode="External"/><Relationship Id="rId187" Type="http://schemas.openxmlformats.org/officeDocument/2006/relationships/hyperlink" Target="http://online.zakon.kz/Document/?doc_id=39639663" TargetMode="External"/><Relationship Id="rId331" Type="http://schemas.openxmlformats.org/officeDocument/2006/relationships/hyperlink" Target="http://online.zakon.kz/Document/?doc_id=36148637" TargetMode="External"/><Relationship Id="rId352" Type="http://schemas.openxmlformats.org/officeDocument/2006/relationships/header" Target="head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21659" TargetMode="External"/><Relationship Id="rId233" Type="http://schemas.openxmlformats.org/officeDocument/2006/relationships/hyperlink" Target="http://online.zakon.kz/Document/?doc_id=39013229" TargetMode="External"/><Relationship Id="rId254" Type="http://schemas.openxmlformats.org/officeDocument/2006/relationships/hyperlink" Target="http://online.zakon.kz/Document/?doc_id=35339086" TargetMode="External"/><Relationship Id="rId28" Type="http://schemas.openxmlformats.org/officeDocument/2006/relationships/hyperlink" Target="http://online.zakon.kz/Document/?doc_id=35339086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9639663" TargetMode="External"/><Relationship Id="rId275" Type="http://schemas.openxmlformats.org/officeDocument/2006/relationships/hyperlink" Target="http://online.zakon.kz/Document/?doc_id=35339086" TargetMode="External"/><Relationship Id="rId296" Type="http://schemas.openxmlformats.org/officeDocument/2006/relationships/hyperlink" Target="http://online.zakon.kz/Document/?doc_id=33827388" TargetMode="External"/><Relationship Id="rId300" Type="http://schemas.openxmlformats.org/officeDocument/2006/relationships/hyperlink" Target="http://online.zakon.kz/Document/?doc_id=36148637" TargetMode="External"/><Relationship Id="rId60" Type="http://schemas.openxmlformats.org/officeDocument/2006/relationships/hyperlink" Target="http://online.zakon.kz/Document/?doc_id=37964952" TargetMode="External"/><Relationship Id="rId81" Type="http://schemas.openxmlformats.org/officeDocument/2006/relationships/hyperlink" Target="http://online.zakon.kz/Document/?doc_id=34610575" TargetMode="External"/><Relationship Id="rId135" Type="http://schemas.openxmlformats.org/officeDocument/2006/relationships/hyperlink" Target="http://online.zakon.kz/Document/?doc_id=37964952" TargetMode="External"/><Relationship Id="rId156" Type="http://schemas.openxmlformats.org/officeDocument/2006/relationships/hyperlink" Target="http://online.zakon.kz/Document/?doc_id=38152258" TargetMode="External"/><Relationship Id="rId177" Type="http://schemas.openxmlformats.org/officeDocument/2006/relationships/hyperlink" Target="http://online.zakon.kz/Document/?doc_id=39013229" TargetMode="External"/><Relationship Id="rId198" Type="http://schemas.openxmlformats.org/officeDocument/2006/relationships/hyperlink" Target="http://online.zakon.kz/Document/?doc_id=31903538" TargetMode="External"/><Relationship Id="rId321" Type="http://schemas.openxmlformats.org/officeDocument/2006/relationships/hyperlink" Target="https://egov.kz/cms/ru" TargetMode="External"/><Relationship Id="rId342" Type="http://schemas.openxmlformats.org/officeDocument/2006/relationships/hyperlink" Target="http://online.zakon.kz/Document/?doc_id=32656842" TargetMode="External"/><Relationship Id="rId202" Type="http://schemas.openxmlformats.org/officeDocument/2006/relationships/hyperlink" Target="http://online.zakon.kz/Document/?doc_id=31697849" TargetMode="External"/><Relationship Id="rId223" Type="http://schemas.openxmlformats.org/officeDocument/2006/relationships/hyperlink" Target="http://online.zakon.kz/Document/?doc_id=37964952" TargetMode="External"/><Relationship Id="rId244" Type="http://schemas.openxmlformats.org/officeDocument/2006/relationships/hyperlink" Target="http://online.zakon.kz/Document/?doc_id=34610575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639663" TargetMode="External"/><Relationship Id="rId265" Type="http://schemas.openxmlformats.org/officeDocument/2006/relationships/hyperlink" Target="http://online.zakon.kz/Document/?doc_id=38152258" TargetMode="External"/><Relationship Id="rId286" Type="http://schemas.openxmlformats.org/officeDocument/2006/relationships/hyperlink" Target="http://online.zakon.kz/Document/?doc_id=38926169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8926169" TargetMode="External"/><Relationship Id="rId125" Type="http://schemas.openxmlformats.org/officeDocument/2006/relationships/hyperlink" Target="http://online.zakon.kz/Document/?doc_id=37964952" TargetMode="External"/><Relationship Id="rId146" Type="http://schemas.openxmlformats.org/officeDocument/2006/relationships/hyperlink" Target="http://online.zakon.kz/Document/?doc_id=33660128" TargetMode="External"/><Relationship Id="rId167" Type="http://schemas.openxmlformats.org/officeDocument/2006/relationships/hyperlink" Target="http://online.zakon.kz/Document/?doc_id=35339086" TargetMode="External"/><Relationship Id="rId188" Type="http://schemas.openxmlformats.org/officeDocument/2006/relationships/hyperlink" Target="http://online.zakon.kz/Document/?doc_id=37964952" TargetMode="External"/><Relationship Id="rId311" Type="http://schemas.openxmlformats.org/officeDocument/2006/relationships/hyperlink" Target="http://online.zakon.kz/Document/?doc_id=39639663" TargetMode="External"/><Relationship Id="rId332" Type="http://schemas.openxmlformats.org/officeDocument/2006/relationships/hyperlink" Target="http://online.zakon.kz/Document/?doc_id=36148637" TargetMode="External"/><Relationship Id="rId353" Type="http://schemas.openxmlformats.org/officeDocument/2006/relationships/header" Target="header2.xml"/><Relationship Id="rId71" Type="http://schemas.openxmlformats.org/officeDocument/2006/relationships/hyperlink" Target="http://online.zakon.kz/Document/?doc_id=35339086" TargetMode="External"/><Relationship Id="rId92" Type="http://schemas.openxmlformats.org/officeDocument/2006/relationships/hyperlink" Target="http://online.zakon.kz/Document/?doc_id=38926169" TargetMode="External"/><Relationship Id="rId213" Type="http://schemas.openxmlformats.org/officeDocument/2006/relationships/hyperlink" Target="http://online.zakon.kz/Document/?doc_id=38926169" TargetMode="External"/><Relationship Id="rId234" Type="http://schemas.openxmlformats.org/officeDocument/2006/relationships/hyperlink" Target="http://online.zakon.kz/Document/?doc_id=336601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722" TargetMode="External"/><Relationship Id="rId255" Type="http://schemas.openxmlformats.org/officeDocument/2006/relationships/hyperlink" Target="http://online.zakon.kz/Document/?doc_id=39013229" TargetMode="External"/><Relationship Id="rId276" Type="http://schemas.openxmlformats.org/officeDocument/2006/relationships/hyperlink" Target="http://online.zakon.kz/Document/?doc_id=31903538" TargetMode="External"/><Relationship Id="rId297" Type="http://schemas.openxmlformats.org/officeDocument/2006/relationships/hyperlink" Target="http://online.zakon.kz/Document/?doc_id=38926169" TargetMode="External"/><Relationship Id="rId40" Type="http://schemas.openxmlformats.org/officeDocument/2006/relationships/hyperlink" Target="http://online.zakon.kz/Document/?doc_id=38926169" TargetMode="External"/><Relationship Id="rId115" Type="http://schemas.openxmlformats.org/officeDocument/2006/relationships/hyperlink" Target="http://online.zakon.kz/Document/?doc_id=37964952" TargetMode="External"/><Relationship Id="rId136" Type="http://schemas.openxmlformats.org/officeDocument/2006/relationships/hyperlink" Target="http://online.zakon.kz/Document/?doc_id=39639663" TargetMode="External"/><Relationship Id="rId157" Type="http://schemas.openxmlformats.org/officeDocument/2006/relationships/hyperlink" Target="http://online.zakon.kz/Document/?doc_id=32438040" TargetMode="External"/><Relationship Id="rId178" Type="http://schemas.openxmlformats.org/officeDocument/2006/relationships/hyperlink" Target="http://online.zakon.kz/Document/?doc_id=33660128" TargetMode="External"/><Relationship Id="rId301" Type="http://schemas.openxmlformats.org/officeDocument/2006/relationships/hyperlink" Target="http://online.zakon.kz/Document/?doc_id=38152258" TargetMode="External"/><Relationship Id="rId322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://online.zakon.kz/Document/?doc_id=33340653" TargetMode="External"/><Relationship Id="rId61" Type="http://schemas.openxmlformats.org/officeDocument/2006/relationships/hyperlink" Target="http://online.zakon.kz/Document/?doc_id=39639663" TargetMode="External"/><Relationship Id="rId82" Type="http://schemas.openxmlformats.org/officeDocument/2006/relationships/hyperlink" Target="http://online.zakon.kz/Document/?doc_id=34824105" TargetMode="External"/><Relationship Id="rId199" Type="http://schemas.openxmlformats.org/officeDocument/2006/relationships/hyperlink" Target="http://online.zakon.kz/Document/?doc_id=38289683" TargetMode="External"/><Relationship Id="rId203" Type="http://schemas.openxmlformats.org/officeDocument/2006/relationships/hyperlink" Target="http://online.zakon.kz/Document/?doc_id=38679951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9639663" TargetMode="External"/><Relationship Id="rId245" Type="http://schemas.openxmlformats.org/officeDocument/2006/relationships/hyperlink" Target="http://online.zakon.kz/Document/?doc_id=39013229" TargetMode="External"/><Relationship Id="rId266" Type="http://schemas.openxmlformats.org/officeDocument/2006/relationships/hyperlink" Target="http://online.zakon.kz/Document/?doc_id=32438040" TargetMode="External"/><Relationship Id="rId287" Type="http://schemas.openxmlformats.org/officeDocument/2006/relationships/hyperlink" Target="http://online.zakon.kz/Document/?doc_id=38926169" TargetMode="External"/><Relationship Id="rId30" Type="http://schemas.openxmlformats.org/officeDocument/2006/relationships/hyperlink" Target="http://online.zakon.kz/Document/?doc_id=1010865" TargetMode="External"/><Relationship Id="rId105" Type="http://schemas.openxmlformats.org/officeDocument/2006/relationships/hyperlink" Target="http://online.zakon.kz/Document/?doc_id=36148637" TargetMode="External"/><Relationship Id="rId126" Type="http://schemas.openxmlformats.org/officeDocument/2006/relationships/hyperlink" Target="http://online.zakon.kz/Document/?doc_id=39639663" TargetMode="External"/><Relationship Id="rId147" Type="http://schemas.openxmlformats.org/officeDocument/2006/relationships/hyperlink" Target="http://online.zakon.kz/Document/?doc_id=37964952" TargetMode="External"/><Relationship Id="rId168" Type="http://schemas.openxmlformats.org/officeDocument/2006/relationships/hyperlink" Target="http://online.zakon.kz/Document/?doc_id=37964952" TargetMode="External"/><Relationship Id="rId312" Type="http://schemas.openxmlformats.org/officeDocument/2006/relationships/hyperlink" Target="http://online.zakon.kz/Document/?doc_id=39013229" TargetMode="External"/><Relationship Id="rId333" Type="http://schemas.openxmlformats.org/officeDocument/2006/relationships/hyperlink" Target="http://online.zakon.kz/Document/?doc_id=31396226" TargetMode="External"/><Relationship Id="rId354" Type="http://schemas.openxmlformats.org/officeDocument/2006/relationships/footer" Target="footer1.xml"/><Relationship Id="rId51" Type="http://schemas.openxmlformats.org/officeDocument/2006/relationships/hyperlink" Target="http://online.zakon.kz/Document/?doc_id=33004408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5339086" TargetMode="External"/><Relationship Id="rId189" Type="http://schemas.openxmlformats.org/officeDocument/2006/relationships/hyperlink" Target="http://online.zakon.kz/Document/?doc_id=3963966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339086" TargetMode="External"/><Relationship Id="rId235" Type="http://schemas.openxmlformats.org/officeDocument/2006/relationships/hyperlink" Target="http://online.zakon.kz/Document/?doc_id=37964952" TargetMode="External"/><Relationship Id="rId256" Type="http://schemas.openxmlformats.org/officeDocument/2006/relationships/hyperlink" Target="http://online.zakon.kz/Document/?doc_id=33660128" TargetMode="External"/><Relationship Id="rId277" Type="http://schemas.openxmlformats.org/officeDocument/2006/relationships/hyperlink" Target="http://online.zakon.kz/Document/?doc_id=38152258" TargetMode="External"/><Relationship Id="rId298" Type="http://schemas.openxmlformats.org/officeDocument/2006/relationships/hyperlink" Target="http://online.zakon.kz/Document/?doc_id=36148637" TargetMode="External"/><Relationship Id="rId116" Type="http://schemas.openxmlformats.org/officeDocument/2006/relationships/hyperlink" Target="http://online.zakon.kz/Document/?doc_id=39639663" TargetMode="External"/><Relationship Id="rId137" Type="http://schemas.openxmlformats.org/officeDocument/2006/relationships/hyperlink" Target="http://online.zakon.kz/Document/?doc_id=38926169" TargetMode="External"/><Relationship Id="rId158" Type="http://schemas.openxmlformats.org/officeDocument/2006/relationships/hyperlink" Target="http://online.zakon.kz/Document/?doc_id=38926169" TargetMode="External"/><Relationship Id="rId302" Type="http://schemas.openxmlformats.org/officeDocument/2006/relationships/hyperlink" Target="http://online.zakon.kz/Document/?doc_id=34750499" TargetMode="External"/><Relationship Id="rId323" Type="http://schemas.openxmlformats.org/officeDocument/2006/relationships/hyperlink" Target="http://online.zakon.kz/Document/?doc_id=36148637" TargetMode="External"/><Relationship Id="rId344" Type="http://schemas.openxmlformats.org/officeDocument/2006/relationships/hyperlink" Target="https://egov.kz/cms/ru" TargetMode="Externa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5339086" TargetMode="External"/><Relationship Id="rId62" Type="http://schemas.openxmlformats.org/officeDocument/2006/relationships/hyperlink" Target="http://online.zakon.kz/Document/?doc_id=39013229" TargetMode="External"/><Relationship Id="rId83" Type="http://schemas.openxmlformats.org/officeDocument/2006/relationships/hyperlink" Target="http://online.zakon.kz/Document/?doc_id=34702883" TargetMode="External"/><Relationship Id="rId179" Type="http://schemas.openxmlformats.org/officeDocument/2006/relationships/hyperlink" Target="http://online.zakon.kz/Document/?doc_id=10189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15346</Words>
  <Characters>138305</Characters>
  <Application>Microsoft Office Word</Application>
  <DocSecurity>0</DocSecurity>
  <Lines>1152</Lines>
  <Paragraphs>306</Paragraphs>
  <ScaleCrop>false</ScaleCrop>
  <Company/>
  <LinksUpToDate>false</LinksUpToDate>
  <CharactersWithSpaces>153345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2025-04-01T14:17:00Z</dcterms:created>
  <dcterms:modified xsi:type="dcterms:W3CDTF">2025-04-01T14:17:00Z</dcterms:modified>
</cp:coreProperties>
</file>