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B2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маслихата города Алматы от 23 июня 2020 года № 463 «О внесении дополнений и изменения в решение маслихата города Алматы от 23 июля 2015 года № 347 «Об утверждении Правил оказания социальной помощи, установления размеров и определения перечня отдель</w:t>
      </w:r>
      <w:r>
        <w:rPr>
          <w:rStyle w:val="s0"/>
          <w:b/>
          <w:bCs/>
        </w:rPr>
        <w:t>ных категорий нуждающихся граждан в городе Алматы» (утратило силу)</w:t>
      </w:r>
    </w:p>
    <w:p w:rsidR="00000000" w:rsidRDefault="00D91B22">
      <w:pPr>
        <w:pStyle w:val="pj"/>
      </w:pPr>
      <w:r>
        <w:rPr>
          <w:rStyle w:val="s0"/>
          <w:b/>
          <w:bCs/>
        </w:rPr>
        <w:t> </w:t>
      </w:r>
    </w:p>
    <w:p w:rsidR="00000000" w:rsidRDefault="00D91B22">
      <w:pPr>
        <w:pStyle w:val="pj"/>
      </w:pPr>
      <w:r>
        <w:t>Зарегистрировано 26 июня 2020 года Департаментом юстиции города Алматы в Реестре государственной регистрации нормативных правовых актов за № 1623</w:t>
      </w:r>
    </w:p>
    <w:p w:rsidR="00000000" w:rsidRDefault="00D91B22">
      <w:pPr>
        <w:pStyle w:val="pj"/>
      </w:pPr>
      <w:r>
        <w:t> </w:t>
      </w:r>
    </w:p>
    <w:p w:rsidR="00000000" w:rsidRDefault="00D91B22">
      <w:pPr>
        <w:pStyle w:val="pj"/>
      </w:pPr>
      <w:r>
        <w:t xml:space="preserve">Опубликовано: «Вечерний Алматы» от 30 </w:t>
      </w:r>
      <w:r>
        <w:rPr>
          <w:rStyle w:val="s1"/>
          <w:b w:val="0"/>
          <w:bCs w:val="0"/>
        </w:rPr>
        <w:t>июня</w:t>
      </w:r>
      <w:r>
        <w:t xml:space="preserve"> 2020 г. № 76 (13710);  </w:t>
      </w:r>
      <w:hyperlink r:id="rId7" w:anchor="!/doc/144282/rus" w:history="1">
        <w:r>
          <w:rPr>
            <w:rStyle w:val="a4"/>
          </w:rPr>
          <w:t>ИС «Эталонный контрольный банк НПА РК в электронном виде» 1 июля 2020 г</w:t>
        </w:r>
      </w:hyperlink>
      <w:r>
        <w:t>.</w:t>
      </w:r>
    </w:p>
    <w:p w:rsidR="00000000" w:rsidRDefault="00D91B22">
      <w:pPr>
        <w:pStyle w:val="pj"/>
      </w:pPr>
      <w:r>
        <w:t> </w:t>
      </w:r>
    </w:p>
    <w:p w:rsidR="00000000" w:rsidRDefault="00D91B2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2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внеочередной XII сессии маслихата города Алматы VIII созыва от 8 декабря 2023 года № 73</w:t>
      </w:r>
    </w:p>
    <w:p w:rsidR="00000000" w:rsidRDefault="00D91B2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B22" w:rsidRDefault="00D91B22" w:rsidP="00D91B22">
      <w:r>
        <w:separator/>
      </w:r>
    </w:p>
  </w:endnote>
  <w:endnote w:type="continuationSeparator" w:id="0">
    <w:p w:rsidR="00D91B22" w:rsidRDefault="00D91B22" w:rsidP="00D91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2" w:rsidRDefault="00D91B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2" w:rsidRDefault="00D91B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2" w:rsidRDefault="00D91B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B22" w:rsidRDefault="00D91B22" w:rsidP="00D91B22">
      <w:r>
        <w:separator/>
      </w:r>
    </w:p>
  </w:footnote>
  <w:footnote w:type="continuationSeparator" w:id="0">
    <w:p w:rsidR="00D91B22" w:rsidRDefault="00D91B22" w:rsidP="00D91B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2" w:rsidRDefault="00D91B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2" w:rsidRDefault="00D91B22" w:rsidP="00D91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B22" w:rsidRPr="00D91B22" w:rsidRDefault="00D91B22" w:rsidP="00D91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маслихата города Алматы от 23 июня 2020 года № 463 «О внесении дополнений и изменения в решение маслихата города Алматы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B22" w:rsidRDefault="00D91B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B22"/>
    <w:rsid w:val="00D91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B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B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B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B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530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776</Characters>
  <Application>Microsoft Office Word</Application>
  <DocSecurity>0</DocSecurity>
  <Lines>6</Lines>
  <Paragraphs>1</Paragraphs>
  <ScaleCrop>false</ScaleCrop>
  <Company>SPecialiST RePack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маслихата города Алматы от 23 июня 2020 года № 463 «О внесении дополнений и изменения в решение маслихата города Алматы от 23 июля 2015 года № 347 «Об утверждении Правил оказания социальной помощи, установления размеров и определения перечня отдельных категорий нуждающихся граждан в городе Алматы»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2024-05-01T21:16:00Z</dcterms:created>
  <dcterms:modified xsi:type="dcterms:W3CDTF">2024-05-01T21:16:00Z</dcterms:modified>
</cp:coreProperties>
</file>