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7B3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25 ноября 2015 года № 725 «О некоторых вопросах планирования и реализации проектов государственно-частного партнерства» (с изменениями и дополнениями по состоянию на 08.03.2024 г.) (утрати</w:t>
      </w:r>
      <w:r>
        <w:rPr>
          <w:rStyle w:val="s0"/>
          <w:b/>
          <w:bCs/>
        </w:rPr>
        <w:t>л силу)</w:t>
      </w:r>
    </w:p>
    <w:p w:rsidR="00000000" w:rsidRDefault="00117B30">
      <w:pPr>
        <w:pStyle w:val="pj"/>
      </w:pPr>
      <w:r>
        <w:rPr>
          <w:rStyle w:val="s0"/>
        </w:rPr>
        <w:t> </w:t>
      </w:r>
    </w:p>
    <w:p w:rsidR="00000000" w:rsidRDefault="00117B3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декабря 2015 года под № 12717</w:t>
      </w:r>
    </w:p>
    <w:p w:rsidR="00000000" w:rsidRDefault="00117B30">
      <w:pPr>
        <w:pStyle w:val="pj"/>
      </w:pPr>
      <w:r>
        <w:rPr>
          <w:rStyle w:val="s0"/>
        </w:rPr>
        <w:t> </w:t>
      </w:r>
    </w:p>
    <w:p w:rsidR="00000000" w:rsidRDefault="00117B30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4 февраля 2016 г.</w:t>
        </w:r>
      </w:hyperlink>
    </w:p>
    <w:p w:rsidR="00000000" w:rsidRDefault="00117B30">
      <w:pPr>
        <w:pStyle w:val="pj"/>
      </w:pPr>
      <w:r>
        <w:rPr>
          <w:rStyle w:val="s0"/>
        </w:rPr>
        <w:t> </w:t>
      </w:r>
    </w:p>
    <w:p w:rsidR="00000000" w:rsidRDefault="00117B30">
      <w:pPr>
        <w:pStyle w:val="pj"/>
      </w:pPr>
      <w:r>
        <w:rPr>
          <w:rStyle w:val="s0"/>
        </w:rPr>
        <w:t>Внесены изменения:</w:t>
      </w:r>
    </w:p>
    <w:p w:rsidR="00000000" w:rsidRDefault="00117B30">
      <w:pPr>
        <w:pStyle w:val="pj"/>
      </w:pPr>
      <w:r>
        <w:rPr>
          <w:rStyle w:val="s0"/>
        </w:rPr>
        <w:t> </w:t>
      </w:r>
    </w:p>
    <w:p w:rsidR="00000000" w:rsidRDefault="00117B30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22.11.16 г. № 480</w:t>
      </w:r>
      <w:r>
        <w:rPr>
          <w:rStyle w:val="s0"/>
        </w:rPr>
        <w:t xml:space="preserve">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10" w:anchor="sub_id=300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s0"/>
        </w:rPr>
        <w:t xml:space="preserve"> и.о. Министра национальной экономики РК от 27.02.18 г. № 80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12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05.09.18 г. № 14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14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04.05.19 г. № 34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14.08.19 г. № 74 (введен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1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</w:t>
      </w:r>
      <w:r>
        <w:rPr>
          <w:rStyle w:val="s0"/>
        </w:rPr>
        <w:t xml:space="preserve">льной экономики РК от 19.12.19 г. № 95 (введен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17.01.20 г. № 3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01.04.20 г. № 21 (введен в действие по истечении десяти календарных дней после дня его первого офици</w:t>
      </w:r>
      <w:r>
        <w:rPr>
          <w:rStyle w:val="s0"/>
        </w:rPr>
        <w:t xml:space="preserve">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2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24.09.20 г. № 66 (введен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2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</w:t>
      </w:r>
      <w:r>
        <w:rPr>
          <w:rStyle w:val="s0"/>
        </w:rPr>
        <w:t xml:space="preserve">льной экономики РК от 08.12.20 г. № 89 (введен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28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28.04.21 г. № 48 (введен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15.06.21 г. № 62 (введен в действие по истечении десяти календарных дней 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3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13.04.22 г. № 35 (введен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17B30">
      <w:pPr>
        <w:pStyle w:val="pj"/>
      </w:pPr>
      <w:hyperlink r:id="rId3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23.11.22 г. № 84 (</w:t>
      </w:r>
      <w:hyperlink r:id="rId3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декабря 2022 г.);</w:t>
      </w:r>
    </w:p>
    <w:p w:rsidR="00000000" w:rsidRDefault="00117B30">
      <w:pPr>
        <w:pStyle w:val="pj"/>
      </w:pPr>
      <w:hyperlink r:id="rId36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06.12.</w:t>
      </w:r>
      <w:r>
        <w:rPr>
          <w:rStyle w:val="s0"/>
        </w:rPr>
        <w:t>22 г. № 120 (</w:t>
      </w:r>
      <w:hyperlink r:id="rId37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декабря 2022 г.);</w:t>
      </w:r>
    </w:p>
    <w:p w:rsidR="00000000" w:rsidRDefault="00117B30">
      <w:pPr>
        <w:pStyle w:val="pj"/>
      </w:pPr>
      <w:hyperlink r:id="rId3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30.03</w:t>
      </w:r>
      <w:r>
        <w:rPr>
          <w:rStyle w:val="s0"/>
        </w:rPr>
        <w:t>.23 г. № 40 (</w:t>
      </w:r>
      <w:hyperlink r:id="rId3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апреля 2023 г.);</w:t>
      </w:r>
    </w:p>
    <w:p w:rsidR="00000000" w:rsidRDefault="00117B30">
      <w:pPr>
        <w:pStyle w:val="pj"/>
      </w:pPr>
      <w:hyperlink r:id="rId4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</w:t>
      </w:r>
      <w:r>
        <w:rPr>
          <w:rStyle w:val="s0"/>
        </w:rPr>
        <w:t>инистра национальной экономики РК от 19.02.24 г. № 3 (</w:t>
      </w:r>
      <w:hyperlink r:id="rId41" w:anchor="sub_id=5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марта 2024 г.).</w:t>
      </w:r>
    </w:p>
    <w:p w:rsidR="00000000" w:rsidRDefault="00117B30">
      <w:pPr>
        <w:pStyle w:val="pj"/>
      </w:pPr>
      <w:r>
        <w:t> </w:t>
      </w:r>
    </w:p>
    <w:p w:rsidR="00000000" w:rsidRDefault="00117B30">
      <w:pPr>
        <w:pStyle w:val="pj"/>
      </w:pPr>
      <w:r>
        <w:rPr>
          <w:rStyle w:val="s0"/>
        </w:rPr>
        <w:t xml:space="preserve">Утратил силу в соответствии с </w:t>
      </w:r>
      <w:hyperlink r:id="rId42" w:anchor="sub_id=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16 июня 2025 года № 52</w:t>
      </w:r>
    </w:p>
    <w:p w:rsidR="00000000" w:rsidRDefault="00117B30">
      <w:pPr>
        <w:pStyle w:val="pj"/>
      </w:pPr>
      <w:r>
        <w:t> </w:t>
      </w:r>
    </w:p>
    <w:p w:rsidR="00000000" w:rsidRDefault="00117B30">
      <w:pPr>
        <w:pStyle w:val="pj"/>
      </w:pPr>
      <w:r>
        <w:rPr>
          <w:rStyle w:val="s0"/>
        </w:rPr>
        <w:t>Предыдущие редакции:</w:t>
      </w:r>
    </w:p>
    <w:p w:rsidR="00000000" w:rsidRDefault="00117B30">
      <w:pPr>
        <w:pStyle w:val="pj"/>
      </w:pPr>
      <w:r>
        <w:rPr>
          <w:rStyle w:val="s0"/>
        </w:rPr>
        <w:t> </w:t>
      </w:r>
    </w:p>
    <w:p w:rsidR="00000000" w:rsidRDefault="00117B30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22.11.16 г.</w:t>
      </w:r>
    </w:p>
    <w:p w:rsidR="00000000" w:rsidRDefault="00117B30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27.02.18 г.</w:t>
      </w:r>
    </w:p>
    <w:p w:rsidR="00000000" w:rsidRDefault="00117B30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05.09.18 г.</w:t>
      </w:r>
    </w:p>
    <w:p w:rsidR="00000000" w:rsidRDefault="00117B30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04.05.19 г.</w:t>
      </w:r>
    </w:p>
    <w:p w:rsidR="00000000" w:rsidRDefault="00117B30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14.08.19 г.</w:t>
      </w:r>
    </w:p>
    <w:p w:rsidR="00000000" w:rsidRDefault="00117B30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19.12.19 г.</w:t>
      </w:r>
    </w:p>
    <w:p w:rsidR="00000000" w:rsidRDefault="00117B30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17.01.20 г.</w:t>
      </w:r>
    </w:p>
    <w:p w:rsidR="00000000" w:rsidRDefault="00117B30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01.04.20 г.</w:t>
      </w:r>
    </w:p>
    <w:p w:rsidR="00000000" w:rsidRDefault="00117B30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24.09.20 г.</w:t>
      </w:r>
    </w:p>
    <w:p w:rsidR="00000000" w:rsidRDefault="00117B30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08.12.20 г.</w:t>
      </w:r>
    </w:p>
    <w:p w:rsidR="00000000" w:rsidRDefault="00117B30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28.04.21 г.</w:t>
      </w:r>
    </w:p>
    <w:p w:rsidR="00000000" w:rsidRDefault="00117B30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15.06.21 г.</w:t>
      </w:r>
    </w:p>
    <w:p w:rsidR="00000000" w:rsidRDefault="00117B30">
      <w:pPr>
        <w:pStyle w:val="pj"/>
      </w:pP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13.04.22 г.</w:t>
      </w:r>
    </w:p>
    <w:p w:rsidR="00000000" w:rsidRDefault="00117B30">
      <w:pPr>
        <w:pStyle w:val="pj"/>
      </w:pP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23.11.22 г.</w:t>
      </w:r>
    </w:p>
    <w:p w:rsidR="00000000" w:rsidRDefault="00117B30">
      <w:pPr>
        <w:pStyle w:val="pj"/>
      </w:pPr>
      <w:hyperlink r:id="rId5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 xml:space="preserve">несения изменений от 06.12.22 г. </w:t>
      </w:r>
    </w:p>
    <w:p w:rsidR="00000000" w:rsidRDefault="00117B30">
      <w:pPr>
        <w:pStyle w:val="pj"/>
      </w:pP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30.03.23 г. </w:t>
      </w:r>
    </w:p>
    <w:p w:rsidR="00000000" w:rsidRDefault="00117B30">
      <w:pPr>
        <w:pStyle w:val="pj"/>
      </w:pPr>
      <w:hyperlink r:id="rId59" w:history="1">
        <w:r>
          <w:rPr>
            <w:rStyle w:val="a4"/>
          </w:rPr>
          <w:t>редакция</w:t>
        </w:r>
      </w:hyperlink>
      <w:r>
        <w:t>, действовавшая до вне</w:t>
      </w:r>
      <w:r>
        <w:t>сения изменений от 19.02.24 г.</w:t>
      </w:r>
    </w:p>
    <w:p w:rsidR="00000000" w:rsidRDefault="00117B30">
      <w:pPr>
        <w:pStyle w:val="pj"/>
      </w:pPr>
      <w:r>
        <w:t> </w:t>
      </w:r>
    </w:p>
    <w:p w:rsidR="00000000" w:rsidRDefault="00117B30">
      <w:pPr>
        <w:pStyle w:val="p"/>
      </w:pPr>
      <w:r>
        <w:t> </w:t>
      </w:r>
    </w:p>
    <w:p w:rsidR="00000000" w:rsidRDefault="00117B30">
      <w:pPr>
        <w:pStyle w:val="pj"/>
      </w:pPr>
      <w: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B30" w:rsidRDefault="00117B30" w:rsidP="00117B30">
      <w:r>
        <w:separator/>
      </w:r>
    </w:p>
  </w:endnote>
  <w:endnote w:type="continuationSeparator" w:id="0">
    <w:p w:rsidR="00117B30" w:rsidRDefault="00117B30" w:rsidP="00117B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30" w:rsidRDefault="00117B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30" w:rsidRDefault="00117B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30" w:rsidRDefault="00117B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B30" w:rsidRDefault="00117B30" w:rsidP="00117B30">
      <w:r>
        <w:separator/>
      </w:r>
    </w:p>
  </w:footnote>
  <w:footnote w:type="continuationSeparator" w:id="0">
    <w:p w:rsidR="00117B30" w:rsidRDefault="00117B30" w:rsidP="00117B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30" w:rsidRDefault="00117B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30" w:rsidRDefault="00117B30" w:rsidP="00117B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7B30" w:rsidRPr="00117B30" w:rsidRDefault="00117B30" w:rsidP="00117B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25 ноября 2015 года № 725 «О некоторых вопросах планирования и реализации проектов государственно-частного партнерства» (с изменениями и дополнениями по состоянию на 08.03.2024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7B30" w:rsidRDefault="00117B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7B30"/>
    <w:rsid w:val="00117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7B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B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B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B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17B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7B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7B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7B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801699" TargetMode="External"/><Relationship Id="rId21" Type="http://schemas.openxmlformats.org/officeDocument/2006/relationships/hyperlink" Target="http://online.zakon.kz/Document/?doc_id=33525076" TargetMode="External"/><Relationship Id="rId34" Type="http://schemas.openxmlformats.org/officeDocument/2006/relationships/hyperlink" Target="http://online.zakon.kz/Document/?doc_id=33056026" TargetMode="External"/><Relationship Id="rId42" Type="http://schemas.openxmlformats.org/officeDocument/2006/relationships/hyperlink" Target="http://online.zakon.kz/Document/?doc_id=31770830" TargetMode="External"/><Relationship Id="rId47" Type="http://schemas.openxmlformats.org/officeDocument/2006/relationships/hyperlink" Target="http://online.zakon.kz/Document/?doc_id=39470247" TargetMode="External"/><Relationship Id="rId50" Type="http://schemas.openxmlformats.org/officeDocument/2006/relationships/hyperlink" Target="http://online.zakon.kz/Document/?doc_id=33240896" TargetMode="External"/><Relationship Id="rId55" Type="http://schemas.openxmlformats.org/officeDocument/2006/relationships/hyperlink" Target="http://online.zakon.kz/Document/?doc_id=32703296" TargetMode="External"/><Relationship Id="rId63" Type="http://schemas.openxmlformats.org/officeDocument/2006/relationships/footer" Target="footer2.xml"/><Relationship Id="rId7" Type="http://schemas.openxmlformats.org/officeDocument/2006/relationships/hyperlink" Target="http://adilet.zan.kz/rus/origins/V150001271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32340" TargetMode="External"/><Relationship Id="rId29" Type="http://schemas.openxmlformats.org/officeDocument/2006/relationships/hyperlink" Target="http://online.zakon.kz/Document/?doc_id=32966482" TargetMode="External"/><Relationship Id="rId11" Type="http://schemas.openxmlformats.org/officeDocument/2006/relationships/hyperlink" Target="http://online.zakon.kz/Document/?doc_id=39702818" TargetMode="External"/><Relationship Id="rId24" Type="http://schemas.openxmlformats.org/officeDocument/2006/relationships/hyperlink" Target="http://online.zakon.kz/Document/?doc_id=34829424" TargetMode="External"/><Relationship Id="rId32" Type="http://schemas.openxmlformats.org/officeDocument/2006/relationships/hyperlink" Target="http://online.zakon.kz/Document/?doc_id=38636405" TargetMode="External"/><Relationship Id="rId37" Type="http://schemas.openxmlformats.org/officeDocument/2006/relationships/hyperlink" Target="http://online.zakon.kz/Document/?doc_id=35065697" TargetMode="External"/><Relationship Id="rId40" Type="http://schemas.openxmlformats.org/officeDocument/2006/relationships/hyperlink" Target="http://online.zakon.kz/Document/?doc_id=38235625" TargetMode="External"/><Relationship Id="rId45" Type="http://schemas.openxmlformats.org/officeDocument/2006/relationships/hyperlink" Target="http://online.zakon.kz/Document/?doc_id=35863410" TargetMode="External"/><Relationship Id="rId53" Type="http://schemas.openxmlformats.org/officeDocument/2006/relationships/hyperlink" Target="http://online.zakon.kz/Document/?doc_id=36105505" TargetMode="External"/><Relationship Id="rId58" Type="http://schemas.openxmlformats.org/officeDocument/2006/relationships/hyperlink" Target="http://online.zakon.kz/Document/?doc_id=37274696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eader" Target="header2.xml"/><Relationship Id="rId19" Type="http://schemas.openxmlformats.org/officeDocument/2006/relationships/hyperlink" Target="http://online.zakon.kz/Document/?doc_id=35229436" TargetMode="External"/><Relationship Id="rId14" Type="http://schemas.openxmlformats.org/officeDocument/2006/relationships/hyperlink" Target="http://online.zakon.kz/Document/?doc_id=32287831" TargetMode="External"/><Relationship Id="rId22" Type="http://schemas.openxmlformats.org/officeDocument/2006/relationships/hyperlink" Target="http://online.zakon.kz/Document/?doc_id=36509220" TargetMode="External"/><Relationship Id="rId27" Type="http://schemas.openxmlformats.org/officeDocument/2006/relationships/hyperlink" Target="http://online.zakon.kz/Document/?doc_id=39146294" TargetMode="External"/><Relationship Id="rId30" Type="http://schemas.openxmlformats.org/officeDocument/2006/relationships/hyperlink" Target="http://online.zakon.kz/Document/?doc_id=36601301" TargetMode="External"/><Relationship Id="rId35" Type="http://schemas.openxmlformats.org/officeDocument/2006/relationships/hyperlink" Target="http://online.zakon.kz/Document/?doc_id=33056026" TargetMode="External"/><Relationship Id="rId43" Type="http://schemas.openxmlformats.org/officeDocument/2006/relationships/hyperlink" Target="http://online.zakon.kz/Document/?doc_id=36611311" TargetMode="External"/><Relationship Id="rId48" Type="http://schemas.openxmlformats.org/officeDocument/2006/relationships/hyperlink" Target="http://online.zakon.kz/Document/?doc_id=36148847" TargetMode="External"/><Relationship Id="rId56" Type="http://schemas.openxmlformats.org/officeDocument/2006/relationships/hyperlink" Target="http://online.zakon.kz/Document/?doc_id=37877731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9019314" TargetMode="External"/><Relationship Id="rId51" Type="http://schemas.openxmlformats.org/officeDocument/2006/relationships/hyperlink" Target="http://online.zakon.kz/Document/?doc_id=3266818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047881" TargetMode="External"/><Relationship Id="rId17" Type="http://schemas.openxmlformats.org/officeDocument/2006/relationships/hyperlink" Target="http://online.zakon.kz/Document/?doc_id=38104644" TargetMode="External"/><Relationship Id="rId25" Type="http://schemas.openxmlformats.org/officeDocument/2006/relationships/hyperlink" Target="http://online.zakon.kz/Document/?doc_id=33036063" TargetMode="External"/><Relationship Id="rId33" Type="http://schemas.openxmlformats.org/officeDocument/2006/relationships/hyperlink" Target="http://online.zakon.kz/Document/?doc_id=39211276" TargetMode="External"/><Relationship Id="rId38" Type="http://schemas.openxmlformats.org/officeDocument/2006/relationships/hyperlink" Target="http://online.zakon.kz/Document/?doc_id=39075768" TargetMode="External"/><Relationship Id="rId46" Type="http://schemas.openxmlformats.org/officeDocument/2006/relationships/hyperlink" Target="http://online.zakon.kz/Document/?doc_id=39223454" TargetMode="External"/><Relationship Id="rId59" Type="http://schemas.openxmlformats.org/officeDocument/2006/relationships/hyperlink" Target="http://online.zakon.kz/Document/?doc_id=33026193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2939580" TargetMode="External"/><Relationship Id="rId41" Type="http://schemas.openxmlformats.org/officeDocument/2006/relationships/hyperlink" Target="http://online.zakon.kz/Document/?doc_id=38235625" TargetMode="External"/><Relationship Id="rId54" Type="http://schemas.openxmlformats.org/officeDocument/2006/relationships/hyperlink" Target="http://online.zakon.kz/Document/?doc_id=39221679" TargetMode="External"/><Relationship Id="rId62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492598" TargetMode="External"/><Relationship Id="rId23" Type="http://schemas.openxmlformats.org/officeDocument/2006/relationships/hyperlink" Target="http://online.zakon.kz/Document/?doc_id=38924643" TargetMode="External"/><Relationship Id="rId28" Type="http://schemas.openxmlformats.org/officeDocument/2006/relationships/hyperlink" Target="http://online.zakon.kz/Document/?doc_id=37162502" TargetMode="External"/><Relationship Id="rId36" Type="http://schemas.openxmlformats.org/officeDocument/2006/relationships/hyperlink" Target="http://online.zakon.kz/Document/?doc_id=35065697" TargetMode="External"/><Relationship Id="rId49" Type="http://schemas.openxmlformats.org/officeDocument/2006/relationships/hyperlink" Target="http://online.zakon.kz/Document/?doc_id=37647587" TargetMode="External"/><Relationship Id="rId57" Type="http://schemas.openxmlformats.org/officeDocument/2006/relationships/hyperlink" Target="http://online.zakon.kz/Document/?doc_id=35224765" TargetMode="External"/><Relationship Id="rId10" Type="http://schemas.openxmlformats.org/officeDocument/2006/relationships/hyperlink" Target="http://online.zakon.kz/Document/?doc_id=34819484" TargetMode="External"/><Relationship Id="rId31" Type="http://schemas.openxmlformats.org/officeDocument/2006/relationships/hyperlink" Target="http://online.zakon.kz/Document/?doc_id=33447360" TargetMode="External"/><Relationship Id="rId44" Type="http://schemas.openxmlformats.org/officeDocument/2006/relationships/hyperlink" Target="http://online.zakon.kz/Document/?doc_id=37332192" TargetMode="External"/><Relationship Id="rId52" Type="http://schemas.openxmlformats.org/officeDocument/2006/relationships/hyperlink" Target="http://online.zakon.kz/Document/?doc_id=36247754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33789" TargetMode="External"/><Relationship Id="rId13" Type="http://schemas.openxmlformats.org/officeDocument/2006/relationships/hyperlink" Target="http://online.zakon.kz/Document/?doc_id=36082533" TargetMode="External"/><Relationship Id="rId18" Type="http://schemas.openxmlformats.org/officeDocument/2006/relationships/hyperlink" Target="http://online.zakon.kz/Document/?doc_id=39345650" TargetMode="External"/><Relationship Id="rId39" Type="http://schemas.openxmlformats.org/officeDocument/2006/relationships/hyperlink" Target="http://online.zakon.kz/Document/?doc_id=390757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611</Words>
  <Characters>7508</Characters>
  <Application>Microsoft Office Word</Application>
  <DocSecurity>0</DocSecurity>
  <Lines>62</Lines>
  <Paragraphs>16</Paragraphs>
  <ScaleCrop>false</ScaleCrop>
  <Company/>
  <LinksUpToDate>false</LinksUpToDate>
  <CharactersWithSpaces>8103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2025-11-03T13:08:00Z</dcterms:created>
  <dcterms:modified xsi:type="dcterms:W3CDTF">2025-11-03T13:08:00Z</dcterms:modified>
</cp:coreProperties>
</file>