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0D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конституционный закон Российской Федерации от 29 июля 2018 года № 1-ФКЗ «О внесении изменений в Федеральный конституционный закон «О судебной системе Российской Федерации» и отдельные федеральные конституционные законы в связи с созданием касса</w:t>
      </w:r>
      <w:r>
        <w:rPr>
          <w:rStyle w:val="s0"/>
          <w:b/>
          <w:bCs/>
        </w:rPr>
        <w:t>ционных судов общей юрисдикции и апелляционных судов общей юрисдикции»</w:t>
      </w:r>
    </w:p>
    <w:p w:rsidR="00000000" w:rsidRDefault="00690DB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90DBB">
      <w:pPr>
        <w:ind w:firstLine="397"/>
        <w:jc w:val="both"/>
      </w:pPr>
      <w:r>
        <w:rPr>
          <w:rStyle w:val="s0"/>
        </w:rPr>
        <w:t>Опубликован: «Российская газета» от 31.07.2018 г., № 7628 (Федеральный выпуск)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DBB" w:rsidRDefault="00690DBB" w:rsidP="00690DBB">
      <w:r>
        <w:separator/>
      </w:r>
    </w:p>
  </w:endnote>
  <w:endnote w:type="continuationSeparator" w:id="0">
    <w:p w:rsidR="00690DBB" w:rsidRDefault="00690DBB" w:rsidP="00690D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DBB" w:rsidRDefault="00690DB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DBB" w:rsidRDefault="00690DB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DBB" w:rsidRDefault="00690DB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DBB" w:rsidRDefault="00690DBB" w:rsidP="00690DBB">
      <w:r>
        <w:separator/>
      </w:r>
    </w:p>
  </w:footnote>
  <w:footnote w:type="continuationSeparator" w:id="0">
    <w:p w:rsidR="00690DBB" w:rsidRDefault="00690DBB" w:rsidP="00690D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DBB" w:rsidRDefault="00690DB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DBB" w:rsidRDefault="00690DBB" w:rsidP="00690DB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0DBB" w:rsidRPr="00690DBB" w:rsidRDefault="00690DBB" w:rsidP="00690DB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29 июля 2018 года № 1-ФКЗ «О внесении изменений в Федеральный конституционный закон «О судебной системе Российской Федерации» и отдельные федеральные конституционные законы в связи с созданием кассационных судов общей юрисдикции и апелляционных судов общей юрисдикции»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DBB" w:rsidRDefault="00690DB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0DBB"/>
    <w:rsid w:val="00690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90D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90DB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90D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90D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90DB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90DB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90DB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90D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356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29 июля 2018 года № 1-ФКЗ «О внесении изменений в Федеральный конституционный закон «О судебной системе Российской Федерации» и отдельные федеральные конституционные законы в связи с созданием кассационных судов общей юрисдикции и апелляционных судов общей юрисдикции» (©Paragraph 2023)</dc:title>
  <dc:subject/>
  <dc:creator>Сергей М</dc:creator>
  <cp:keywords/>
  <dc:description/>
  <cp:lastModifiedBy>Сергей М</cp:lastModifiedBy>
  <cp:revision>2</cp:revision>
  <dcterms:created xsi:type="dcterms:W3CDTF">2023-12-01T06:15:00Z</dcterms:created>
  <dcterms:modified xsi:type="dcterms:W3CDTF">2023-12-01T06:15:00Z</dcterms:modified>
</cp:coreProperties>
</file>