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7489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23 апреля 2018 года № 114-ФЗ «О внесении изменений в Уголовный кодекс Российской Федерации и статьи 31 и 151 Уголовно-процессуального кодекса Российской Федерации</w:t>
      </w:r>
      <w:r>
        <w:rPr>
          <w:rStyle w:val="s0"/>
          <w:rFonts w:eastAsia="Times New Roman"/>
          <w:b/>
          <w:bCs/>
        </w:rPr>
        <w:t>»</w:t>
      </w:r>
    </w:p>
    <w:p w:rsidR="00000000" w:rsidRDefault="00A7748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77489">
      <w:pPr>
        <w:ind w:firstLine="397"/>
        <w:jc w:val="both"/>
      </w:pPr>
      <w:r>
        <w:rPr>
          <w:rStyle w:val="s0"/>
        </w:rPr>
        <w:t>Опубликован: «Российская газета» от 25.04.2018 г., № 7551 (Федеральный выпуск)</w:t>
      </w:r>
    </w:p>
    <w:p w:rsidR="00000000" w:rsidRDefault="00A7748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489" w:rsidRDefault="00A77489" w:rsidP="00A77489">
      <w:r>
        <w:separator/>
      </w:r>
    </w:p>
  </w:endnote>
  <w:endnote w:type="continuationSeparator" w:id="0">
    <w:p w:rsidR="00A77489" w:rsidRDefault="00A77489" w:rsidP="00A774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489" w:rsidRDefault="00A7748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489" w:rsidRDefault="00A7748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489" w:rsidRDefault="00A7748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489" w:rsidRDefault="00A77489" w:rsidP="00A77489">
      <w:r>
        <w:separator/>
      </w:r>
    </w:p>
  </w:footnote>
  <w:footnote w:type="continuationSeparator" w:id="0">
    <w:p w:rsidR="00A77489" w:rsidRDefault="00A77489" w:rsidP="00A774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489" w:rsidRDefault="00A7748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489" w:rsidRDefault="00A77489" w:rsidP="00A7748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7489" w:rsidRPr="00A77489" w:rsidRDefault="00A77489" w:rsidP="00A7748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апреля 2018 года № 114-ФЗ «О внесении изменений в Уголовный кодекс Российской Федерации и статьи 31 и 151 Уголовно-процессуального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489" w:rsidRDefault="00A7748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7489"/>
    <w:rsid w:val="00A77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7748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748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7748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774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7748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748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7748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774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251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апреля 2018 года № 114-ФЗ «О внесении изменений в Уголовный кодекс Российской Федерации и статьи 31 и 151 Уголовно-процессуального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2023-10-15T04:15:00Z</dcterms:created>
  <dcterms:modified xsi:type="dcterms:W3CDTF">2023-10-15T04:15:00Z</dcterms:modified>
</cp:coreProperties>
</file>