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54B3">
      <w:pPr>
        <w:pStyle w:val="pr"/>
      </w:pPr>
      <w:bookmarkStart w:id="0" w:name="_GoBack"/>
      <w:bookmarkEnd w:id="0"/>
      <w:r>
        <w:t>07.09.2016</w:t>
      </w:r>
    </w:p>
    <w:p w:rsidR="00000000" w:rsidRDefault="00D754B3">
      <w:pPr>
        <w:pStyle w:val="pc"/>
      </w:pPr>
      <w:r>
        <w:rPr>
          <w:rStyle w:val="s1"/>
        </w:rPr>
        <w:t>Избран председателем комитета по экономической реформе и региональному развитию Мажилиса</w:t>
      </w:r>
    </w:p>
    <w:p w:rsidR="00000000" w:rsidRDefault="00D754B3">
      <w:pPr>
        <w:pStyle w:val="pc"/>
      </w:pPr>
      <w:r>
        <w:rPr>
          <w:rStyle w:val="s1"/>
        </w:rPr>
        <w:t> </w:t>
      </w:r>
    </w:p>
    <w:p w:rsidR="00000000" w:rsidRDefault="00D754B3">
      <w:pPr>
        <w:pStyle w:val="pj"/>
      </w:pPr>
      <w:r>
        <w:rPr>
          <w:b/>
          <w:bCs/>
        </w:rPr>
        <w:t>Депутат Шавкат Утемисов предложил на должность председателя комитета кандидатуру Нуртая Сабильянова</w:t>
      </w:r>
      <w:r>
        <w:t>, сообщает МИА Казинформ.</w:t>
      </w:r>
    </w:p>
    <w:p w:rsidR="00000000" w:rsidRDefault="00D754B3">
      <w:pPr>
        <w:pStyle w:val="pj"/>
      </w:pPr>
      <w:r>
        <w:t>Открытым голосованием мажилисмены избрали Н.Сабильянова на должность председателя постоянного комитета палаты.</w:t>
      </w:r>
    </w:p>
    <w:p w:rsidR="00000000" w:rsidRDefault="00D754B3">
      <w:pPr>
        <w:pStyle w:val="pj"/>
      </w:pPr>
      <w:r>
        <w:t>Нуртай Салихулы Сабильянова родился 1 июня 1962 г. в селе Шынкожа Аягозского района Семипалатинской области.</w:t>
      </w:r>
    </w:p>
    <w:p w:rsidR="00000000" w:rsidRDefault="00D754B3">
      <w:pPr>
        <w:pStyle w:val="pj"/>
      </w:pPr>
      <w:r>
        <w:t>В 1988 году окончил Алма-Атинский ин</w:t>
      </w:r>
      <w:r>
        <w:t>ститут народного хозяйства по специальности «Бухгалтерский учет и анализ хозяйственной деятельности», ему присвоена квалификация экономист. В 1999 окончил Казахский государственный юридический университет по специальности «Правоведение», ему присвоена квал</w:t>
      </w:r>
      <w:r>
        <w:t>ификация юрист. С октября 1994 г. является членом Палаты аудиторов Республики Казахстан.Член Комитета по финансам и бюджету.</w:t>
      </w:r>
    </w:p>
    <w:p w:rsidR="00000000" w:rsidRDefault="00D754B3">
      <w:pPr>
        <w:pStyle w:val="pj"/>
      </w:pPr>
      <w:r>
        <w:t> </w:t>
      </w:r>
    </w:p>
    <w:p w:rsidR="00000000" w:rsidRDefault="00D754B3">
      <w:pPr>
        <w:pStyle w:val="pj"/>
      </w:pPr>
      <w:r>
        <w:rPr>
          <w:b/>
          <w:bCs/>
        </w:rPr>
        <w:t>Мейрамбек Байгарин</w:t>
      </w:r>
    </w:p>
    <w:p w:rsidR="00000000" w:rsidRDefault="00D754B3">
      <w:pPr>
        <w:pStyle w:val="pj"/>
      </w:pPr>
      <w:r>
        <w:t> </w:t>
      </w:r>
    </w:p>
    <w:p w:rsidR="00000000" w:rsidRDefault="00D754B3">
      <w:pPr>
        <w:pStyle w:val="p"/>
      </w:pPr>
      <w:r>
        <w:t> </w:t>
      </w:r>
    </w:p>
    <w:p w:rsidR="00000000" w:rsidRDefault="00D754B3">
      <w:pPr>
        <w:pStyle w:val="p"/>
      </w:pPr>
      <w:r>
        <w:rPr>
          <w:sz w:val="20"/>
          <w:szCs w:val="20"/>
        </w:rPr>
        <w:t> </w:t>
      </w:r>
    </w:p>
    <w:p w:rsidR="00000000" w:rsidRDefault="00D754B3">
      <w:pPr>
        <w:pStyle w:val="p"/>
      </w:pPr>
      <w:r>
        <w:rPr>
          <w:sz w:val="20"/>
          <w:szCs w:val="20"/>
        </w:rPr>
        <w:t>Источник: Международное информационное агентство «КазИнформ» (</w:t>
      </w:r>
      <w:hyperlink r:id="rId7" w:tgtFrame="_blank" w:history="1">
        <w:r>
          <w:rPr>
            <w:rStyle w:val="a4"/>
            <w:sz w:val="20"/>
            <w:szCs w:val="20"/>
          </w:rPr>
          <w:t>https://www.inform.kz</w:t>
        </w:r>
      </w:hyperlink>
      <w:r>
        <w:rPr>
          <w:sz w:val="20"/>
          <w:szCs w:val="20"/>
        </w:rPr>
        <w:t>)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B3" w:rsidRDefault="00D754B3" w:rsidP="00D754B3">
      <w:r>
        <w:separator/>
      </w:r>
    </w:p>
  </w:endnote>
  <w:endnote w:type="continuationSeparator" w:id="0">
    <w:p w:rsidR="00D754B3" w:rsidRDefault="00D754B3" w:rsidP="00D7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B3" w:rsidRDefault="00D754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B3" w:rsidRDefault="00D754B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B3" w:rsidRDefault="00D754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B3" w:rsidRDefault="00D754B3" w:rsidP="00D754B3">
      <w:r>
        <w:separator/>
      </w:r>
    </w:p>
  </w:footnote>
  <w:footnote w:type="continuationSeparator" w:id="0">
    <w:p w:rsidR="00D754B3" w:rsidRDefault="00D754B3" w:rsidP="00D75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B3" w:rsidRDefault="00D754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B3" w:rsidRDefault="00D754B3" w:rsidP="00D754B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754B3" w:rsidRPr="00D754B3" w:rsidRDefault="00D754B3" w:rsidP="00D754B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Избран председателем комитета по экономической реформе и региональному развитию Мажилиса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B3" w:rsidRDefault="00D754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754B3"/>
    <w:rsid w:val="00D7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754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54B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754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54B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754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54B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754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54B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nform.k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918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2025-07-23T20:25:00Z</dcterms:created>
  <dcterms:modified xsi:type="dcterms:W3CDTF">2025-07-23T20:25:00Z</dcterms:modified>
</cp:coreProperties>
</file>