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707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31 марта 2016 года № 1067-VIII «О внесении изменений в Закон Украины «О фермерском хозяйстве» по стимулированию создания и деятельности семейных фермерских хозяйств»</w:t>
      </w:r>
    </w:p>
    <w:p w:rsidR="00000000" w:rsidRDefault="00927075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927075">
      <w:pPr>
        <w:ind w:firstLine="400"/>
        <w:jc w:val="both"/>
      </w:pPr>
      <w:r>
        <w:rPr>
          <w:rStyle w:val="s0"/>
        </w:rPr>
        <w:t>Опубликовано: «Голос Украины» от 30 апреля 2016 года № 80</w:t>
      </w:r>
    </w:p>
    <w:p w:rsidR="00000000" w:rsidRDefault="00927075">
      <w:pPr>
        <w:ind w:firstLine="400"/>
        <w:jc w:val="both"/>
      </w:pPr>
      <w:r>
        <w:rPr>
          <w:b/>
          <w:bCs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75" w:rsidRDefault="00927075" w:rsidP="00927075">
      <w:r>
        <w:separator/>
      </w:r>
    </w:p>
  </w:endnote>
  <w:endnote w:type="continuationSeparator" w:id="0">
    <w:p w:rsidR="00927075" w:rsidRDefault="00927075" w:rsidP="0092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75" w:rsidRDefault="00927075" w:rsidP="00927075">
      <w:r>
        <w:separator/>
      </w:r>
    </w:p>
  </w:footnote>
  <w:footnote w:type="continuationSeparator" w:id="0">
    <w:p w:rsidR="00927075" w:rsidRDefault="00927075" w:rsidP="0092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 w:rsidP="0092707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7075" w:rsidRPr="00927075" w:rsidRDefault="00927075" w:rsidP="0092707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31 марта 2016 года № 1067-VIII «О внесении изменений в Закон Украины «О фермерском хозяйстве» по стимулированию создания и деятельности семейных фермерских хозяйств»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5" w:rsidRDefault="00927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7075"/>
    <w:rsid w:val="0092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927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07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70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707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927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707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70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707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31 марта 2016 года № 1067-VIII «О внесении изменений в Закон Украины «О фермерском хозяйстве» по стимулированию создания и деятельности семейных фермерских хозяйств»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2024-06-27T01:07:00Z</dcterms:created>
  <dcterms:modified xsi:type="dcterms:W3CDTF">2024-06-27T01:07:00Z</dcterms:modified>
</cp:coreProperties>
</file>