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6"/>
        <w:gridCol w:w="683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D291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6002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71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D291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Абиль Еркин Аманжолулы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D291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D291F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D291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91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D291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91F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04.09.1969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D291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91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Мендыкаринский район; с. Узнагаш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D291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91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D291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9D291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сын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D291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91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D291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91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D291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КарГУ (1992)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91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9D291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Доктор исторических наук, профессор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91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D291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Преподаватель Карагандинской высшей школы милиции, Костанайской школы милиции (впоследствии Академия МВД) (1992-2009);</w:t>
            </w:r>
          </w:p>
          <w:p w:rsidR="00000000" w:rsidRDefault="009D291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Проректор по научной работе и зарубежным связям Костанайского государственного педагогического института (2009-2016);</w:t>
            </w:r>
          </w:p>
          <w:p w:rsidR="00000000" w:rsidRDefault="009D291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Ректор Костанайского государственного педагогического университета им. У. Султангазина (11.2016-2020);</w:t>
            </w:r>
          </w:p>
          <w:p w:rsidR="00000000" w:rsidRDefault="009D291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Института ис</w:t>
            </w:r>
            <w:r>
              <w:rPr>
                <w:rStyle w:val="s0"/>
              </w:rPr>
              <w:t>тории государства (</w:t>
            </w:r>
            <w:hyperlink r:id="rId8" w:history="1">
              <w:r>
                <w:rPr>
                  <w:rStyle w:val="a4"/>
                </w:rPr>
                <w:t>06.2020</w:t>
              </w:r>
            </w:hyperlink>
            <w:r>
              <w:rPr>
                <w:rStyle w:val="s0"/>
              </w:rPr>
              <w:t>-27.03.2023)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91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9D291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Депутат Мажилиса Парламента Республики Казахстан VIII созыва (с </w:t>
            </w:r>
            <w:hyperlink r:id="rId9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91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D291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 «Құрмет» (23.10.2024)</w:t>
            </w:r>
          </w:p>
          <w:p w:rsidR="00000000" w:rsidRDefault="009D291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Юбилейные медали: «20 лет Ассамблее народа Казахстана», «25 лет независимости Республики Казахстан», «25 лет маслихатам Казахстана»;</w:t>
            </w:r>
          </w:p>
          <w:p w:rsidR="00000000" w:rsidRDefault="009D291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Нагрудный знак «За заслуги в развитии науки Республики Казахстан», «За заслуги в деятельности профсоюза работников о</w:t>
            </w:r>
            <w:r>
              <w:rPr>
                <w:rStyle w:val="s0"/>
              </w:rPr>
              <w:t>бразования и науки»;</w:t>
            </w:r>
          </w:p>
          <w:p w:rsidR="00000000" w:rsidRDefault="009D291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Лучший преподаватель вуза 2014 года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91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9D291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Автор более 200 научных публикаций, включая 22 монографии, 26 учебников и учебных пособий, 7 статей в журналах, входящих в базы ISI, Scopus</w:t>
            </w:r>
          </w:p>
        </w:tc>
      </w:tr>
    </w:tbl>
    <w:p w:rsidR="00000000" w:rsidRDefault="009D291F">
      <w:pPr>
        <w:pStyle w:val="p"/>
      </w:pPr>
      <w:r>
        <w:t> </w:t>
      </w:r>
    </w:p>
    <w:p w:rsidR="00000000" w:rsidRDefault="009D291F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91F" w:rsidRDefault="009D291F" w:rsidP="009D291F">
      <w:r>
        <w:separator/>
      </w:r>
    </w:p>
  </w:endnote>
  <w:endnote w:type="continuationSeparator" w:id="0">
    <w:p w:rsidR="009D291F" w:rsidRDefault="009D291F" w:rsidP="009D2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91F" w:rsidRDefault="009D291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91F" w:rsidRDefault="009D291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91F" w:rsidRDefault="009D291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91F" w:rsidRDefault="009D291F" w:rsidP="009D291F">
      <w:r>
        <w:separator/>
      </w:r>
    </w:p>
  </w:footnote>
  <w:footnote w:type="continuationSeparator" w:id="0">
    <w:p w:rsidR="009D291F" w:rsidRDefault="009D291F" w:rsidP="009D29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91F" w:rsidRDefault="009D291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91F" w:rsidRDefault="009D291F" w:rsidP="009D291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291F" w:rsidRPr="009D291F" w:rsidRDefault="009D291F" w:rsidP="009D291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Абиль Еркин Аманжолулы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91F" w:rsidRDefault="009D291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91F"/>
    <w:rsid w:val="009D2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D291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291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D291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D291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D291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D29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D291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291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D291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D291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D291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D29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24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698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2024-10-23T17:07:00Z</dcterms:created>
  <dcterms:modified xsi:type="dcterms:W3CDTF">2024-10-23T17:07:00Z</dcterms:modified>
</cp:coreProperties>
</file>