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0986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16 марта 2021 года № 95 «О мерах по улучшению администрирования налогов в рамках внедрения электронной системы фискализации налоговых процедур» (с изменениями и дополнениями по состоянию на 22.02.2022 г.</w:t>
      </w:r>
      <w:r>
        <w:rPr>
          <w:rStyle w:val="s0"/>
          <w:b/>
          <w:bCs/>
        </w:rPr>
        <w:t>) (утратило силу)</w:t>
      </w:r>
    </w:p>
    <w:p w:rsidR="00000000" w:rsidRDefault="00380986">
      <w:pPr>
        <w:pStyle w:val="pj"/>
      </w:pPr>
      <w:r>
        <w:rPr>
          <w:rStyle w:val="s0"/>
          <w:b/>
          <w:bCs/>
        </w:rPr>
        <w:t> </w:t>
      </w:r>
    </w:p>
    <w:p w:rsidR="00000000" w:rsidRDefault="00380986">
      <w:pPr>
        <w:pStyle w:val="pj"/>
      </w:pPr>
      <w:r>
        <w:rPr>
          <w:rStyle w:val="s0"/>
        </w:rPr>
        <w:t>Опубликовано: Официальный сайт Правительства КР, 23 марта 2021 г.</w:t>
      </w:r>
    </w:p>
    <w:p w:rsidR="00000000" w:rsidRDefault="00380986">
      <w:pPr>
        <w:pStyle w:val="pj"/>
      </w:pPr>
      <w:r>
        <w:rPr>
          <w:rStyle w:val="s0"/>
        </w:rPr>
        <w:t> </w:t>
      </w:r>
    </w:p>
    <w:p w:rsidR="00000000" w:rsidRDefault="00380986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16 декабря 2022 года № 687</w:t>
      </w:r>
    </w:p>
    <w:p w:rsidR="00000000" w:rsidRDefault="00380986">
      <w:pPr>
        <w:pStyle w:val="pj"/>
      </w:pPr>
      <w:r>
        <w:rPr>
          <w:rStyle w:val="s0"/>
        </w:rPr>
        <w:t> </w:t>
      </w:r>
    </w:p>
    <w:p w:rsidR="00000000" w:rsidRDefault="00380986">
      <w:pPr>
        <w:pStyle w:val="pj"/>
      </w:pPr>
      <w:r>
        <w:rPr>
          <w:rStyle w:val="s0"/>
        </w:rPr>
        <w:t>Внесены изменения:</w:t>
      </w:r>
    </w:p>
    <w:p w:rsidR="00000000" w:rsidRDefault="00380986">
      <w:pPr>
        <w:pStyle w:val="pj"/>
      </w:pPr>
      <w:r>
        <w:rPr>
          <w:rStyle w:val="s0"/>
        </w:rPr>
        <w:t> </w:t>
      </w:r>
    </w:p>
    <w:p w:rsidR="00000000" w:rsidRDefault="00380986">
      <w:pPr>
        <w:pStyle w:val="pj"/>
      </w:pPr>
      <w:hyperlink r:id="rId8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01.04.21 г. № 128 (вступило в силу со дня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80986">
      <w:pPr>
        <w:pStyle w:val="pj"/>
      </w:pPr>
      <w:hyperlink r:id="rId10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22.02.22 г. № 93 (вступило в силу с 1 января 2022 года);</w:t>
      </w:r>
    </w:p>
    <w:p w:rsidR="00000000" w:rsidRDefault="00380986">
      <w:pPr>
        <w:pStyle w:val="pj"/>
      </w:pPr>
      <w:hyperlink r:id="rId11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24.02.22 г. № 95 (вступило в силу с 1 января 2022 года).</w:t>
      </w:r>
    </w:p>
    <w:p w:rsidR="00000000" w:rsidRDefault="00380986">
      <w:pPr>
        <w:pStyle w:val="pj"/>
      </w:pPr>
      <w:r>
        <w:rPr>
          <w:rStyle w:val="s0"/>
        </w:rPr>
        <w:t> </w:t>
      </w:r>
    </w:p>
    <w:p w:rsidR="00000000" w:rsidRDefault="00380986">
      <w:pPr>
        <w:pStyle w:val="pj"/>
      </w:pPr>
      <w:r>
        <w:t> </w:t>
      </w:r>
    </w:p>
    <w:p w:rsidR="00000000" w:rsidRDefault="00380986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86" w:rsidRDefault="00380986" w:rsidP="00380986">
      <w:r>
        <w:separator/>
      </w:r>
    </w:p>
  </w:endnote>
  <w:endnote w:type="continuationSeparator" w:id="0">
    <w:p w:rsidR="00380986" w:rsidRDefault="00380986" w:rsidP="0038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6" w:rsidRDefault="003809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6" w:rsidRDefault="003809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6" w:rsidRDefault="00380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86" w:rsidRDefault="00380986" w:rsidP="00380986">
      <w:r>
        <w:separator/>
      </w:r>
    </w:p>
  </w:footnote>
  <w:footnote w:type="continuationSeparator" w:id="0">
    <w:p w:rsidR="00380986" w:rsidRDefault="00380986" w:rsidP="0038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6" w:rsidRDefault="003809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6" w:rsidRDefault="00380986" w:rsidP="003809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80986" w:rsidRPr="00380986" w:rsidRDefault="00380986" w:rsidP="003809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16 марта 2021 года № 95 «О мерах по улучшению администрирования налогов в рамках внедрения электронной системы фискализации налоговых процедур» (с изменениями и дополнениями по состоянию на 22.02.2022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6" w:rsidRDefault="003809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0986"/>
    <w:rsid w:val="003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9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98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9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9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77829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58357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2144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222285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1798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16 марта 2021 года № 95 «О мерах по улучшению администрирования налогов в рамках внедрения электронной системы фискализации налоговых процедур» (с изменениями и дополнениями по состоянию на 22.02.2022 г.)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2023-09-23T09:11:00Z</dcterms:created>
  <dcterms:modified xsi:type="dcterms:W3CDTF">2023-09-23T09:11:00Z</dcterms:modified>
</cp:coreProperties>
</file>