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E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кітапханалардың, мемлекеттік мұражайлар мен мұражай-қорықтардың тауарларды (жұмыстарды, қызметтерді) өткізу жөніндегі ақылы қызмет түрлерін көрсету және олардың тауарларды (жұмыстарды, қызметтерді) өткізуден түскен ақшаны жұмсау қағидасын бекi</w:t>
      </w:r>
      <w:r>
        <w:rPr>
          <w:rStyle w:val="s0"/>
          <w:b/>
          <w:bCs/>
        </w:rPr>
        <w:t>ту туралы» Қазақстан Республикасы Мәдениет және спорт Министрінің 2015 жылғы 26 қаңтардағы № 21 бұйрығына өзгерістер енгізу туралы» Қазақстан Республикасы Мәдениет және спорт министрінің 2015 жылғы 15 желтоқсандағы № 392 бұйрығы</w:t>
      </w:r>
    </w:p>
    <w:p w:rsidR="00000000" w:rsidRDefault="00F97E01">
      <w:r>
        <w:t> </w:t>
      </w:r>
    </w:p>
    <w:p w:rsidR="00000000" w:rsidRDefault="00F97E0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желтоқсанда № 12611 тіркелді</w:t>
      </w:r>
    </w:p>
    <w:p w:rsidR="00000000" w:rsidRDefault="00F97E01">
      <w:pPr>
        <w:ind w:firstLine="400"/>
        <w:jc w:val="both"/>
      </w:pPr>
      <w:r>
        <w:rPr>
          <w:rStyle w:val="s0"/>
        </w:rPr>
        <w:t> </w:t>
      </w:r>
    </w:p>
    <w:p w:rsidR="00000000" w:rsidRDefault="00F97E0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</w:t>
        </w:r>
        <w:r>
          <w:rPr>
            <w:rStyle w:val="a3"/>
          </w:rPr>
          <w:t>інің «Әділет» ақпараттық-құқықтық жүйесі 2016 ж. 13 қаңтарда</w:t>
        </w:r>
      </w:hyperlink>
      <w:r>
        <w:rPr>
          <w:rStyle w:val="s0"/>
        </w:rPr>
        <w:t>; «Егемен Қазақстан» 2016 жылғы 30 сәуір № 82 (28810)</w:t>
      </w:r>
    </w:p>
    <w:p w:rsidR="00000000" w:rsidRDefault="00F97E01">
      <w:r>
        <w:t> </w:t>
      </w:r>
    </w:p>
    <w:p w:rsidR="00000000" w:rsidRDefault="00F97E01">
      <w:pPr>
        <w:ind w:firstLine="400"/>
        <w:jc w:val="both"/>
      </w:pPr>
      <w:r>
        <w:rPr>
          <w:rStyle w:val="s0"/>
        </w:rPr>
        <w:t> </w:t>
      </w:r>
    </w:p>
    <w:p w:rsidR="00000000" w:rsidRDefault="00F97E0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E01" w:rsidRDefault="00F97E01" w:rsidP="00F97E01">
      <w:r>
        <w:separator/>
      </w:r>
    </w:p>
  </w:endnote>
  <w:endnote w:type="continuationSeparator" w:id="0">
    <w:p w:rsidR="00F97E01" w:rsidRDefault="00F97E01" w:rsidP="00F97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01" w:rsidRDefault="00F97E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01" w:rsidRDefault="00F97E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01" w:rsidRDefault="00F97E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E01" w:rsidRDefault="00F97E01" w:rsidP="00F97E01">
      <w:r>
        <w:separator/>
      </w:r>
    </w:p>
  </w:footnote>
  <w:footnote w:type="continuationSeparator" w:id="0">
    <w:p w:rsidR="00F97E01" w:rsidRDefault="00F97E01" w:rsidP="00F97E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01" w:rsidRDefault="00F97E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01" w:rsidRDefault="00F97E01" w:rsidP="00F97E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E01" w:rsidRPr="00F97E01" w:rsidRDefault="00F97E01" w:rsidP="00F97E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МӘДЕНИЕТ ЖӘНЕ СПОРТ МИНИСТРІНІҢ 2015.15.12 № 392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E01" w:rsidRDefault="00F97E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E01"/>
    <w:rsid w:val="00F9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7E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7E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7E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7E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7E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7E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7E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7E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6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770</Characters>
  <Application>Microsoft Office Word</Application>
  <DocSecurity>0</DocSecurity>
  <Lines>6</Lines>
  <Paragraphs>1</Paragraphs>
  <ScaleCrop>false</ScaleCrop>
  <Company>SPecialiST RePack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МӘДЕНИЕТ ЖӘНЕ СПОРТ МИНИСТРІНІҢ 2015.15.12 № 392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2024-05-24T01:47:00Z</dcterms:created>
  <dcterms:modified xsi:type="dcterms:W3CDTF">2024-05-24T01:47:00Z</dcterms:modified>
</cp:coreProperties>
</file>