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1B42D3">
      <w:pPr>
        <w:ind w:firstLine="397"/>
        <w:jc w:val="both"/>
      </w:pPr>
      <w:bookmarkStart w:id="0" w:name="_GoBack"/>
      <w:bookmarkEnd w:id="0"/>
      <w:r>
        <w:rPr>
          <w:rStyle w:val="s0"/>
          <w:b/>
          <w:bCs/>
        </w:rPr>
        <w:t>Приказ и.о. Министра финансов Республики Казахстан от 13 июля 2020 года № 668 «О признании утратившими силу некоторых приказов Министерства финансов Республики Казахстан»</w:t>
      </w:r>
    </w:p>
    <w:p w:rsidR="00000000" w:rsidRDefault="001B42D3">
      <w:pPr>
        <w:ind w:firstLine="397"/>
        <w:jc w:val="both"/>
      </w:pPr>
      <w:r>
        <w:rPr>
          <w:rStyle w:val="s0"/>
        </w:rPr>
        <w:t> </w:t>
      </w:r>
    </w:p>
    <w:p w:rsidR="00000000" w:rsidRDefault="001B42D3">
      <w:pPr>
        <w:ind w:firstLine="397"/>
        <w:jc w:val="both"/>
      </w:pPr>
      <w:r>
        <w:rPr>
          <w:rStyle w:val="s0"/>
        </w:rPr>
        <w:t xml:space="preserve">Опубликован: </w:t>
      </w:r>
      <w:hyperlink r:id="rId7" w:anchor="!/doc/144959/rus" w:history="1">
        <w:r>
          <w:rPr>
            <w:rStyle w:val="a4"/>
          </w:rPr>
          <w:t>ИС «Эталонный контрольный банк НПА РК в электронном виде» 21 июля 2020 г.</w:t>
        </w:r>
      </w:hyperlink>
    </w:p>
    <w:p w:rsidR="00000000" w:rsidRDefault="001B42D3">
      <w:pPr>
        <w:ind w:firstLine="397"/>
        <w:jc w:val="both"/>
      </w:pPr>
      <w:r>
        <w:rPr>
          <w:rStyle w:val="s0"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1B42D3" w:rsidRDefault="001B42D3" w:rsidP="001B42D3">
      <w:r>
        <w:separator/>
      </w:r>
    </w:p>
  </w:endnote>
  <w:endnote w:type="continuationSeparator" w:id="0">
    <w:p w:rsidR="001B42D3" w:rsidRDefault="001B42D3" w:rsidP="001B42D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B42D3" w:rsidRDefault="001B42D3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B42D3" w:rsidRDefault="001B42D3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B42D3" w:rsidRDefault="001B42D3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1B42D3" w:rsidRDefault="001B42D3" w:rsidP="001B42D3">
      <w:r>
        <w:separator/>
      </w:r>
    </w:p>
  </w:footnote>
  <w:footnote w:type="continuationSeparator" w:id="0">
    <w:p w:rsidR="001B42D3" w:rsidRDefault="001B42D3" w:rsidP="001B42D3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B42D3" w:rsidRDefault="001B42D3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B42D3" w:rsidRDefault="001B42D3" w:rsidP="001B42D3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1B42D3" w:rsidRPr="001B42D3" w:rsidRDefault="001B42D3" w:rsidP="001B42D3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и.о. Министра финансов Республики Казахстан от 13 июля 2020 года № 668 «О признании утратившими силу некоторых приказов Министерства финансов Республики Казахстан»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B42D3" w:rsidRDefault="001B42D3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1B42D3"/>
    <w:rsid w:val="001B42D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1B42D3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1B42D3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1B42D3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1B42D3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1B42D3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1B42D3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1B42D3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1B42D3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law.gov.kz/client/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37</Words>
  <Characters>289</Characters>
  <Application>Microsoft Office Word</Application>
  <DocSecurity>0</DocSecurity>
  <Lines>2</Lines>
  <Paragraphs>1</Paragraphs>
  <ScaleCrop>false</ScaleCrop>
  <Company>SPecialiST RePack</Company>
  <LinksUpToDate>false</LinksUpToDate>
  <CharactersWithSpaces>325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Приказ и.о. Министра финансов Республики Казахстан от 13 июля 2020 года № 668 «О признании утратившими силу некоторых приказов Министерства финансов Республики Казахстан»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2024-07-29T03:59:00Z</dcterms:created>
  <dcterms:modified xsi:type="dcterms:W3CDTF">2024-07-29T03:59:00Z</dcterms:modified>
</cp:coreProperties>
</file>