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089D">
      <w:pPr>
        <w:jc w:val="right"/>
      </w:pPr>
      <w:bookmarkStart w:id="0" w:name="_GoBack"/>
      <w:bookmarkEnd w:id="0"/>
      <w:r>
        <w:t>28.03.2018</w:t>
      </w:r>
    </w:p>
    <w:p w:rsidR="00000000" w:rsidRDefault="007F089D">
      <w:pPr>
        <w:jc w:val="center"/>
      </w:pPr>
      <w:r>
        <w:rPr>
          <w:rStyle w:val="s1"/>
        </w:rPr>
        <w:t>Изменился состав Комиссии по противодействию коррупции при Президенте РК</w:t>
      </w:r>
    </w:p>
    <w:p w:rsidR="00000000" w:rsidRDefault="007F089D">
      <w:pPr>
        <w:ind w:firstLine="397"/>
        <w:textAlignment w:val="baseline"/>
      </w:pPr>
      <w:r>
        <w:rPr>
          <w:b/>
          <w:bCs/>
          <w:color w:val="auto"/>
        </w:rPr>
        <w:t> </w:t>
      </w:r>
    </w:p>
    <w:p w:rsidR="00000000" w:rsidRDefault="007F089D">
      <w:pPr>
        <w:pStyle w:val="a3"/>
        <w:spacing w:before="0" w:beforeAutospacing="0" w:after="0" w:afterAutospacing="0"/>
        <w:ind w:firstLine="397"/>
        <w:textAlignment w:val="baseline"/>
      </w:pPr>
      <w:r>
        <w:rPr>
          <w:b/>
          <w:bCs/>
          <w:bdr w:val="none" w:sz="0" w:space="0" w:color="auto" w:frame="1"/>
        </w:rPr>
        <w:t>В составе Комиссии по противодействию коррупции при Президенте РК произошли изменения</w:t>
      </w:r>
      <w:r>
        <w:t xml:space="preserve">, сообщает МИА </w:t>
      </w:r>
      <w:r>
        <w:t>«</w:t>
      </w:r>
      <w:hyperlink r:id="rId7" w:history="1">
        <w:r>
          <w:rPr>
            <w:rStyle w:val="a4"/>
            <w:color w:val="auto"/>
            <w:bdr w:val="none" w:sz="0" w:space="0" w:color="auto" w:frame="1"/>
          </w:rPr>
          <w:t>Казинформ</w:t>
        </w:r>
      </w:hyperlink>
      <w:r>
        <w:t>».</w:t>
      </w:r>
    </w:p>
    <w:p w:rsidR="00000000" w:rsidRDefault="007F089D">
      <w:pPr>
        <w:pStyle w:val="a3"/>
        <w:spacing w:before="0" w:beforeAutospacing="0" w:after="0" w:afterAutospacing="0"/>
        <w:ind w:firstLine="397"/>
        <w:textAlignment w:val="baseline"/>
      </w:pPr>
      <w:r>
        <w:t>Открывая работу заседания комиссии, Госсекреатрь РК Гульшара Абдыкаликова представила новых ее членов.</w:t>
      </w:r>
    </w:p>
    <w:p w:rsidR="00000000" w:rsidRDefault="007F089D">
      <w:pPr>
        <w:ind w:firstLine="397"/>
        <w:textAlignment w:val="baseline"/>
      </w:pPr>
      <w:r>
        <w:rPr>
          <w:color w:val="auto"/>
        </w:rPr>
        <w:t>«Позвольте для на</w:t>
      </w:r>
      <w:r>
        <w:rPr>
          <w:color w:val="auto"/>
        </w:rPr>
        <w:t xml:space="preserve">чала познакомить Вас с новыми членами комиссии. Указом Президента РК </w:t>
      </w:r>
      <w:r>
        <w:rPr>
          <w:rStyle w:val="s0"/>
        </w:rPr>
        <w:t>Наталья Годунова</w:t>
      </w:r>
      <w:r>
        <w:rPr>
          <w:color w:val="auto"/>
        </w:rPr>
        <w:t xml:space="preserve"> назначена председателем Счетного комитета по контролю за исполнением республиканского бюджета, она также вошла в состав комиссии. Председатель Агентства РК по делам госуд</w:t>
      </w:r>
      <w:r>
        <w:rPr>
          <w:color w:val="auto"/>
        </w:rPr>
        <w:t xml:space="preserve">арственной службы и противодействию коррупции </w:t>
      </w:r>
      <w:r>
        <w:rPr>
          <w:rStyle w:val="s0"/>
        </w:rPr>
        <w:t>Алик Шпекбаев</w:t>
      </w:r>
      <w:r>
        <w:rPr>
          <w:color w:val="auto"/>
        </w:rPr>
        <w:t xml:space="preserve"> также стал членом комиссии», - сказала Гульшара Абдыкаликова.</w:t>
      </w:r>
    </w:p>
    <w:p w:rsidR="00000000" w:rsidRDefault="007F089D">
      <w:pPr>
        <w:pStyle w:val="a3"/>
        <w:spacing w:before="0" w:beforeAutospacing="0" w:after="0" w:afterAutospacing="0"/>
        <w:ind w:firstLine="397"/>
        <w:textAlignment w:val="baseline"/>
      </w:pPr>
      <w:r>
        <w:t>Отметим, сегодня в Акорде состоялось заседание Комиссии по противодействию коррупции при Президенте РК под председательством Государст</w:t>
      </w:r>
      <w:r>
        <w:t>венного секретаря РК Гульшары Абдыкаликовой.</w:t>
      </w:r>
    </w:p>
    <w:p w:rsidR="00000000" w:rsidRDefault="007F089D">
      <w:pPr>
        <w:pStyle w:val="a3"/>
        <w:spacing w:before="0" w:beforeAutospacing="0" w:after="0" w:afterAutospacing="0"/>
        <w:ind w:firstLine="397"/>
        <w:textAlignment w:val="baseline"/>
      </w:pPr>
      <w:r>
        <w:t>По итогам заседания были даны поручения по активизации работы по противодействию коррупции.</w:t>
      </w:r>
    </w:p>
    <w:p w:rsidR="00000000" w:rsidRDefault="007F089D">
      <w:pPr>
        <w:ind w:firstLine="397"/>
      </w:pPr>
      <w:r>
        <w:rPr>
          <w:color w:val="auto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89D" w:rsidRDefault="007F089D" w:rsidP="007F089D">
      <w:r>
        <w:separator/>
      </w:r>
    </w:p>
  </w:endnote>
  <w:endnote w:type="continuationSeparator" w:id="0">
    <w:p w:rsidR="007F089D" w:rsidRDefault="007F089D" w:rsidP="007F0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9D" w:rsidRDefault="007F08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9D" w:rsidRDefault="007F08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9D" w:rsidRDefault="007F08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89D" w:rsidRDefault="007F089D" w:rsidP="007F089D">
      <w:r>
        <w:separator/>
      </w:r>
    </w:p>
  </w:footnote>
  <w:footnote w:type="continuationSeparator" w:id="0">
    <w:p w:rsidR="007F089D" w:rsidRDefault="007F089D" w:rsidP="007F08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9D" w:rsidRDefault="007F08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9D" w:rsidRDefault="007F089D" w:rsidP="007F08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089D" w:rsidRPr="007F089D" w:rsidRDefault="007F089D" w:rsidP="007F08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Изменился состав Комиссии по противодействию коррупции при Президенте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9D" w:rsidRDefault="007F08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089D"/>
    <w:rsid w:val="007F0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08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08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08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08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08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08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08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08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inform.kz/ru/izmenilsya-sostav-komissii-po-protivodeystviyu-korrupcii-pri-prezidente-rk_a32009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976</Characters>
  <Application>Microsoft Office Word</Application>
  <DocSecurity>0</DocSecurity>
  <Lines>8</Lines>
  <Paragraphs>2</Paragraphs>
  <ScaleCrop>false</ScaleCrop>
  <Company/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Изменился состав Комиссии по противодействию коррупции при Президенте РК (©Paragraph 2023)</dc:title>
  <dc:subject/>
  <dc:creator>Сергей М</dc:creator>
  <cp:keywords/>
  <dc:description/>
  <cp:lastModifiedBy>Сергей М</cp:lastModifiedBy>
  <cp:revision>2</cp:revision>
  <dcterms:created xsi:type="dcterms:W3CDTF">2023-11-02T10:42:00Z</dcterms:created>
  <dcterms:modified xsi:type="dcterms:W3CDTF">2023-11-02T10:42:00Z</dcterms:modified>
</cp:coreProperties>
</file>