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21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F2721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F2721C">
      <w:pPr>
        <w:jc w:val="center"/>
      </w:pPr>
      <w:r>
        <w:t> </w:t>
      </w:r>
    </w:p>
    <w:p w:rsidR="00000000" w:rsidRDefault="00F2721C">
      <w:pPr>
        <w:jc w:val="both"/>
      </w:pPr>
      <w:r>
        <w:rPr>
          <w:rStyle w:val="s3"/>
        </w:rPr>
        <w:t>Данная редакция действовала до внесения изменений от 2 июля 2018 года</w:t>
      </w:r>
    </w:p>
    <w:p w:rsidR="00000000" w:rsidRDefault="00F2721C">
      <w:pPr>
        <w:jc w:val="center"/>
      </w:pPr>
      <w:r>
        <w:t> </w:t>
      </w:r>
    </w:p>
    <w:bookmarkStart w:id="1" w:name="ContentStart"/>
    <w:bookmarkEnd w:id="1"/>
    <w:p w:rsidR="00000000" w:rsidRDefault="00F2721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2721C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F2721C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2. Законодательство Республики Казахстан о социальной защите инвалидов</w:t>
        </w:r>
      </w:hyperlink>
    </w:p>
    <w:p w:rsidR="00000000" w:rsidRDefault="00F2721C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F2721C">
      <w:pPr>
        <w:jc w:val="both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 СОЦИАЛЬНОЙ ЗАЩИТЫ ИНВАЛИДОВ</w:t>
        </w:r>
      </w:hyperlink>
    </w:p>
    <w:p w:rsidR="00000000" w:rsidRDefault="00F2721C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Государственная политика Республики Казахстан в сфере социальной защиты инвалидов</w:t>
        </w:r>
      </w:hyperlink>
    </w:p>
    <w:p w:rsidR="00000000" w:rsidRDefault="00F2721C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Принципы социальной защиты инвалидов</w:t>
        </w:r>
      </w:hyperlink>
    </w:p>
    <w:p w:rsidR="00000000" w:rsidRDefault="00F2721C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 xml:space="preserve">Статья 6. Компетенция Правительства </w:t>
        </w:r>
        <w:r>
          <w:rPr>
            <w:rStyle w:val="a4"/>
            <w:i/>
            <w:iCs/>
          </w:rPr>
          <w:t>Республики Казахстан в области социальной защиты инвалидов</w:t>
        </w:r>
      </w:hyperlink>
    </w:p>
    <w:p w:rsidR="00000000" w:rsidRDefault="00F2721C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 в области социальной защиты населения и его территориальных подразделений</w:t>
        </w:r>
      </w:hyperlink>
    </w:p>
    <w:p w:rsidR="00000000" w:rsidRDefault="00F2721C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Компет</w:t>
        </w:r>
        <w:r>
          <w:rPr>
            <w:rStyle w:val="a4"/>
            <w:i/>
            <w:iCs/>
          </w:rPr>
          <w:t>енция уполномоченного органа в области здравоохранения</w:t>
        </w:r>
      </w:hyperlink>
    </w:p>
    <w:p w:rsidR="00000000" w:rsidRDefault="00F2721C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уполномоченного органа в области образования</w:t>
        </w:r>
      </w:hyperlink>
    </w:p>
    <w:p w:rsidR="00000000" w:rsidRDefault="00F2721C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органов местного государственного управления обл</w:t>
        </w:r>
        <w:r>
          <w:rPr>
            <w:rStyle w:val="a4"/>
            <w:i/>
            <w:iCs/>
          </w:rPr>
          <w:t>асти, города республиканского значения и столицы</w:t>
        </w:r>
      </w:hyperlink>
    </w:p>
    <w:p w:rsidR="00000000" w:rsidRDefault="00F2721C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органов местного государственного управления района (города областного значения)</w:t>
        </w:r>
      </w:hyperlink>
    </w:p>
    <w:p w:rsidR="00000000" w:rsidRDefault="00F2721C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Профилактика инвалидности</w:t>
        </w:r>
      </w:hyperlink>
    </w:p>
    <w:p w:rsidR="00000000" w:rsidRDefault="00F2721C">
      <w:pPr>
        <w:jc w:val="both"/>
      </w:pPr>
      <w:hyperlink w:anchor="sub130000" w:history="1">
        <w:r>
          <w:rPr>
            <w:rStyle w:val="a4"/>
            <w:i/>
            <w:iCs/>
          </w:rPr>
          <w:t>Глава 3. ПРАВА И СОЦИАЛЬНАЯ ЗАЩИТА ИНВАЛИДОВ</w:t>
        </w:r>
      </w:hyperlink>
    </w:p>
    <w:p w:rsidR="00000000" w:rsidRDefault="00F2721C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Медико-социальная экспертиза</w:t>
        </w:r>
      </w:hyperlink>
    </w:p>
    <w:p w:rsidR="00000000" w:rsidRDefault="00F2721C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инвалидов</w:t>
        </w:r>
      </w:hyperlink>
    </w:p>
    <w:p w:rsidR="00000000" w:rsidRDefault="00F2721C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Социа</w:t>
        </w:r>
        <w:r>
          <w:rPr>
            <w:rStyle w:val="a4"/>
            <w:i/>
            <w:iCs/>
          </w:rPr>
          <w:t>льная защита инвалидов</w:t>
        </w:r>
      </w:hyperlink>
    </w:p>
    <w:p w:rsidR="00000000" w:rsidRDefault="00F2721C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Социальная помощь инвалидам</w:t>
        </w:r>
      </w:hyperlink>
    </w:p>
    <w:p w:rsidR="00000000" w:rsidRDefault="00F2721C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 xml:space="preserve">Статья 16-1. Социальная помощь инвалидам и детям-инвалидам из числа психоневрологических больных, проживающим в государственных </w:t>
        </w:r>
        <w:r>
          <w:rPr>
            <w:rStyle w:val="a4"/>
            <w:i/>
            <w:iCs/>
          </w:rPr>
          <w:t>медико-социальных учреждениях</w:t>
        </w:r>
      </w:hyperlink>
    </w:p>
    <w:p w:rsidR="00000000" w:rsidRDefault="00F2721C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Реабилитация инвалидов</w:t>
        </w:r>
      </w:hyperlink>
    </w:p>
    <w:p w:rsidR="00000000" w:rsidRDefault="00F2721C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Исключена</w:t>
        </w:r>
      </w:hyperlink>
    </w:p>
    <w:p w:rsidR="00000000" w:rsidRDefault="00F2721C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Индивидуальная программа реабилитации инвалидов</w:t>
        </w:r>
      </w:hyperlink>
    </w:p>
    <w:p w:rsidR="00000000" w:rsidRDefault="00F2721C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Медицинская реабилитация инвалидов</w:t>
        </w:r>
      </w:hyperlink>
    </w:p>
    <w:p w:rsidR="00000000" w:rsidRDefault="00F2721C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Социальная реабилитация инвалидов</w:t>
        </w:r>
      </w:hyperlink>
    </w:p>
    <w:p w:rsidR="00000000" w:rsidRDefault="00F2721C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Предоставление инвалидам технических вспомогательных (комп</w:t>
        </w:r>
        <w:r>
          <w:rPr>
            <w:rStyle w:val="a4"/>
            <w:i/>
            <w:iCs/>
          </w:rPr>
          <w:t>енсаторных) средств и специальных средств передвижения</w:t>
        </w:r>
      </w:hyperlink>
    </w:p>
    <w:p w:rsidR="00000000" w:rsidRDefault="00F2721C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Предоставление специальных социальных услуг на дому и в территориальных центрах социального обслуживания</w:t>
        </w:r>
      </w:hyperlink>
    </w:p>
    <w:p w:rsidR="00000000" w:rsidRDefault="00F2721C">
      <w:pPr>
        <w:ind w:left="1985" w:hanging="1276"/>
        <w:jc w:val="both"/>
      </w:pPr>
      <w:hyperlink w:anchor="sub240000" w:history="1">
        <w:r>
          <w:rPr>
            <w:rStyle w:val="a4"/>
            <w:i/>
            <w:iCs/>
          </w:rPr>
          <w:t>Статья 24. Предоставл</w:t>
        </w:r>
        <w:r>
          <w:rPr>
            <w:rStyle w:val="a4"/>
            <w:i/>
            <w:iCs/>
          </w:rPr>
          <w:t>ение специальных социальных услуг в медико-социальных учреждениях (организациях)</w:t>
        </w:r>
      </w:hyperlink>
    </w:p>
    <w:p w:rsidR="00000000" w:rsidRDefault="00F2721C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Обеспечение инвалидам доступа к объектам социальной инфраструктуры</w:t>
        </w:r>
      </w:hyperlink>
    </w:p>
    <w:p w:rsidR="00000000" w:rsidRDefault="00F2721C">
      <w:pPr>
        <w:ind w:firstLine="709"/>
        <w:jc w:val="both"/>
      </w:pPr>
      <w:hyperlink w:anchor="sub260000" w:history="1">
        <w:r>
          <w:rPr>
            <w:rStyle w:val="a4"/>
            <w:i/>
            <w:iCs/>
          </w:rPr>
          <w:t>Статья 26. Обеспечение инвалидов жильем</w:t>
        </w:r>
      </w:hyperlink>
    </w:p>
    <w:p w:rsidR="00000000" w:rsidRDefault="00F2721C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Обеспечение инвалидам доступа к культурно-зрелищным организациям и спортивным сооружениям</w:t>
        </w:r>
      </w:hyperlink>
    </w:p>
    <w:p w:rsidR="00000000" w:rsidRDefault="00F2721C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Обеспечение доступа инвалидов к информац</w:t>
        </w:r>
        <w:r>
          <w:rPr>
            <w:rStyle w:val="a4"/>
            <w:i/>
            <w:iCs/>
          </w:rPr>
          <w:t>ии</w:t>
        </w:r>
      </w:hyperlink>
    </w:p>
    <w:p w:rsidR="00000000" w:rsidRDefault="00F2721C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Обеспечение инвалидам условий для получения образования и дошкольного воспитания</w:t>
        </w:r>
      </w:hyperlink>
    </w:p>
    <w:p w:rsidR="00000000" w:rsidRDefault="00F2721C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Профессиональная реабилитация инвалидов</w:t>
        </w:r>
      </w:hyperlink>
    </w:p>
    <w:p w:rsidR="00000000" w:rsidRDefault="00F2721C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Обе</w:t>
        </w:r>
        <w:r>
          <w:rPr>
            <w:rStyle w:val="a4"/>
            <w:i/>
            <w:iCs/>
          </w:rPr>
          <w:t>спечение занятости инвалидов</w:t>
        </w:r>
      </w:hyperlink>
    </w:p>
    <w:p w:rsidR="00000000" w:rsidRDefault="00F2721C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Права инвалидов в области трудовых отношений</w:t>
        </w:r>
      </w:hyperlink>
    </w:p>
    <w:p w:rsidR="00000000" w:rsidRDefault="00F2721C">
      <w:pPr>
        <w:jc w:val="both"/>
      </w:pPr>
      <w:hyperlink w:anchor="sub330000" w:history="1">
        <w:r>
          <w:rPr>
            <w:rStyle w:val="a4"/>
            <w:i/>
            <w:iCs/>
          </w:rPr>
          <w:t>Глава 4. УЧАСТИЕ РАБОТОДАТЕЛЯ В СОЦИАЛЬНОЙ ЗАЩИТЕ ИНВАЛИДОВ</w:t>
        </w:r>
      </w:hyperlink>
    </w:p>
    <w:p w:rsidR="00000000" w:rsidRDefault="00F2721C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Обяз</w:t>
        </w:r>
        <w:r>
          <w:rPr>
            <w:rStyle w:val="a4"/>
            <w:i/>
            <w:iCs/>
          </w:rPr>
          <w:t>анность работодателя по обеспечению доступа к объектам социальной инфраструктуры</w:t>
        </w:r>
      </w:hyperlink>
    </w:p>
    <w:p w:rsidR="00000000" w:rsidRDefault="00F2721C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Обязанность работодателя в сфере занятости и профессиональной реабилитации инвалидов</w:t>
        </w:r>
      </w:hyperlink>
    </w:p>
    <w:p w:rsidR="00000000" w:rsidRDefault="00F2721C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Обяз</w:t>
        </w:r>
        <w:r>
          <w:rPr>
            <w:rStyle w:val="a4"/>
            <w:i/>
            <w:iCs/>
          </w:rPr>
          <w:t>анность работодателя по возмещению причиненного вреда инвалиду</w:t>
        </w:r>
      </w:hyperlink>
    </w:p>
    <w:p w:rsidR="00000000" w:rsidRDefault="00F2721C">
      <w:pPr>
        <w:jc w:val="both"/>
      </w:pPr>
      <w:hyperlink w:anchor="sub360000" w:history="1">
        <w:r>
          <w:rPr>
            <w:rStyle w:val="a4"/>
            <w:i/>
            <w:iCs/>
          </w:rPr>
          <w:t>Глава 5. ОБЩЕСТВЕННЫЕ ОБЪЕДИНЕНИЯ ИНВАЛИДОВ</w:t>
        </w:r>
      </w:hyperlink>
    </w:p>
    <w:p w:rsidR="00000000" w:rsidRDefault="00F2721C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Права общественных объединений инвалидов и их полномочия</w:t>
        </w:r>
      </w:hyperlink>
    </w:p>
    <w:p w:rsidR="00000000" w:rsidRDefault="00F2721C">
      <w:pPr>
        <w:jc w:val="both"/>
      </w:pPr>
      <w:hyperlink w:anchor="sub370000" w:history="1">
        <w:r>
          <w:rPr>
            <w:rStyle w:val="a4"/>
            <w:i/>
            <w:iCs/>
          </w:rPr>
          <w:t>Глава 6. КОНТРОЛЬ ЗА СОБЛЮДЕНИЕМ НАСТОЯЩЕГО ЗАКОНА</w:t>
        </w:r>
      </w:hyperlink>
    </w:p>
    <w:p w:rsidR="00000000" w:rsidRDefault="00F2721C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Государственный контроль в области социальной защиты инвалидов</w:t>
        </w:r>
      </w:hyperlink>
    </w:p>
    <w:p w:rsidR="00000000" w:rsidRDefault="00F2721C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 Исключена</w:t>
        </w:r>
      </w:hyperlink>
    </w:p>
    <w:p w:rsidR="00000000" w:rsidRDefault="00F2721C">
      <w:pPr>
        <w:jc w:val="both"/>
      </w:pPr>
      <w:hyperlink w:anchor="sub39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F2721C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Ответственность за нарушение законодательства Республики Казахстан о социальной защите инвалидов</w:t>
        </w:r>
      </w:hyperlink>
    </w:p>
    <w:p w:rsidR="00000000" w:rsidRDefault="00F2721C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Порядок введения в действие настоящего Закона</w:t>
        </w:r>
      </w:hyperlink>
    </w:p>
    <w:p w:rsidR="00000000" w:rsidRDefault="00F2721C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F2721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обеспечения социальной защиты инва</w:t>
      </w:r>
      <w:r>
        <w:rPr>
          <w:rStyle w:val="s0"/>
        </w:rPr>
        <w:t xml:space="preserve">лидов, создания им равных возможностей для жизнедеятельности и интеграции в общество.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center"/>
      </w:pPr>
      <w:bookmarkStart w:id="3" w:name="SUB10000"/>
      <w:bookmarkEnd w:id="3"/>
      <w:r>
        <w:rPr>
          <w:rStyle w:val="s1"/>
        </w:rPr>
        <w:t xml:space="preserve">Глава 1. ОБЩИЕ ПОЛОЖЕНИЯ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F2721C">
      <w:pPr>
        <w:ind w:firstLine="400"/>
        <w:jc w:val="both"/>
      </w:pPr>
      <w:r>
        <w:rPr>
          <w:rStyle w:val="s0"/>
        </w:rPr>
        <w:t>1) специальные ср</w:t>
      </w:r>
      <w:r>
        <w:rPr>
          <w:rStyle w:val="s0"/>
        </w:rPr>
        <w:t xml:space="preserve">едства передвижения - вид технической помощи для активного и пассивного передвижения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433-V </w:t>
      </w:r>
      <w:r>
        <w:rPr>
          <w:rStyle w:val="s3"/>
        </w:rPr>
        <w:t>(</w:t>
      </w:r>
      <w:hyperlink r:id="rId9" w:anchor="sub_id=1000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профессиональная ориентация - система мер, направленных на оказание помощи инвалиду в выборе видов трудовой деятельности;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</w:t>
      </w:r>
      <w:r>
        <w:rPr>
          <w:rStyle w:val="s0"/>
        </w:rPr>
        <w:t xml:space="preserve">метод лечения, направленный на восстановление или компенсацию нарушенных функций организма;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медико-социальная экспертиза - определение в установленном порядке потребностей освидетельствуемого лица в мерах социальной защиты на основе оценки ограничений </w:t>
      </w:r>
      <w:r>
        <w:rPr>
          <w:rStyle w:val="s0"/>
        </w:rPr>
        <w:t xml:space="preserve">жизнедеятельности, вызванных стойким расстройством функций организма; 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0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изложен в редакции </w:t>
      </w:r>
      <w:hyperlink r:id="rId12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" w:anchor="sub_id=100050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5-1) медико-социальное учреждение (организация) - организация, предназначенная для постоянного или временного проживания в условиях стационара, полустационара или дневного пребыва</w:t>
      </w:r>
      <w:r>
        <w:t>ния престарелых, инвалидов, в том числе инвалидов из числа психоневрологических больных, детей-инвалидов, нуждающихся в помощи и уходе, медицинском обслуживании;</w:t>
      </w:r>
    </w:p>
    <w:p w:rsidR="00000000" w:rsidRDefault="00F2721C">
      <w:pPr>
        <w:jc w:val="both"/>
      </w:pPr>
      <w:r>
        <w:rPr>
          <w:rStyle w:val="s3"/>
        </w:rPr>
        <w:t xml:space="preserve">Подпункт 6 изложен в редакции </w:t>
      </w:r>
      <w:hyperlink r:id="rId1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6) медицинская реабилитация - комплекс медицинских услуг, направленных на сохранение, частичное или полное восстановление нарушенных и (или) утраченных функций организма;</w:t>
      </w:r>
    </w:p>
    <w:p w:rsidR="00000000" w:rsidRDefault="00F2721C">
      <w:pPr>
        <w:jc w:val="both"/>
      </w:pPr>
      <w:r>
        <w:rPr>
          <w:rStyle w:val="s3"/>
        </w:rPr>
        <w:t xml:space="preserve">Подпункт 7 изложен в редакции </w:t>
      </w:r>
      <w:hyperlink r:id="rId1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7" w:anchor="sub_id=10007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7) инвалид - лицо, имеющее нарушение здоровья со стойким расстройством функций организма, обуслов</w:t>
      </w:r>
      <w:r>
        <w:t>ленное заболеваниями, увечьями (ранениями, травмами, контузиями),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F2721C">
      <w:pPr>
        <w:jc w:val="both"/>
      </w:pPr>
      <w:r>
        <w:rPr>
          <w:rStyle w:val="s3"/>
        </w:rPr>
        <w:t xml:space="preserve">Подпункт 8 изложен в редакции </w:t>
      </w:r>
      <w:hyperlink r:id="rId1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9" w:anchor="sub_id=10008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 xml:space="preserve">8) ребенок-инвалид - лицо в возрасте до восемнадцати лет, имеющее нарушение здоровья </w:t>
      </w:r>
      <w:r>
        <w:t>со стойким расстройством функций организма, обусловленное заболеваниями, увечьями (ранениями, травмами, контузиями),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F2721C">
      <w:pPr>
        <w:ind w:firstLine="400"/>
        <w:jc w:val="both"/>
      </w:pPr>
      <w:r>
        <w:rPr>
          <w:rStyle w:val="s0"/>
        </w:rPr>
        <w:t>9) социальная реабилит</w:t>
      </w:r>
      <w:r>
        <w:rPr>
          <w:rStyle w:val="s0"/>
        </w:rPr>
        <w:t xml:space="preserve">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средовой адаптации; </w:t>
      </w:r>
    </w:p>
    <w:p w:rsidR="00000000" w:rsidRDefault="00F2721C">
      <w:pPr>
        <w:ind w:firstLine="400"/>
        <w:jc w:val="both"/>
      </w:pPr>
      <w:r>
        <w:rPr>
          <w:rStyle w:val="s0"/>
        </w:rPr>
        <w:t>10) социальная защита инвалидов - комплекс мер по соци</w:t>
      </w:r>
      <w:r>
        <w:rPr>
          <w:rStyle w:val="s0"/>
        </w:rPr>
        <w:t xml:space="preserve">альной помощи, реабилитации, а также интеграции инвалидов в общество;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11) специальные рабочие места для трудоустройства инвалидов - рабочие места, оборудованные с учетом индивидуальных возможностей инвалида;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0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2721C">
      <w:pPr>
        <w:ind w:firstLine="400"/>
        <w:jc w:val="both"/>
      </w:pPr>
      <w:r>
        <w:rPr>
          <w:rStyle w:val="s0"/>
        </w:rPr>
        <w:t>14) социально-бытовая и средовая адаптация инвал</w:t>
      </w:r>
      <w:r>
        <w:rPr>
          <w:rStyle w:val="s0"/>
        </w:rPr>
        <w:t xml:space="preserve">идов - процесс возможного достижения самообслуживания, самостоятельного проживания или возвращения инвалидов в привычные условия семейной и общественной жизни; 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2006 г.) </w:t>
      </w:r>
    </w:p>
    <w:p w:rsidR="00000000" w:rsidRDefault="00F2721C">
      <w:pPr>
        <w:ind w:firstLine="400"/>
        <w:jc w:val="both"/>
      </w:pPr>
      <w:r>
        <w:rPr>
          <w:rStyle w:val="s0"/>
        </w:rPr>
        <w:t>14-1) специализированные организации инвалидов - общественные объединения инвалидов, а также организации, сто процентов долей участия в которых п</w:t>
      </w:r>
      <w:r>
        <w:rPr>
          <w:rStyle w:val="s0"/>
        </w:rPr>
        <w:t>ринадлежат общественным объединениям инвалидов, при условии соответствия таких объединений и организаций следующим условиям:</w:t>
      </w:r>
    </w:p>
    <w:p w:rsidR="00000000" w:rsidRDefault="00F2721C">
      <w:pPr>
        <w:ind w:firstLine="400"/>
        <w:jc w:val="both"/>
      </w:pPr>
      <w:r>
        <w:rPr>
          <w:rStyle w:val="s0"/>
        </w:rPr>
        <w:t>среднегодовая численность инвалидов составляет не менее 51 процента от общего числа работников;</w:t>
      </w:r>
    </w:p>
    <w:p w:rsidR="00000000" w:rsidRDefault="00F2721C">
      <w:pPr>
        <w:ind w:firstLine="400"/>
        <w:jc w:val="both"/>
      </w:pPr>
      <w:r>
        <w:rPr>
          <w:rStyle w:val="s0"/>
        </w:rPr>
        <w:t>расходы по оплате труда инвалидов з</w:t>
      </w:r>
      <w:r>
        <w:rPr>
          <w:rStyle w:val="s0"/>
        </w:rPr>
        <w:t>а год составляют не менее 35 процентов от общих расходов по оплате труда;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F2721C">
      <w:pPr>
        <w:ind w:firstLine="400"/>
        <w:jc w:val="both"/>
      </w:pPr>
      <w:r>
        <w:rPr>
          <w:rStyle w:val="s0"/>
        </w:rPr>
        <w:t>16) индивидуальная программа реабилитации</w:t>
      </w:r>
      <w:r>
        <w:rPr>
          <w:rStyle w:val="s0"/>
        </w:rPr>
        <w:t xml:space="preserve"> инвалида - документ, определяющий конкретные объемы, виды и сроки проведения реабилитации инвалида; </w:t>
      </w:r>
    </w:p>
    <w:p w:rsidR="00000000" w:rsidRDefault="00F2721C">
      <w:pPr>
        <w:jc w:val="both"/>
      </w:pPr>
      <w:bookmarkStart w:id="4" w:name="SUB10017"/>
      <w:bookmarkEnd w:id="4"/>
      <w:r>
        <w:rPr>
          <w:rStyle w:val="s3"/>
        </w:rPr>
        <w:t>Подпункт 17 введен в действие с 1 января 2006 г.</w:t>
      </w:r>
    </w:p>
    <w:p w:rsidR="00000000" w:rsidRDefault="00F2721C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отправления естественных физиолог</w:t>
      </w:r>
      <w:r>
        <w:rPr>
          <w:rStyle w:val="s0"/>
        </w:rPr>
        <w:t xml:space="preserve">ических нужд и потребностей;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19) протезно-ортопедические средства - средства, замещающие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F2721C">
      <w:pPr>
        <w:jc w:val="both"/>
      </w:pPr>
      <w:r>
        <w:rPr>
          <w:rStyle w:val="s3"/>
        </w:rPr>
        <w:t>Статья дополнена подпунктом 19-1 в соот</w:t>
      </w:r>
      <w:r>
        <w:rPr>
          <w:rStyle w:val="s3"/>
        </w:rPr>
        <w:t xml:space="preserve">ветствии с </w:t>
      </w:r>
      <w:hyperlink r:id="rId2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t>19-1) сурдоперевод - перевод с помощью дактильной азбуки и (или) языка жестов с какого-либо языка;</w:t>
      </w:r>
    </w:p>
    <w:p w:rsidR="00000000" w:rsidRDefault="00F2721C">
      <w:pPr>
        <w:ind w:firstLine="400"/>
        <w:jc w:val="both"/>
      </w:pPr>
      <w:r>
        <w:rPr>
          <w:rStyle w:val="s0"/>
        </w:rPr>
        <w:t>20) сурдотехнические средства</w:t>
      </w:r>
      <w:r>
        <w:rPr>
          <w:rStyle w:val="s0"/>
        </w:rPr>
        <w:t xml:space="preserve"> - технические средства для коррекции и компенсации дефектов слуха, в том числе усиливающие средства связи и передачи информации; </w:t>
      </w:r>
    </w:p>
    <w:p w:rsidR="00000000" w:rsidRDefault="00F2721C">
      <w:pPr>
        <w:ind w:firstLine="400"/>
        <w:jc w:val="both"/>
      </w:pPr>
      <w:r>
        <w:rPr>
          <w:rStyle w:val="s0"/>
        </w:rPr>
        <w:t>21) технические вспомогательные (компенсаторные) средства - протезно-ортопедические и сурдо-тифлотехнические средства и обяза</w:t>
      </w:r>
      <w:r>
        <w:rPr>
          <w:rStyle w:val="s0"/>
        </w:rPr>
        <w:t xml:space="preserve">тельные гигиенические средства;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22) тифлотехнические средства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F2721C">
      <w:pPr>
        <w:ind w:firstLine="400"/>
        <w:jc w:val="both"/>
      </w:pPr>
      <w:r>
        <w:rPr>
          <w:rStyle w:val="s0"/>
        </w:rPr>
        <w:t>23) ограничение жизнедеятельности - полная или частичная утрата лицом способн</w:t>
      </w:r>
      <w:r>
        <w:rPr>
          <w:rStyle w:val="s0"/>
        </w:rPr>
        <w:t>ости или возможности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заниматься трудовой деятельностью;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t>24) стандарты оказания специальных социальных услуг в области социальной защиты населения - нормативные правовые акты, устанавливающие качество, объем и условия</w:t>
      </w:r>
      <w:r>
        <w:t xml:space="preserve"> предоставления специальных социальных услуг инвалидам и детям-инвалидам.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социальной защите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1. Законодательство Республики Казахстан о социальной защите инвалидов основывается на Конституции Ре</w:t>
      </w:r>
      <w:r>
        <w:rPr>
          <w:rStyle w:val="s0"/>
        </w:rPr>
        <w:t xml:space="preserve">спублики Казахстан и состоит из настоящего Закона и иных нормативных правовых актов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rPr>
          <w:rStyle w:val="s0"/>
        </w:rPr>
        <w:t xml:space="preserve">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Сфера действия настоящего Закона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Субъектами отношений в области социальной защиты инвалидов являются физические и юрид</w:t>
      </w:r>
      <w:r>
        <w:rPr>
          <w:rStyle w:val="s0"/>
        </w:rPr>
        <w:t xml:space="preserve">ические лица, а также </w:t>
      </w:r>
      <w:hyperlink r:id="rId25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center"/>
      </w:pPr>
      <w:bookmarkStart w:id="7" w:name="SUB40000"/>
      <w:bookmarkEnd w:id="7"/>
      <w:r>
        <w:rPr>
          <w:rStyle w:val="s1"/>
        </w:rPr>
        <w:t xml:space="preserve">Глава 2. ГОСУДАРСТВЕННОЕ РЕГУЛИРОВАНИЕ </w:t>
      </w:r>
    </w:p>
    <w:p w:rsidR="00000000" w:rsidRDefault="00F2721C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4. Государственная политика Республики Казахста</w:t>
      </w:r>
      <w:r>
        <w:rPr>
          <w:rStyle w:val="s1"/>
        </w:rPr>
        <w:t xml:space="preserve">н в сфере социальной защиты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>3) интег</w:t>
      </w:r>
      <w:r>
        <w:rPr>
          <w:rStyle w:val="s0"/>
        </w:rPr>
        <w:t xml:space="preserve">рацию инвалидов в общество.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Принципы социальной защиты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области социальной защиты инвалидов проводится на основе принципов: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F2721C">
      <w:pPr>
        <w:ind w:firstLine="400"/>
        <w:jc w:val="both"/>
      </w:pPr>
      <w:r>
        <w:rPr>
          <w:rStyle w:val="s0"/>
        </w:rPr>
        <w:t>2) гар</w:t>
      </w:r>
      <w:r>
        <w:rPr>
          <w:rStyle w:val="s0"/>
        </w:rPr>
        <w:t xml:space="preserve">антированности социальной защиты, обеспечения доступности медицинской, социальной и профессиональной реабилитации;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доступности и равных прав инвалидов, наряду с другими гражданами, на охрану здоровья, образование и свободный выбор рода деятельности, в </w:t>
      </w:r>
      <w:r>
        <w:rPr>
          <w:rStyle w:val="s0"/>
        </w:rPr>
        <w:t xml:space="preserve">том числе трудовой;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4) взаимодействия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К</w:t>
      </w:r>
      <w:r>
        <w:rPr>
          <w:rStyle w:val="s1"/>
        </w:rPr>
        <w:t xml:space="preserve">омпетенция Правительства Республики Казахстан в области социальной защиты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6" w:anchor="sub_id=6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8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4) утверждает порядок назначения и выпла</w:t>
      </w:r>
      <w:r>
        <w:rPr>
          <w:rStyle w:val="s0"/>
        </w:rPr>
        <w:t xml:space="preserve">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30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29.09.14 г. № 239-V </w:t>
      </w:r>
      <w:r>
        <w:rPr>
          <w:rStyle w:val="s3"/>
        </w:rPr>
        <w:t>(</w:t>
      </w:r>
      <w:hyperlink r:id="rId3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создает </w:t>
      </w:r>
      <w:hyperlink r:id="rId32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</w:t>
      </w:r>
      <w:r>
        <w:rPr>
          <w:rStyle w:val="s0"/>
        </w:rPr>
        <w:t>дов;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3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3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</w:t>
      </w:r>
      <w:r>
        <w:rPr>
          <w:rStyle w:val="s0"/>
        </w:rPr>
        <w:t>и Казахстан.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36" w:anchor="sub_id=5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7. Компетенция уполномоченного органа в области социальной защиты населения и его территориальных подразделений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</w:t>
      </w:r>
      <w:hyperlink r:id="rId38" w:history="1">
        <w:r>
          <w:rPr>
            <w:rStyle w:val="a4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разрабатывает и утверждает нормативные правовые акты Республики Казахстан в области социальной защиты инвалидов, а также в области медико-социальной экспертизы; </w:t>
      </w:r>
    </w:p>
    <w:p w:rsidR="00000000" w:rsidRDefault="00F2721C">
      <w:pPr>
        <w:ind w:firstLine="397"/>
        <w:jc w:val="both"/>
      </w:pPr>
      <w:r>
        <w:rPr>
          <w:rStyle w:val="s0"/>
        </w:rPr>
        <w:t>1-1) исключен в соответствии с</w:t>
      </w:r>
      <w:r>
        <w:rPr>
          <w:rStyle w:val="s0"/>
        </w:rPr>
        <w:t xml:space="preserve"> </w:t>
      </w:r>
      <w:hyperlink r:id="rId39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40" w:anchor="sub_id=7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1" w:anchor="sub_id=68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2721C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3 изложен в редакции </w:t>
      </w:r>
      <w:hyperlink r:id="rId43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44" w:anchor="sub_id=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3) разрабатывает и у</w:t>
      </w:r>
      <w:r>
        <w:t>тверждает стандарты оказания специальных социальных услуг в области социальной защиты населения;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5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устанавливает общие принципы организации и осуществления медико-социальной экспертизы и реабилитации инвалидов; </w:t>
      </w:r>
    </w:p>
    <w:p w:rsidR="00000000" w:rsidRDefault="00F2721C">
      <w:pPr>
        <w:jc w:val="both"/>
      </w:pPr>
      <w:r>
        <w:rPr>
          <w:rStyle w:val="s3"/>
        </w:rPr>
        <w:t xml:space="preserve">Подпункт 6 изложен в редакции </w:t>
      </w:r>
      <w:hyperlink r:id="rId47" w:anchor="sub_id=8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50" w:anchor="sub_id=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 xml:space="preserve">6) разрабатывает и утверждает </w:t>
      </w:r>
      <w:hyperlink r:id="rId51" w:anchor="sub_id=100" w:history="1">
        <w:r>
          <w:rPr>
            <w:rStyle w:val="a4"/>
          </w:rPr>
          <w:t>правила</w:t>
        </w:r>
      </w:hyperlink>
      <w:r>
        <w:t xml:space="preserve"> проведения медико-социальной экспертизы;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52" w:anchor="sub_id=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03.12.15 г. № 433-V </w:t>
      </w:r>
    </w:p>
    <w:p w:rsidR="00000000" w:rsidRDefault="00F2721C">
      <w:pPr>
        <w:ind w:firstLine="400"/>
        <w:jc w:val="both"/>
      </w:pPr>
      <w:r>
        <w:t xml:space="preserve">6-1) разрабатывает и утверждает </w:t>
      </w:r>
      <w:hyperlink r:id="rId53" w:history="1">
        <w:r>
          <w:rPr>
            <w:rStyle w:val="a4"/>
          </w:rPr>
          <w:t>формы</w:t>
        </w:r>
      </w:hyperlink>
      <w:r>
        <w:t xml:space="preserve"> документов, формируемых при проведении медико-социальной экспертизы;</w:t>
      </w:r>
    </w:p>
    <w:p w:rsidR="00000000" w:rsidRDefault="00F2721C">
      <w:pPr>
        <w:ind w:firstLine="400"/>
        <w:jc w:val="both"/>
      </w:pPr>
      <w:r>
        <w:rPr>
          <w:rStyle w:val="s0"/>
        </w:rPr>
        <w:t>7) формирует централизованный банк данных системы учета инва</w:t>
      </w:r>
      <w:r>
        <w:rPr>
          <w:rStyle w:val="s0"/>
        </w:rPr>
        <w:t xml:space="preserve">лидов, проводит мониторинг причин, структуры и состояния инвалидности; </w:t>
      </w:r>
    </w:p>
    <w:p w:rsidR="00000000" w:rsidRDefault="00F2721C">
      <w:pPr>
        <w:jc w:val="both"/>
      </w:pPr>
      <w:r>
        <w:rPr>
          <w:rStyle w:val="s3"/>
        </w:rPr>
        <w:t>Подпункт 8 введен в действие с 1 января 2007 г.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4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</w:t>
      </w:r>
      <w:r>
        <w:rPr>
          <w:rStyle w:val="s0"/>
        </w:rPr>
        <w:t xml:space="preserve"> № 102-V </w:t>
      </w:r>
      <w:r>
        <w:rPr>
          <w:rStyle w:val="s3"/>
        </w:rPr>
        <w:t>(</w:t>
      </w:r>
      <w:hyperlink r:id="rId5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социальной защиты инвалидов;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56" w:anchor="sub_id=8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57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58" w:anchor="sub_id=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F2721C">
      <w:pPr>
        <w:ind w:firstLine="426"/>
        <w:jc w:val="both"/>
      </w:pPr>
      <w:r>
        <w:t xml:space="preserve">9-1) утверждает </w:t>
      </w:r>
      <w:hyperlink r:id="rId59" w:history="1">
        <w:r>
          <w:rPr>
            <w:rStyle w:val="a4"/>
          </w:rPr>
          <w:t>порядок</w:t>
        </w:r>
      </w:hyperlink>
      <w:r>
        <w:t xml:space="preserve"> предоставления социальных услуг в соответствии с индивидуальной программой</w:t>
      </w:r>
      <w:r>
        <w:t xml:space="preserve"> реабилитации:</w:t>
      </w:r>
    </w:p>
    <w:p w:rsidR="00000000" w:rsidRDefault="00F2721C">
      <w:pPr>
        <w:ind w:firstLine="426"/>
        <w:jc w:val="both"/>
      </w:pPr>
      <w:r>
        <w:t>индивидуального помощника для инвалидов первой группы, имеющих затруднение в передвижении;</w:t>
      </w:r>
    </w:p>
    <w:p w:rsidR="00000000" w:rsidRDefault="00F2721C">
      <w:pPr>
        <w:jc w:val="both"/>
      </w:pPr>
      <w:r>
        <w:rPr>
          <w:rStyle w:val="s3"/>
        </w:rPr>
        <w:t>Абзац третий подпункта 9-1 введен в действие с 1 января 2017 года</w:t>
      </w:r>
    </w:p>
    <w:p w:rsidR="00000000" w:rsidRDefault="00F2721C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шестьдесят часов в год;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60" w:anchor="sub_id=10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2721C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21C">
      <w:pPr>
        <w:ind w:firstLine="400"/>
        <w:jc w:val="both"/>
      </w:pPr>
      <w:r>
        <w:rPr>
          <w:rStyle w:val="s0"/>
        </w:rPr>
        <w:t>2. К ко</w:t>
      </w:r>
      <w:r>
        <w:rPr>
          <w:rStyle w:val="s0"/>
        </w:rPr>
        <w:t xml:space="preserve">мпетенции территориальных подразделений уполномоченного органа в области социальной защиты населения относятся: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F2721C">
      <w:pPr>
        <w:jc w:val="both"/>
      </w:pPr>
      <w:r>
        <w:rPr>
          <w:rStyle w:val="s3"/>
        </w:rPr>
        <w:t xml:space="preserve">Подпункт 2 изложен в редакции </w:t>
      </w:r>
      <w:hyperlink r:id="rId62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3" w:anchor="sub_id=7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26"/>
        <w:jc w:val="both"/>
      </w:pPr>
      <w:r>
        <w:t>2) установление группы инвалидности и (или) степени утраты трудоспособности с определением причины, срока в зав</w:t>
      </w:r>
      <w:r>
        <w:t>исимости от степени расстройства функций организма и ограничений жизнедеятельности;</w:t>
      </w:r>
    </w:p>
    <w:p w:rsidR="00000000" w:rsidRDefault="00F2721C">
      <w:pPr>
        <w:jc w:val="both"/>
      </w:pPr>
      <w:r>
        <w:rPr>
          <w:rStyle w:val="s3"/>
        </w:rPr>
        <w:t xml:space="preserve">Подпункт 3 изложен в редакции </w:t>
      </w:r>
      <w:hyperlink r:id="rId64" w:anchor="sub_id=1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5" w:anchor="sub_id=7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 xml:space="preserve">3) разработка социальной и профессиональной частей индивидуальной программы реабилитации инвалидов, определение потребности работника, получившего увечье или иное повреждение здоровья, </w:t>
      </w:r>
      <w:r>
        <w:t>связанные с исполнением им трудовых (служебных) обязанностей, в дополнительных видах помощи и уходе, предусмотренных гражданским законодательством Республики Казахстан;</w:t>
      </w:r>
    </w:p>
    <w:p w:rsidR="00000000" w:rsidRDefault="00F2721C">
      <w:pPr>
        <w:ind w:firstLine="400"/>
        <w:jc w:val="both"/>
      </w:pPr>
      <w:r>
        <w:rPr>
          <w:rStyle w:val="s0"/>
        </w:rPr>
        <w:t>4) назначение пособий и других видов выплат и компенсаций, предусмотренных законодатель</w:t>
      </w:r>
      <w:r>
        <w:rPr>
          <w:rStyle w:val="s0"/>
        </w:rPr>
        <w:t xml:space="preserve">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7) государственный контроль в области социальной защиты инвалидов в пределах своих полномочий.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Компетенция уполномоченного органа в области здравоохранения </w:t>
      </w:r>
    </w:p>
    <w:p w:rsidR="00000000" w:rsidRDefault="00F2721C">
      <w:pPr>
        <w:ind w:firstLine="400"/>
        <w:jc w:val="both"/>
      </w:pPr>
      <w:hyperlink r:id="rId66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F2721C">
      <w:pPr>
        <w:ind w:firstLine="400"/>
        <w:jc w:val="both"/>
      </w:pPr>
      <w:r>
        <w:rPr>
          <w:rStyle w:val="s0"/>
        </w:rPr>
        <w:t>1) проводит единую государственную политику в област</w:t>
      </w:r>
      <w:r>
        <w:rPr>
          <w:rStyle w:val="s0"/>
        </w:rPr>
        <w:t xml:space="preserve">и формирования здорового образа жизни населения, профилактики инвалидности; </w:t>
      </w:r>
    </w:p>
    <w:p w:rsidR="00000000" w:rsidRDefault="00F2721C">
      <w:pPr>
        <w:jc w:val="both"/>
      </w:pPr>
      <w:r>
        <w:rPr>
          <w:rStyle w:val="s3"/>
        </w:rPr>
        <w:t xml:space="preserve">Подпункт 2 изложен в редакции </w:t>
      </w:r>
      <w:hyperlink r:id="rId6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8" w:anchor="sub_id=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26"/>
        <w:jc w:val="both"/>
      </w:pPr>
      <w:r>
        <w:t>2) определяет протоколы диагностики, лечения заболеваний и реабилитации;</w:t>
      </w:r>
    </w:p>
    <w:p w:rsidR="00000000" w:rsidRDefault="00F2721C">
      <w:pPr>
        <w:jc w:val="both"/>
      </w:pPr>
      <w:r>
        <w:rPr>
          <w:rStyle w:val="s3"/>
        </w:rPr>
        <w:t xml:space="preserve">Подпункт 3 изложен в редакции </w:t>
      </w:r>
      <w:hyperlink r:id="rId6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</w:t>
      </w:r>
      <w:hyperlink r:id="rId70" w:anchor="sub_id=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3) разрабатывает медицинскую часть индивидуальной программы реабилитации инвалида и осуществляет ее выполнение;</w:t>
      </w:r>
    </w:p>
    <w:p w:rsidR="00000000" w:rsidRDefault="00F2721C">
      <w:pPr>
        <w:ind w:firstLine="400"/>
        <w:jc w:val="both"/>
      </w:pPr>
      <w:r>
        <w:rPr>
          <w:rStyle w:val="s0"/>
        </w:rPr>
        <w:t>4) обеспечивает профессиональную подготовку и переподготовку специалистов в области медико-социальной экспертизы;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71" w:anchor="sub_id=10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2721C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</w:t>
      </w:r>
      <w:r>
        <w:rPr>
          <w:rStyle w:val="s0"/>
        </w:rPr>
        <w:t xml:space="preserve">аконами Республики Казахстан, актами Президента Республики Казахстан и Правительства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 xml:space="preserve">Статья 9. Компетенция уполномоченного органа в области образования </w:t>
      </w:r>
    </w:p>
    <w:p w:rsidR="00000000" w:rsidRDefault="00F2721C">
      <w:pPr>
        <w:ind w:firstLine="400"/>
        <w:jc w:val="both"/>
      </w:pPr>
      <w:hyperlink r:id="rId73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обеспечивает получение инвалидами образования в соответствии с законодательством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>2) разрабатывает порядок назначения и выплаты инвалидам, обучающимся по государственному заказу или</w:t>
      </w:r>
      <w:r>
        <w:rPr>
          <w:rStyle w:val="s0"/>
        </w:rPr>
        <w:t xml:space="preserve"> гранту, стипендий в соответствии с законодательством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Республики Казахстан, регламентирующие образовательную деятельность специальных организаций образования, осуществляющих обу</w:t>
      </w:r>
      <w:r>
        <w:rPr>
          <w:rStyle w:val="s0"/>
        </w:rPr>
        <w:t>чение инвалидов;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74" w:anchor="sub_id=10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2721C">
      <w:pPr>
        <w:ind w:firstLine="400"/>
        <w:jc w:val="both"/>
      </w:pPr>
      <w:r>
        <w:rPr>
          <w:rStyle w:val="s0"/>
        </w:rPr>
        <w:t>4)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</w:t>
      </w:r>
      <w:r>
        <w:rPr>
          <w:rStyle w:val="s0"/>
        </w:rPr>
        <w:t xml:space="preserve">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13" w:name="SUB100000"/>
      <w:bookmarkEnd w:id="13"/>
      <w:r>
        <w:rPr>
          <w:rStyle w:val="s3"/>
        </w:rPr>
        <w:t xml:space="preserve">Заголовок изложен в редакции </w:t>
      </w:r>
      <w:hyperlink r:id="rId7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77" w:anchor="sub_id=10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10. Компетенция органов местного государственного управления области, города республиканского значения и столицы</w:t>
      </w:r>
    </w:p>
    <w:p w:rsidR="00000000" w:rsidRDefault="00F2721C">
      <w:pPr>
        <w:jc w:val="both"/>
      </w:pPr>
      <w:r>
        <w:rPr>
          <w:rStyle w:val="s3"/>
        </w:rPr>
        <w:t>В пункт 1 внесены изменения в соответствии с  </w:t>
      </w:r>
      <w:hyperlink r:id="rId78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0" w:anchor="sub_id=6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</w:t>
      </w:r>
      <w:hyperlink r:id="rId82" w:anchor="sub_id=50000" w:history="1">
        <w:r>
          <w:rPr>
            <w:rStyle w:val="a4"/>
          </w:rPr>
          <w:t>Местные</w:t>
        </w:r>
        <w:r>
          <w:rPr>
            <w:rStyle w:val="a4"/>
          </w:rPr>
          <w:t xml:space="preserve"> представительные органы</w:t>
        </w:r>
      </w:hyperlink>
      <w:r>
        <w:rPr>
          <w:rStyle w:val="s0"/>
        </w:rPr>
        <w:t xml:space="preserve"> области, города республиканского значения, столицы осуществляют в соответствии с законодательством Республики Казахстан полномочия по обеспечению прав и законных интересов граждан.</w:t>
      </w:r>
    </w:p>
    <w:p w:rsidR="00000000" w:rsidRDefault="00F2721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84" w:anchor="sub_id=1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 xml:space="preserve">2. </w:t>
      </w:r>
      <w:hyperlink r:id="rId85" w:anchor="sub_id=260000" w:history="1">
        <w:r>
          <w:rPr>
            <w:rStyle w:val="a4"/>
          </w:rPr>
          <w:t>Местные исполнительные органы</w:t>
        </w:r>
      </w:hyperlink>
      <w:r>
        <w:t xml:space="preserve"> области, города республиканского значения и столицы: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6" w:anchor="sub_id=6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</w:t>
      </w:r>
      <w:r>
        <w:rPr>
          <w:rStyle w:val="s0"/>
        </w:rPr>
        <w:t xml:space="preserve">г. № 124-V </w:t>
      </w:r>
      <w:r>
        <w:rPr>
          <w:rStyle w:val="s3"/>
        </w:rPr>
        <w:t>(</w:t>
      </w:r>
      <w:hyperlink r:id="rId8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предприятия, осуществляющие реабилитацию инвалидов; 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t>2-1) предоставляют дополнительные меры социальной поддержки инвалидам, предусмотренные законодательством Республики Казахстан;</w:t>
      </w:r>
    </w:p>
    <w:p w:rsidR="00000000" w:rsidRDefault="00F2721C">
      <w:pPr>
        <w:ind w:firstLine="400"/>
        <w:jc w:val="both"/>
      </w:pPr>
      <w:r>
        <w:rPr>
          <w:rStyle w:val="s0"/>
        </w:rPr>
        <w:t>3) способствуют со</w:t>
      </w:r>
      <w:r>
        <w:rPr>
          <w:rStyle w:val="s0"/>
        </w:rPr>
        <w:t xml:space="preserve">зданию организаций, осуществляющих реабилитацию инвалидов; </w:t>
      </w:r>
    </w:p>
    <w:p w:rsidR="00000000" w:rsidRDefault="00F2721C">
      <w:pPr>
        <w:jc w:val="both"/>
      </w:pPr>
      <w:r>
        <w:rPr>
          <w:rStyle w:val="s3"/>
        </w:rPr>
        <w:t xml:space="preserve">Подпункт 4 изложен в редакции </w:t>
      </w:r>
      <w:hyperlink r:id="rId8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90" w:anchor="sub_id=1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4) организуют профессиональное обучение (переобучение) инвалидов в соответствии с законодательством Республики Казахстан о занятости населения;</w:t>
      </w:r>
      <w:r>
        <w:rPr>
          <w:rStyle w:val="s0"/>
        </w:rPr>
        <w:t xml:space="preserve">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организуют подготовку, переподготовку и повышение квалификации специалистов по реабилитации инвалидов, в том числе специалистов языка жестов, специалистов по чтению и письму рельефно-точечным шрифтом Брайля; </w:t>
      </w:r>
    </w:p>
    <w:p w:rsidR="00000000" w:rsidRDefault="00F2721C">
      <w:pPr>
        <w:jc w:val="both"/>
      </w:pPr>
      <w:r>
        <w:rPr>
          <w:rStyle w:val="s3"/>
        </w:rPr>
        <w:t xml:space="preserve">Подпункт 6 изложен в редакции </w:t>
      </w:r>
      <w:hyperlink r:id="rId9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92" w:anchor="sub_id=1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6) организуют на соответствующей территории</w:t>
      </w:r>
      <w:r>
        <w:t xml:space="preserve"> выполнение медицинской, социальной, профессиональной реабилитации в соответствии с настоящим Законом;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7) обеспечивают санаторно-курортное лечение инвалидов и детей-инвалидов в соответствии с индивидуальной программой реабилитации инвалида;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8) исключен в </w:t>
      </w:r>
      <w:r>
        <w:rPr>
          <w:rStyle w:val="s0"/>
        </w:rPr>
        <w:t xml:space="preserve">соответствии с </w:t>
      </w:r>
      <w:hyperlink r:id="rId93" w:anchor="sub_id=6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9) организуют обеспечени</w:t>
      </w:r>
      <w:r>
        <w:rPr>
          <w:rStyle w:val="s0"/>
        </w:rPr>
        <w:t xml:space="preserve">е инвалидов техническими вспомогательными (компенсаторными) средствами и (или) специальными средствами передвижения в соответствии с индивидуальной программой реабилитации инвалида; </w:t>
      </w:r>
    </w:p>
    <w:p w:rsidR="00000000" w:rsidRDefault="00F2721C">
      <w:pPr>
        <w:ind w:firstLine="400"/>
        <w:jc w:val="both"/>
      </w:pPr>
      <w:r>
        <w:rPr>
          <w:rStyle w:val="s0"/>
        </w:rPr>
        <w:t>10) организуют совместно с уполномоченным органом в области физической ку</w:t>
      </w:r>
      <w:r>
        <w:rPr>
          <w:rStyle w:val="s0"/>
        </w:rPr>
        <w:t xml:space="preserve">льтуры и спорта и общественными объединениями инвалидов проведение оздоровительных и спортивных мероприятий среди инвалидов; </w:t>
      </w:r>
    </w:p>
    <w:p w:rsidR="00000000" w:rsidRDefault="00F2721C">
      <w:pPr>
        <w:jc w:val="both"/>
      </w:pPr>
      <w:r>
        <w:rPr>
          <w:rStyle w:val="s3"/>
        </w:rPr>
        <w:t xml:space="preserve">Подпункт 11 изложен в редакции </w:t>
      </w:r>
      <w:hyperlink r:id="rId95" w:anchor="sub_id=3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</w:t>
      </w:r>
      <w:r>
        <w:rPr>
          <w:rStyle w:val="s3"/>
        </w:rPr>
        <w:t>6.13 г. № 102-V (</w:t>
      </w:r>
      <w:hyperlink r:id="rId9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инвалидов культурно-массовые и просветительские мероприятия;</w:t>
      </w:r>
    </w:p>
    <w:p w:rsidR="00000000" w:rsidRDefault="00F2721C">
      <w:pPr>
        <w:ind w:firstLine="400"/>
        <w:jc w:val="both"/>
      </w:pPr>
      <w:r>
        <w:rPr>
          <w:rStyle w:val="s0"/>
        </w:rPr>
        <w:t>12) координируют оказан</w:t>
      </w:r>
      <w:r>
        <w:rPr>
          <w:rStyle w:val="s0"/>
        </w:rPr>
        <w:t>ие благотворительной и социальной помощи инвалидам;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97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</w:t>
      </w:r>
      <w:r>
        <w:rPr>
          <w:rStyle w:val="s3"/>
        </w:rPr>
        <w:t xml:space="preserve">сяцев после его первого официального </w:t>
      </w:r>
      <w:hyperlink r:id="rId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2721C">
      <w:pPr>
        <w:ind w:firstLine="400"/>
        <w:jc w:val="both"/>
      </w:pPr>
      <w:r>
        <w:rPr>
          <w:rStyle w:val="s0"/>
        </w:rPr>
        <w:t>13) осуществляют в интересах местного государственного управления иные полномочия, возлагаемые на местные исполнительные органы законодате</w:t>
      </w:r>
      <w:r>
        <w:rPr>
          <w:rStyle w:val="s0"/>
        </w:rPr>
        <w:t>льством Республики Казахстан.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 xml:space="preserve">Статья 11. Компетенция органов местного государственного управления района (города областного значения) </w:t>
      </w:r>
    </w:p>
    <w:p w:rsidR="00000000" w:rsidRDefault="00F2721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01" w:anchor="sub_id=6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1. Местные представительные органы район</w:t>
      </w:r>
      <w:r>
        <w:rPr>
          <w:rStyle w:val="s0"/>
        </w:rPr>
        <w:t>а, города областного значения осуществляют в соответствии с законодательством Республики Казахстан полномочия по обеспечению прав и законных интересов граждан.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F2721C">
      <w:pPr>
        <w:ind w:firstLine="400"/>
        <w:jc w:val="both"/>
      </w:pPr>
      <w:r>
        <w:rPr>
          <w:rStyle w:val="s0"/>
        </w:rPr>
        <w:t>1) исключен в соответстви</w:t>
      </w:r>
      <w:r>
        <w:rPr>
          <w:rStyle w:val="s0"/>
        </w:rPr>
        <w:t xml:space="preserve">и с </w:t>
      </w:r>
      <w:hyperlink r:id="rId103" w:anchor="sub_id=6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5" w:anchor="sub_id=6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2721C">
      <w:pPr>
        <w:jc w:val="both"/>
      </w:pPr>
      <w:r>
        <w:rPr>
          <w:rStyle w:val="s3"/>
        </w:rPr>
        <w:t xml:space="preserve">Подпункт 3 изложен в редакции </w:t>
      </w:r>
      <w:hyperlink r:id="rId10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10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3) организуют оказание социальной помощи и координиру</w:t>
      </w:r>
      <w:r>
        <w:rPr>
          <w:rStyle w:val="s0"/>
        </w:rPr>
        <w:t xml:space="preserve">ют оказание </w:t>
      </w:r>
      <w:hyperlink r:id="rId109" w:anchor="sub_id=10010" w:history="1">
        <w:r>
          <w:rPr>
            <w:rStyle w:val="a4"/>
          </w:rPr>
          <w:t>благотворительной помощи</w:t>
        </w:r>
      </w:hyperlink>
      <w:r>
        <w:rPr>
          <w:rStyle w:val="s0"/>
        </w:rPr>
        <w:t xml:space="preserve"> инвалидам;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10" w:anchor="sub_id=1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t>3-1) предоставляют дополнительные меры социальной поддержки инвалидам, предусмотренные законодательством Республики Казахстан;</w:t>
      </w:r>
    </w:p>
    <w:p w:rsidR="00000000" w:rsidRDefault="00F2721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1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2721C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 xml:space="preserve">Статья 12. Профилактика инвалидности </w:t>
      </w:r>
    </w:p>
    <w:p w:rsidR="00000000" w:rsidRDefault="00F2721C">
      <w:pPr>
        <w:ind w:firstLine="400"/>
        <w:jc w:val="both"/>
      </w:pPr>
      <w:r>
        <w:rPr>
          <w:rStyle w:val="s0"/>
        </w:rPr>
        <w:t>1. Профилактика инвалидности - комплекс мер, направленных на раннюю диагностику, предупреждение возникновения физических, умственных, психических, сенсорных и других дефектов и перехода дефекта в постоянное функциональное ограничение или инвалидность, а та</w:t>
      </w:r>
      <w:r>
        <w:rPr>
          <w:rStyle w:val="s0"/>
        </w:rPr>
        <w:t xml:space="preserve">кже мероприятия по охране здоровья, улучшению экологической среды обитания человека, формированию здорового образа жизни,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F2721C">
      <w:pPr>
        <w:ind w:firstLine="400"/>
        <w:jc w:val="both"/>
      </w:pPr>
      <w:r>
        <w:rPr>
          <w:rStyle w:val="s0"/>
        </w:rPr>
        <w:t>2. Профилакт</w:t>
      </w:r>
      <w:r>
        <w:rPr>
          <w:rStyle w:val="s0"/>
        </w:rPr>
        <w:t xml:space="preserve">ика инвалидности осуществляется соответствующими государственными органами, органами местного государственного управления, организациями и работодателем в соответствии с законодательством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center"/>
      </w:pPr>
      <w:bookmarkStart w:id="16" w:name="SUB130000"/>
      <w:bookmarkEnd w:id="16"/>
      <w:r>
        <w:rPr>
          <w:rStyle w:val="s1"/>
        </w:rPr>
        <w:t>Глава 3. ПРАВА И СОЦИАЛЬНАЯ ЗАЩИТА ИНВАЛИДО</w:t>
      </w:r>
      <w:r>
        <w:rPr>
          <w:rStyle w:val="s1"/>
        </w:rPr>
        <w:t xml:space="preserve">В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13. Медико-социальная экспертиза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Установление инвалидности и степени утраты трудоспособности лица </w:t>
      </w:r>
      <w:hyperlink r:id="rId113" w:history="1">
        <w:r>
          <w:rPr>
            <w:rStyle w:val="a4"/>
          </w:rPr>
          <w:t>осуществляется</w:t>
        </w:r>
      </w:hyperlink>
      <w:r>
        <w:rPr>
          <w:rStyle w:val="s0"/>
        </w:rPr>
        <w:t xml:space="preserve"> путем проведения медико-социальной экспертизы территориальными</w:t>
      </w:r>
      <w:r>
        <w:rPr>
          <w:rStyle w:val="s0"/>
        </w:rPr>
        <w:t xml:space="preserve"> подразделениями уполномоченного органа в области социальной защиты населения. </w:t>
      </w:r>
    </w:p>
    <w:p w:rsidR="00000000" w:rsidRDefault="00F2721C">
      <w:pPr>
        <w:jc w:val="both"/>
      </w:pPr>
      <w:r>
        <w:rPr>
          <w:rStyle w:val="s3"/>
        </w:rPr>
        <w:t xml:space="preserve">Пункт 2 изложен в редакции </w:t>
      </w:r>
      <w:hyperlink r:id="rId114" w:anchor="sub_id=8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2. Медико-социальная экспертиза осуществляется исходя из комплексной оценки состояния организма на основе анализа клинико-функциональных, социальных, профессиональных и психологических данн</w:t>
      </w:r>
      <w:r>
        <w:rPr>
          <w:rStyle w:val="s0"/>
        </w:rPr>
        <w:t xml:space="preserve">ых освидетельствуемого лица в </w:t>
      </w:r>
      <w:hyperlink r:id="rId11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области социальной защиты населения.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26"/>
        <w:jc w:val="both"/>
      </w:pPr>
      <w:r>
        <w:t>2-1. В проведении медико-социальной экспертизы отказывается при предоставлении документов с истекшим сроком действия и (или) неполного пакета документов.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2-2 в соответствии с </w:t>
      </w:r>
      <w:hyperlink r:id="rId11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t>2-2. По итогам проведения медико-социальной экспертизы инвалидность и (или) степень утраты трудоспособности не у</w:t>
      </w:r>
      <w:r>
        <w:t>станавливаются в случаях отсутствия стойких нарушений функций организма, которые приводят к ограничению одной из категорий жизнедеятельности (способность к самообслуживанию, передвижению, трудовой деятельности (трудоспособности), обучению, ориентации, обще</w:t>
      </w:r>
      <w:r>
        <w:t>нию, контролю за своим поведением, игровой и познавательной деятельности, двигательной активности).</w:t>
      </w:r>
    </w:p>
    <w:p w:rsidR="00000000" w:rsidRDefault="00F2721C">
      <w:pPr>
        <w:jc w:val="both"/>
      </w:pPr>
      <w:r>
        <w:rPr>
          <w:rStyle w:val="s3"/>
        </w:rPr>
        <w:t xml:space="preserve">Пункт 3 изложен в редакции </w:t>
      </w:r>
      <w:hyperlink r:id="rId11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20" w:anchor="sub_id=13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3. При признании лица инвалидом и (или) установлении степени утраты трудоспособности определяются причины, сроки, потребности в мерах социальной защиты, а также разрабатываются социальная и профессиональная части индивидуальной программы реабилитации инвал</w:t>
      </w:r>
      <w:r>
        <w:t>ида.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 xml:space="preserve">Статья 14. Права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</w:t>
      </w:r>
      <w:r>
        <w:rPr>
          <w:rStyle w:val="s0"/>
        </w:rPr>
        <w:t xml:space="preserve"> другими законодательными актами Республики Казахстан, включая права на: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социальную защиту, в том числе реабилитацию, интеграцию в общество;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F2721C">
      <w:pPr>
        <w:ind w:firstLine="400"/>
        <w:jc w:val="both"/>
      </w:pPr>
      <w:r>
        <w:rPr>
          <w:rStyle w:val="s0"/>
        </w:rPr>
        <w:t>4) образов</w:t>
      </w:r>
      <w:r>
        <w:rPr>
          <w:rStyle w:val="s0"/>
        </w:rPr>
        <w:t xml:space="preserve">ание, свободный выбор рода деятельности, в том числе трудовой;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5) гарантированный объем бесплатной медицинской помощи в порядке, определяемом законодательством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7) жилище в соответствии с жилищным законодательством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>8) первоочередное обслуживание в государственных и иных организациях, в том чи</w:t>
      </w:r>
      <w:r>
        <w:rPr>
          <w:rStyle w:val="s0"/>
        </w:rPr>
        <w:t xml:space="preserve">сле в организациях здравоохранения, культуры, связи, транспорта, сфере услуг;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18" w:name="SUB150000"/>
      <w:bookmarkEnd w:id="18"/>
      <w:r>
        <w:rPr>
          <w:rStyle w:val="s3"/>
        </w:rPr>
        <w:t xml:space="preserve">Статья 15 изложена в редакции </w:t>
      </w:r>
      <w:hyperlink r:id="rId12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11.15 г. № 403-V (</w:t>
      </w:r>
      <w:hyperlink r:id="rId12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15. Социальная защита инвалидов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Социальная защита инвалидов обеспечивается путем предоставления социальной, </w:t>
      </w:r>
      <w:hyperlink r:id="rId123" w:anchor="sub_id=10010" w:history="1">
        <w:r>
          <w:rPr>
            <w:rStyle w:val="a4"/>
          </w:rPr>
          <w:t>благотворительной</w:t>
        </w:r>
      </w:hyperlink>
      <w:r>
        <w:rPr>
          <w:rStyle w:val="s0"/>
        </w:rPr>
        <w:t xml:space="preserve"> помощи, медицинской, социальной и профессиональной реабилитации, доступа к получению образования и иных мер, направленных на создание инвалидам равных с другими гражданами возмож</w:t>
      </w:r>
      <w:r>
        <w:rPr>
          <w:rStyle w:val="s0"/>
        </w:rPr>
        <w:t>ностей участия в жизни общества.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19" w:name="SUB160000"/>
      <w:bookmarkEnd w:id="19"/>
      <w:r>
        <w:rPr>
          <w:rStyle w:val="s3"/>
        </w:rPr>
        <w:t xml:space="preserve">Статья 16 изложена в редакции </w:t>
      </w:r>
      <w:hyperlink r:id="rId12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16.11.15 г. № 403-V (</w:t>
      </w:r>
      <w:hyperlink r:id="rId12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27" w:anchor="sub_id=1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16. Социальная помощь инвалидам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в том числе и за счет </w:t>
      </w:r>
      <w:hyperlink r:id="rId128" w:anchor="sub_id=10005" w:history="1">
        <w:r>
          <w:rPr>
            <w:rStyle w:val="a4"/>
          </w:rPr>
          <w:t>благотворительности</w:t>
        </w:r>
      </w:hyperlink>
      <w:r>
        <w:rPr>
          <w:rStyle w:val="s0"/>
        </w:rPr>
        <w:t>, предусмотренных законодательством Республики Казахстан.</w:t>
      </w:r>
    </w:p>
    <w:p w:rsidR="00000000" w:rsidRDefault="00F2721C">
      <w:pPr>
        <w:ind w:firstLine="400"/>
        <w:jc w:val="both"/>
      </w:pPr>
      <w:r>
        <w:t>Дополнительные виды социальной помощи вправе оказывать местные исполнительные органы, работодатель и иные организации.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jc w:val="both"/>
      </w:pPr>
      <w:bookmarkStart w:id="20" w:name="SUB16010000"/>
      <w:bookmarkEnd w:id="20"/>
      <w:r>
        <w:rPr>
          <w:rStyle w:val="s3"/>
        </w:rPr>
        <w:t xml:space="preserve">Закон дополнен статьей 16-1 в соответствии с </w:t>
      </w:r>
      <w:hyperlink r:id="rId129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16-1. Социальная помощь инвалидам и детям-инвалидам из числа психоневрологических больных, прожива</w:t>
      </w:r>
      <w:r>
        <w:rPr>
          <w:rStyle w:val="s1"/>
        </w:rPr>
        <w:t>ющим в государственных медико-социальных учреждениях</w:t>
      </w:r>
    </w:p>
    <w:p w:rsidR="00000000" w:rsidRDefault="00F2721C">
      <w:pPr>
        <w:jc w:val="both"/>
      </w:pPr>
      <w:r>
        <w:rPr>
          <w:rStyle w:val="s3"/>
        </w:rPr>
        <w:t xml:space="preserve">Пункт 1 изложен в редакции </w:t>
      </w:r>
      <w:hyperlink r:id="rId130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1" w:anchor="sub_id=16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 xml:space="preserve">1. Пенсионные выплаты и государственные социальные пособия инвалидов, проживающих в государственных медико-социальных учреждениях, решением суда признанных недееспособными и нуждающимися в опеке (далее - опекаемые), </w:t>
      </w:r>
      <w:r>
        <w:t xml:space="preserve">зачисляются в порядке, предусмотренном </w:t>
      </w:r>
      <w:hyperlink r:id="rId132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государственных социальных пособиях по инвалидности, по случаю потери кормильца и по возрасту в Республике Казахстан</w:t>
      </w:r>
      <w:r>
        <w:t>» и «О пенсионном обеспечении в Республике Казахстан».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Администрация медико-социального учреждения обязана ежеквартально представлять местному исполнительному органу области (города республиканского значения, столицы) отчеты об использовании полученных </w:t>
      </w:r>
      <w:r>
        <w:rPr>
          <w:rStyle w:val="s0"/>
        </w:rPr>
        <w:t>пенсионных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F2721C">
      <w:pPr>
        <w:ind w:firstLine="400"/>
        <w:jc w:val="both"/>
      </w:pPr>
      <w:r>
        <w:rPr>
          <w:rStyle w:val="s0"/>
        </w:rPr>
        <w:t>3. Местные исполнительные органы областей (города республиканского значения, столицы) осуществляют контроль за правильностью расходования админис</w:t>
      </w:r>
      <w:r>
        <w:rPr>
          <w:rStyle w:val="s0"/>
        </w:rPr>
        <w:t>трацией медико-социального учреждения пенсионных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 xml:space="preserve">Статья 17. Реабилитация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Реабилитация инвалидов включает комплекс медицинских, социальных и </w:t>
      </w:r>
      <w:r>
        <w:rPr>
          <w:rStyle w:val="s0"/>
        </w:rPr>
        <w:t xml:space="preserve">профессиональных мероприятий, направленных на устранение или, возможно, полную компенсацию ограничений жизнедеятельности, вызванных нарушением здоровья со стойким расстройством функций организма. </w:t>
      </w:r>
    </w:p>
    <w:p w:rsidR="00000000" w:rsidRDefault="00F2721C">
      <w:pPr>
        <w:jc w:val="both"/>
      </w:pPr>
      <w:r>
        <w:rPr>
          <w:rStyle w:val="s3"/>
        </w:rPr>
        <w:t xml:space="preserve">Пункт 2изложен в редакции </w:t>
      </w:r>
      <w:hyperlink r:id="rId133" w:anchor="sub_id=6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4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Реабилитация инвалидов осуществляется в соответствии с индивидуальной </w:t>
      </w:r>
      <w:r>
        <w:rPr>
          <w:rStyle w:val="s0"/>
        </w:rPr>
        <w:t>программой реабилитации инвалида, определяемой на основе заключения медико-социальной экспертизы.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ind w:firstLine="400"/>
        <w:jc w:val="both"/>
      </w:pPr>
      <w:bookmarkStart w:id="22" w:name="SUB180000"/>
      <w:bookmarkEnd w:id="22"/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135" w:anchor="sub_id=68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1"/>
        </w:rPr>
        <w:t> </w:t>
      </w:r>
    </w:p>
    <w:p w:rsidR="00000000" w:rsidRDefault="00F2721C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Индивидуальная программа реабилитации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</w:t>
      </w:r>
      <w:hyperlink r:id="rId137" w:anchor="sub_id=5100" w:history="1">
        <w:r>
          <w:rPr>
            <w:rStyle w:val="a4"/>
          </w:rPr>
          <w:t>Индивидуальная программа реабилитации</w:t>
        </w:r>
      </w:hyperlink>
      <w:r>
        <w:rPr>
          <w:rStyle w:val="s0"/>
        </w:rPr>
        <w:t xml:space="preserve"> определяет комплекс реабилитационных мероприятий, включающих в себя медицинские, социальные, профессиональные реабилитационные меры, направленные на восстановление и (или) компенсацию нарушенных и утраченных функций ор</w:t>
      </w:r>
      <w:r>
        <w:rPr>
          <w:rStyle w:val="s0"/>
        </w:rPr>
        <w:t xml:space="preserve">ганизма. </w:t>
      </w:r>
    </w:p>
    <w:p w:rsidR="00000000" w:rsidRDefault="00F2721C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 законодательством Республики Казахстан, так и реабилитационные мероприятия, в оплате которых принимает участие</w:t>
      </w:r>
      <w:r>
        <w:rPr>
          <w:rStyle w:val="s0"/>
        </w:rPr>
        <w:t xml:space="preserve"> сам инвалид или работодатель, по вине которого получено трудовое увечье или профессиональное заболевание.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 xml:space="preserve">Статья 20. Медицинская реабилитация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F2721C">
      <w:pPr>
        <w:ind w:firstLine="400"/>
        <w:jc w:val="both"/>
      </w:pPr>
      <w:r>
        <w:rPr>
          <w:rStyle w:val="s0"/>
        </w:rPr>
        <w:t>1) восстановительную терапию (медикаментозное, физ</w:t>
      </w:r>
      <w:r>
        <w:rPr>
          <w:rStyle w:val="s0"/>
        </w:rPr>
        <w:t xml:space="preserve">ическое, санаторно-курортное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F2721C">
      <w:pPr>
        <w:ind w:firstLine="400"/>
        <w:jc w:val="both"/>
      </w:pPr>
      <w:r>
        <w:rPr>
          <w:rStyle w:val="s0"/>
        </w:rPr>
        <w:t>2. Мероприятия по медицинской реабилитации про</w:t>
      </w:r>
      <w:r>
        <w:rPr>
          <w:rStyle w:val="s0"/>
        </w:rPr>
        <w:t xml:space="preserve">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F2721C">
      <w:pPr>
        <w:jc w:val="both"/>
      </w:pPr>
      <w:r>
        <w:rPr>
          <w:rStyle w:val="s3"/>
        </w:rPr>
        <w:t xml:space="preserve">Пункт 3 изложен в редакции </w:t>
      </w:r>
      <w:hyperlink r:id="rId138" w:anchor="sub_id=8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3. Санаторно-курортное лечение предоставляется инвалидам и детям-инвалидам согласно индивидуальным программам реабилитации в </w:t>
      </w:r>
      <w:hyperlink r:id="rId14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F2721C">
      <w:pPr>
        <w:ind w:firstLine="400"/>
        <w:jc w:val="both"/>
      </w:pPr>
      <w:r>
        <w:rPr>
          <w:rStyle w:val="s0"/>
        </w:rPr>
        <w:t>4. Инвалиду, получившему трудовое увечье или профессиональное заболевание по вине работодателя, путевка на санаторно-курортное лечение предост</w:t>
      </w:r>
      <w:r>
        <w:rPr>
          <w:rStyle w:val="s0"/>
        </w:rPr>
        <w:t xml:space="preserve">авляется за счет работодателя в соответствии с законодательством Республики Казахстан. </w:t>
      </w:r>
    </w:p>
    <w:p w:rsidR="00000000" w:rsidRDefault="00F2721C">
      <w:pPr>
        <w:jc w:val="both"/>
      </w:pPr>
      <w:bookmarkStart w:id="25" w:name="SUB200500"/>
      <w:bookmarkEnd w:id="25"/>
      <w:r>
        <w:rPr>
          <w:rStyle w:val="s3"/>
        </w:rPr>
        <w:t>Пункт 5 введен в действие с 1 января 2006 г.</w:t>
      </w:r>
    </w:p>
    <w:p w:rsidR="00000000" w:rsidRDefault="00F2721C">
      <w:pPr>
        <w:ind w:firstLine="400"/>
        <w:jc w:val="both"/>
      </w:pPr>
      <w:r>
        <w:rPr>
          <w:rStyle w:val="s0"/>
        </w:rPr>
        <w:t>5. В случае прекращения деятельности работодателя - индивидуального предпринимателя или ликвидации юридического лица санато</w:t>
      </w:r>
      <w:r>
        <w:rPr>
          <w:rStyle w:val="s0"/>
        </w:rPr>
        <w:t xml:space="preserve">рно-курортное лечение инвалиду, получившему трудовое увечье или профессиональное заболевание по вине работодателя, предоставляется в соответствии с пунктом 3 настоящей статьи.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 xml:space="preserve">Статья 21. Социальная реабилитация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1. Социальная реабилитация инва</w:t>
      </w:r>
      <w:r>
        <w:rPr>
          <w:rStyle w:val="s0"/>
        </w:rPr>
        <w:t xml:space="preserve">лидов включает: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обеспечение инвалидов техническими вспомогательными (компенсаторными) и специальными средствами передвижения; </w:t>
      </w:r>
    </w:p>
    <w:p w:rsidR="00000000" w:rsidRDefault="00F2721C">
      <w:pPr>
        <w:jc w:val="both"/>
      </w:pPr>
      <w:r>
        <w:rPr>
          <w:rStyle w:val="s3"/>
        </w:rPr>
        <w:t>Подпункт 3 изложе</w:t>
      </w:r>
      <w:r>
        <w:rPr>
          <w:rStyle w:val="s3"/>
        </w:rPr>
        <w:t xml:space="preserve">н в редакции </w:t>
      </w:r>
      <w:hyperlink r:id="rId14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2" w:anchor="sub_id=2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26"/>
        <w:jc w:val="both"/>
      </w:pPr>
      <w:r>
        <w:t xml:space="preserve">3) предоставление специальных </w:t>
      </w:r>
      <w:r>
        <w:t>социальных услуг инвалидам на дому, в том числе детям-инвалидам, нуждающимся в постороннем уходе и помощи;</w:t>
      </w:r>
    </w:p>
    <w:p w:rsidR="00000000" w:rsidRDefault="00F2721C">
      <w:pPr>
        <w:jc w:val="both"/>
      </w:pPr>
      <w:r>
        <w:rPr>
          <w:rStyle w:val="s3"/>
        </w:rPr>
        <w:t xml:space="preserve">Подпункт 4 изложен в редакции </w:t>
      </w:r>
      <w:hyperlink r:id="rId143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4" w:anchor="sub_id=2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26"/>
        <w:jc w:val="both"/>
      </w:pPr>
      <w:r>
        <w:t>4) предоставление социальных услуг в соответствии с индивидуальной программой реабилитации:</w:t>
      </w:r>
    </w:p>
    <w:p w:rsidR="00000000" w:rsidRDefault="00F2721C">
      <w:pPr>
        <w:ind w:firstLine="426"/>
        <w:jc w:val="both"/>
      </w:pPr>
      <w:r>
        <w:t>индивидуального помощника для инвалидов первой группы, имеющих затруднение в передвижении;</w:t>
      </w:r>
    </w:p>
    <w:p w:rsidR="00000000" w:rsidRDefault="00F2721C">
      <w:pPr>
        <w:jc w:val="both"/>
      </w:pPr>
      <w:r>
        <w:rPr>
          <w:rStyle w:val="s3"/>
        </w:rPr>
        <w:t>Абзац третий подпункта 4 введен в действие с 1 января 2017 года</w:t>
      </w:r>
    </w:p>
    <w:p w:rsidR="00000000" w:rsidRDefault="00F2721C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шестьдесят часов в год;</w:t>
      </w:r>
    </w:p>
    <w:p w:rsidR="00000000" w:rsidRDefault="00F2721C">
      <w:pPr>
        <w:jc w:val="both"/>
      </w:pPr>
      <w:r>
        <w:rPr>
          <w:rStyle w:val="s3"/>
        </w:rPr>
        <w:t xml:space="preserve">Подпункт 5 изложен в редакции </w:t>
      </w:r>
      <w:hyperlink r:id="rId14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6" w:anchor="sub_id=2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5) предоставл</w:t>
      </w:r>
      <w:r>
        <w:t>ение специальных социальных услуг в медико-социальных учреждениях (организациях);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F2721C">
      <w:pPr>
        <w:ind w:firstLine="400"/>
        <w:jc w:val="both"/>
      </w:pPr>
      <w:r>
        <w:rPr>
          <w:rStyle w:val="s0"/>
        </w:rPr>
        <w:t>7) иные виды социальной реабилитации в соответствии с индивидуальной программой реабилит</w:t>
      </w:r>
      <w:r>
        <w:rPr>
          <w:rStyle w:val="s0"/>
        </w:rPr>
        <w:t xml:space="preserve">ации. </w:t>
      </w:r>
    </w:p>
    <w:p w:rsidR="00000000" w:rsidRDefault="00F2721C">
      <w:pPr>
        <w:jc w:val="both"/>
      </w:pPr>
      <w:r>
        <w:rPr>
          <w:rStyle w:val="s3"/>
        </w:rPr>
        <w:t xml:space="preserve">Пункт 2 изложен в редакции </w:t>
      </w:r>
      <w:hyperlink r:id="rId14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48" w:anchor="sub_id=2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2. Социал</w:t>
      </w:r>
      <w:r>
        <w:t>ьную реабилитацию инвалидов осуществляют медико-социальные учреждения (организации), отделения социальной помощи на дому, специальные организации образования (психолого-медико-педагогические консультации, реабилитационные центры, кабинеты психолого-педагог</w:t>
      </w:r>
      <w:r>
        <w:t>ической коррекции), организации здравоохранения и другие специализированные организации.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Предоставление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F2721C">
      <w:pPr>
        <w:jc w:val="both"/>
      </w:pPr>
      <w:r>
        <w:rPr>
          <w:rStyle w:val="s3"/>
        </w:rPr>
        <w:t xml:space="preserve">Пункт 1 изложен в редакции </w:t>
      </w:r>
      <w:hyperlink r:id="rId149" w:anchor="sub_id=84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</w:t>
      </w:r>
      <w:r>
        <w:rPr>
          <w:rStyle w:val="s0"/>
        </w:rPr>
        <w:t xml:space="preserve">й реабилитации обеспечиваются протезно-ортопедической помощью, техническими вспомогательными (компенсаторными) средствами, специальными средствами передвижения по </w:t>
      </w:r>
      <w:hyperlink r:id="rId151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Прави</w:t>
      </w:r>
      <w:r>
        <w:rPr>
          <w:rStyle w:val="s0"/>
        </w:rPr>
        <w:t xml:space="preserve">тельством Республики Казахстан, в соответствии с </w:t>
      </w:r>
      <w:hyperlink r:id="rId152" w:history="1">
        <w:r>
          <w:rPr>
            <w:rStyle w:val="a4"/>
          </w:rPr>
          <w:t>порядком</w:t>
        </w:r>
      </w:hyperlink>
      <w:r>
        <w:rPr>
          <w:rStyle w:val="s0"/>
        </w:rPr>
        <w:t>, устанавливаемым уполномоченным органом в области социальной защиты населения.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Инвалиды от трудового увечья или профессионального </w:t>
      </w:r>
      <w:r>
        <w:rPr>
          <w:rStyle w:val="s0"/>
        </w:rPr>
        <w:t xml:space="preserve">заболевания,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индивидуальной программе реабилитации за счет средств работодателя в соответствии с </w:t>
      </w:r>
      <w:hyperlink r:id="rId153" w:anchor="sub_id=12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F2721C">
      <w:pPr>
        <w:jc w:val="both"/>
      </w:pPr>
      <w:bookmarkStart w:id="28" w:name="SUB220300"/>
      <w:bookmarkEnd w:id="28"/>
      <w:r>
        <w:rPr>
          <w:rStyle w:val="s3"/>
        </w:rPr>
        <w:t>Пункт 3 введен в действие с 1 января 2006 г.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3. В случае прекращения деятельности работодателя - индивидуального предпринимателя или ликвидации </w:t>
      </w:r>
      <w:r>
        <w:rPr>
          <w:rStyle w:val="s0"/>
        </w:rPr>
        <w:t>юридического лица протезно-ортопедическая помощь, технические вспомогательные (компенсаторные)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 в соотве</w:t>
      </w:r>
      <w:r>
        <w:rPr>
          <w:rStyle w:val="s0"/>
        </w:rPr>
        <w:t xml:space="preserve">тствии с пунктом 1 настоящей статьи.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4. Технические вспомогательные (компенсаторные) средства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29" w:name="SUB230000"/>
      <w:bookmarkEnd w:id="29"/>
      <w:r>
        <w:rPr>
          <w:rStyle w:val="s3"/>
        </w:rPr>
        <w:t xml:space="preserve">Статья 23 изложена в редакции </w:t>
      </w:r>
      <w:hyperlink r:id="rId15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55" w:anchor="sub_id=23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23. Предоставление специальных социальных услуг на дому и в территориальных центрах социального обслуживания</w:t>
      </w:r>
    </w:p>
    <w:p w:rsidR="00000000" w:rsidRDefault="00F2721C">
      <w:pPr>
        <w:ind w:firstLine="426"/>
        <w:jc w:val="both"/>
      </w:pPr>
      <w:r>
        <w:t xml:space="preserve">1. Предоставление специальных социальных услуг одиноким инвалидам первой и второй групп, нуждающимся в постороннем уходе и помощи в связи с </w:t>
      </w:r>
      <w:r>
        <w:t>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передвижению, осуществляется отделениями социальной помощи на дому и в территориальных центрах социального обс</w:t>
      </w:r>
      <w:r>
        <w:t>луживания престарелых и инвалидов в соответствии со стандартами оказания специальных социальных услуг в области социальной защиты населения.</w:t>
      </w:r>
    </w:p>
    <w:p w:rsidR="00000000" w:rsidRDefault="00F2721C">
      <w:pPr>
        <w:ind w:firstLine="426"/>
        <w:jc w:val="both"/>
      </w:pPr>
      <w:r>
        <w:t xml:space="preserve">2. Предоставление специальных социальных услуг детям-инвалидам, нуждающимся в постороннем уходе и помощи в связи с </w:t>
      </w:r>
      <w:r>
        <w:t>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передвижению, осуществляется отделениями социальной помощи на дому и в территориальных центрах социального обс</w:t>
      </w:r>
      <w:r>
        <w:t>луживания престарелых и инвалидов в соответствии со стандартами оказания специальных социальных услуг в области социальной защиты населения.</w:t>
      </w:r>
    </w:p>
    <w:p w:rsidR="00000000" w:rsidRDefault="00F2721C">
      <w:pPr>
        <w:ind w:firstLine="400"/>
        <w:jc w:val="both"/>
      </w:pPr>
      <w:r>
        <w:t>3. Предоставление специальных социальных услуг на дому и в территориальных центрах социального обслуживания престар</w:t>
      </w:r>
      <w:r>
        <w:t>елых и инвалидов осуществляется за счет бюджетных средств.</w:t>
      </w:r>
    </w:p>
    <w:p w:rsidR="00000000" w:rsidRDefault="00F2721C">
      <w:pPr>
        <w:ind w:left="1200" w:hanging="800"/>
        <w:jc w:val="both"/>
      </w:pPr>
      <w:r>
        <w:t> </w:t>
      </w:r>
    </w:p>
    <w:p w:rsidR="00000000" w:rsidRDefault="00F2721C">
      <w:pPr>
        <w:jc w:val="both"/>
      </w:pPr>
      <w:bookmarkStart w:id="30" w:name="SUB240000"/>
      <w:bookmarkEnd w:id="30"/>
      <w:r>
        <w:rPr>
          <w:rStyle w:val="s3"/>
        </w:rPr>
        <w:t xml:space="preserve">В статью 24 внесены изменения в соответствии с </w:t>
      </w:r>
      <w:hyperlink r:id="rId156" w:anchor="sub_id=5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действие); изложена в редакции </w:t>
      </w:r>
      <w:hyperlink r:id="rId15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59" w:anchor="sub_id=2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24. Предоставление специальных социальных услуг в медико-социальных учреждениях (организациях)</w:t>
      </w:r>
    </w:p>
    <w:p w:rsidR="00000000" w:rsidRDefault="00F2721C">
      <w:pPr>
        <w:ind w:firstLine="426"/>
        <w:jc w:val="both"/>
      </w:pPr>
      <w:r>
        <w:t xml:space="preserve">1. Предоставление специальных социальных услуг одиноким инвалидам </w:t>
      </w:r>
      <w:r>
        <w:t xml:space="preserve">первой и второй групп, инвалидам первой и второй групп из числа психоневрологических больных, детям-инвалидам, нуждающимся по состоянию здоровья в постоянном постороннем уходе и медицинском обслуживании, осуществляется в домах-интернатах для престарелых и </w:t>
      </w:r>
      <w:r>
        <w:t>инвалидов, детей-инвалидов, профилированных в соответствии с возрастом, состоянием здоровья инвалидов, и включает создание условий жизнедеятельности, обеспечение ухода, медицинское обслуживание, реабилитацию, социально-трудовую адаптацию, организацию отдых</w:t>
      </w:r>
      <w:r>
        <w:t>а и досуга.</w:t>
      </w:r>
    </w:p>
    <w:p w:rsidR="00000000" w:rsidRDefault="00F2721C">
      <w:pPr>
        <w:ind w:firstLine="426"/>
        <w:jc w:val="both"/>
      </w:pPr>
      <w:r>
        <w:t>2. Объем специальных социальных услуг лицам, проживающим в государственных медико-социальных учреждениях и негосударственных медико-социальных организациях, предоставляется в соответствии со стандартами оказания специальных социальных услуг в о</w:t>
      </w:r>
      <w:r>
        <w:t>бласти социальной защиты населения.</w:t>
      </w:r>
    </w:p>
    <w:p w:rsidR="00000000" w:rsidRDefault="00F2721C">
      <w:pPr>
        <w:ind w:firstLine="426"/>
        <w:jc w:val="both"/>
      </w:pPr>
      <w:r>
        <w:t>3. Предоставление специальных социальных услуг в государственных медико-социальных учреждениях осуществляется за счет бюджетных средств и (или) иных материальных и финансовых поступлений в соответствии с законодательство</w:t>
      </w:r>
      <w:r>
        <w:t>м Республики Казахстан.</w:t>
      </w:r>
    </w:p>
    <w:p w:rsidR="00000000" w:rsidRDefault="00F2721C">
      <w:pPr>
        <w:ind w:firstLine="400"/>
        <w:jc w:val="both"/>
      </w:pPr>
      <w:r>
        <w:t>4. Предоставление специальных социальных услуг в негосударственных медико-социальных организациях осуществляется на платной основе, включая средства учредителей, в соответствии с законодательством Республики Казахстан.</w:t>
      </w:r>
    </w:p>
    <w:p w:rsidR="00000000" w:rsidRDefault="00F2721C">
      <w:pPr>
        <w:ind w:left="1200" w:hanging="800"/>
        <w:jc w:val="both"/>
      </w:pPr>
      <w:r>
        <w:t> </w:t>
      </w:r>
    </w:p>
    <w:p w:rsidR="00000000" w:rsidRDefault="00F2721C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 xml:space="preserve">Статья 25. </w:t>
      </w:r>
      <w:r>
        <w:rPr>
          <w:rStyle w:val="s1"/>
        </w:rPr>
        <w:t xml:space="preserve">Обеспечение инвалидам доступа к объектам социальной инфраструктуры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при проектировании, строительстве и застройке населенных пунктов, формировании жилых районов, благоустройстве вновь осваиваемых и </w:t>
      </w:r>
      <w:r>
        <w:rPr>
          <w:rStyle w:val="s0"/>
        </w:rPr>
        <w:t xml:space="preserve">реконструируемых территорий и других населенных пунктов в соответствии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F2721C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 для в</w:t>
      </w:r>
      <w:r>
        <w:rPr>
          <w:rStyle w:val="s0"/>
        </w:rPr>
        <w:t xml:space="preserve">ременного хранения легковых автомобилей,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>3) с учетом государственных нормативов в области архите</w:t>
      </w:r>
      <w:r>
        <w:rPr>
          <w:rStyle w:val="s0"/>
        </w:rPr>
        <w:t xml:space="preserve">ктуры, градостроительства и строительства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F2721C">
      <w:pPr>
        <w:ind w:firstLine="400"/>
        <w:jc w:val="both"/>
      </w:pPr>
      <w:r>
        <w:rPr>
          <w:rStyle w:val="s0"/>
        </w:rPr>
        <w:t>4) в местах расположения учреждений, ориентированных на обслуживание инвал</w:t>
      </w:r>
      <w:r>
        <w:rPr>
          <w:rStyle w:val="s0"/>
        </w:rPr>
        <w:t xml:space="preserve">идов, а также в наиболее людных местах установление специальных светофоров с синхронными звуковыми и световыми сигналами, дорожных знаков и указателей, пешеходных переходов, обустроенных звуковыми и световыми устройствами. </w:t>
      </w:r>
    </w:p>
    <w:p w:rsidR="00000000" w:rsidRDefault="00F2721C">
      <w:pPr>
        <w:jc w:val="both"/>
      </w:pPr>
      <w:r>
        <w:rPr>
          <w:rStyle w:val="s3"/>
        </w:rPr>
        <w:t xml:space="preserve">Пункт 2 изложен в редакции </w:t>
      </w:r>
      <w:hyperlink r:id="rId160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1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2. Сдача в эксплуатацию объектов жилищно-граж</w:t>
      </w:r>
      <w:r>
        <w:rPr>
          <w:rStyle w:val="s0"/>
        </w:rPr>
        <w:t>данского и коммунального назначения не допускается без участия в составе государственной приемочной комиссии по приемке представителей местного исполнительного органа области, города республиканского значения, столицы в области занятости и социальных прогр</w:t>
      </w:r>
      <w:r>
        <w:rPr>
          <w:rStyle w:val="s0"/>
        </w:rPr>
        <w:t>амм, общественных объединений инвалидов.</w:t>
      </w:r>
    </w:p>
    <w:p w:rsidR="00000000" w:rsidRDefault="00F2721C">
      <w:pPr>
        <w:jc w:val="both"/>
      </w:pPr>
      <w:bookmarkStart w:id="32" w:name="SUB250300"/>
      <w:bookmarkEnd w:id="32"/>
      <w:r>
        <w:rPr>
          <w:rStyle w:val="s3"/>
        </w:rPr>
        <w:t>Пункт 3 введен в действие с 1 января 2007 г.</w:t>
      </w:r>
    </w:p>
    <w:p w:rsidR="00000000" w:rsidRDefault="00F2721C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лица в соответствии с государственными стандартами обязаны создавать условия инва</w:t>
      </w:r>
      <w:r>
        <w:rPr>
          <w:rStyle w:val="s0"/>
        </w:rPr>
        <w:t>лидам для беспрепятственного доступа к транспортным средствам общего пользования, жилым, общественным и производственным зданиям, сооружениям и помещениям, свободной ориентации и передвижения в аэропортах, железнодорожных вокзалах, автовокзалах, автостанци</w:t>
      </w:r>
      <w:r>
        <w:rPr>
          <w:rStyle w:val="s0"/>
        </w:rPr>
        <w:t xml:space="preserve">ях, морских и речных портах. </w:t>
      </w:r>
    </w:p>
    <w:p w:rsidR="00000000" w:rsidRDefault="00F2721C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приспособить для доступа инвалидов, соответствующими физическими и юридическими лицами должны быть разработаны и осуществлены необходимые меры, в наибольшей степени учитывающие</w:t>
      </w:r>
      <w:r>
        <w:rPr>
          <w:rStyle w:val="s0"/>
        </w:rPr>
        <w:t xml:space="preserve"> потребности инвалидов.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При проведении государственными органами конкурсов на право обслуживания маршрутов по перевозке пассажиров преимущество имеют лица, транспортные средства которых приспособлены для доступа инвалидов. </w:t>
      </w:r>
    </w:p>
    <w:p w:rsidR="00000000" w:rsidRDefault="00F2721C">
      <w:pPr>
        <w:jc w:val="both"/>
      </w:pPr>
      <w:r>
        <w:rPr>
          <w:rStyle w:val="s3"/>
        </w:rPr>
        <w:t>Статья дополнена пунктом 4 в со</w:t>
      </w:r>
      <w:r>
        <w:rPr>
          <w:rStyle w:val="s3"/>
        </w:rPr>
        <w:t xml:space="preserve">ответствии с </w:t>
      </w:r>
      <w:hyperlink r:id="rId162" w:anchor="sub_id=1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t>4. Необеспечение должностными лицами, а также физическими лицами, осуществляющими предпринимательскую деятельность, и юридичес</w:t>
      </w:r>
      <w:r>
        <w:t xml:space="preserve">кими лицами условий инвалидам для беспрепятственного доступа к объектам социальной и транспортной инфраструктуры, влечет привлечение к административной ответственности в соответствии с </w:t>
      </w:r>
      <w:hyperlink r:id="rId163" w:history="1">
        <w:r>
          <w:rPr>
            <w:rStyle w:val="a4"/>
          </w:rPr>
          <w:t>Кодекс</w:t>
        </w:r>
        <w:r>
          <w:rPr>
            <w:rStyle w:val="a4"/>
          </w:rPr>
          <w:t>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164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65" w:anchor="sub_id=2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26. Обеспечение инвалидов жильем</w:t>
      </w:r>
    </w:p>
    <w:p w:rsidR="00000000" w:rsidRDefault="00F2721C">
      <w:pPr>
        <w:ind w:firstLine="426"/>
        <w:jc w:val="both"/>
      </w:pPr>
      <w:r>
        <w:t xml:space="preserve">1. Местные исполнительные органы в порядке, установленном </w:t>
      </w:r>
      <w:hyperlink r:id="rId166" w:anchor="sub_id=6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Казахстан:</w:t>
      </w:r>
    </w:p>
    <w:p w:rsidR="00000000" w:rsidRDefault="00F2721C">
      <w:pPr>
        <w:ind w:firstLine="426"/>
        <w:jc w:val="both"/>
      </w:pPr>
      <w:r>
        <w:t>1) принимают на учет и предоставляют в пользование жилище инвалидам, нуждающимся в жилье;</w:t>
      </w:r>
    </w:p>
    <w:p w:rsidR="00000000" w:rsidRDefault="00F2721C">
      <w:pPr>
        <w:ind w:firstLine="426"/>
        <w:jc w:val="both"/>
      </w:pPr>
      <w:r>
        <w:t>2) обеспечивают оборудование жилых помещений, предоставляемых инвалидам или семьям, имеющим в своем составе инвалидов, специальными средствами и приспособлениями.</w:t>
      </w:r>
    </w:p>
    <w:p w:rsidR="00000000" w:rsidRDefault="00F2721C">
      <w:pPr>
        <w:ind w:firstLine="400"/>
        <w:jc w:val="both"/>
      </w:pPr>
      <w:r>
        <w:t>2. Инвалидам предоставляется право выбора жилого помещения с учетом этажности, типа здания, с</w:t>
      </w:r>
      <w:r>
        <w:t>тепени благоустройства и других необходимых условий для проживания.</w:t>
      </w:r>
    </w:p>
    <w:p w:rsidR="00000000" w:rsidRDefault="00F2721C">
      <w:pPr>
        <w:ind w:left="1200" w:hanging="800"/>
        <w:jc w:val="both"/>
      </w:pPr>
      <w:r>
        <w:t> </w:t>
      </w:r>
    </w:p>
    <w:p w:rsidR="00000000" w:rsidRDefault="00F2721C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 xml:space="preserve">Статья 27. Обеспечение инвалидам доступа к культурно-зрелищным организациям и спортивным сооружениям </w:t>
      </w:r>
    </w:p>
    <w:p w:rsidR="00000000" w:rsidRDefault="00F2721C">
      <w:pPr>
        <w:ind w:firstLine="400"/>
        <w:jc w:val="both"/>
      </w:pPr>
      <w:r>
        <w:rPr>
          <w:rStyle w:val="s0"/>
        </w:rPr>
        <w:t>Местные исполнительные органы обеспечивают инвалидам условия для доступа к культурно</w:t>
      </w:r>
      <w:r>
        <w:rPr>
          <w:rStyle w:val="s0"/>
        </w:rPr>
        <w:t xml:space="preserve">-зрелищным мероприятиям, а также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F2721C">
      <w:pPr>
        <w:ind w:firstLine="400"/>
        <w:jc w:val="both"/>
      </w:pPr>
      <w:r>
        <w:rPr>
          <w:rStyle w:val="s0"/>
        </w:rPr>
        <w:t>Инвалиды первой и второй групп и дети-инвалиды до восемнадцати лет пользуются перечисленными услугами за</w:t>
      </w:r>
      <w:r>
        <w:rPr>
          <w:rStyle w:val="s0"/>
        </w:rPr>
        <w:t xml:space="preserve">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35" w:name="SUB280000"/>
      <w:bookmarkEnd w:id="35"/>
      <w:r>
        <w:rPr>
          <w:rStyle w:val="s3"/>
        </w:rPr>
        <w:t>Статья 28 введена в действие с 1 января 2006 г.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28. Обеспечение доступа инвалидов к информации </w:t>
      </w:r>
    </w:p>
    <w:p w:rsidR="00000000" w:rsidRDefault="00F2721C">
      <w:pPr>
        <w:ind w:firstLine="400"/>
        <w:jc w:val="both"/>
      </w:pPr>
      <w:r>
        <w:rPr>
          <w:rStyle w:val="s0"/>
        </w:rPr>
        <w:t>1. Государство обеспечивает инвалида</w:t>
      </w:r>
      <w:r>
        <w:rPr>
          <w:rStyle w:val="s0"/>
        </w:rPr>
        <w:t xml:space="preserve">м доступ к информации в соответствии с законодательством Республики Казахстан посредством: </w:t>
      </w:r>
    </w:p>
    <w:p w:rsidR="00000000" w:rsidRDefault="00F2721C">
      <w:pPr>
        <w:ind w:firstLine="400"/>
        <w:jc w:val="both"/>
      </w:pPr>
      <w:r>
        <w:rPr>
          <w:rStyle w:val="s0"/>
        </w:rPr>
        <w:t>1) выпуска периодической, научной, учебно-методической, справочно-информационной и художественной литературы для инвалидов, в том числе издаваемой на аудиокассетах,</w:t>
      </w:r>
      <w:r>
        <w:rPr>
          <w:rStyle w:val="s0"/>
        </w:rPr>
        <w:t xml:space="preserve"> дисках, рельефно-точечным шрифтом Брайля и видеокассетах с сурдопереводом;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67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433-V </w:t>
      </w:r>
      <w:r>
        <w:rPr>
          <w:rStyle w:val="s3"/>
        </w:rPr>
        <w:t>(</w:t>
      </w:r>
      <w:hyperlink r:id="rId168" w:anchor="sub_id=2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6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</w:t>
      </w:r>
    </w:p>
    <w:p w:rsidR="00000000" w:rsidRDefault="00F2721C">
      <w:pPr>
        <w:ind w:firstLine="400"/>
        <w:jc w:val="both"/>
      </w:pPr>
      <w:r>
        <w:rPr>
          <w:rStyle w:val="s0"/>
        </w:rPr>
        <w:t>1-1. Не менее одной телепрограм</w:t>
      </w:r>
      <w:r>
        <w:rPr>
          <w:rStyle w:val="s0"/>
        </w:rPr>
        <w:t xml:space="preserve">мы новостного характера обеспечивается сурдопереводом или переводом в виде субтитров в соответствии с </w:t>
      </w:r>
      <w:hyperlink r:id="rId17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телерадиовещании.</w:t>
      </w:r>
    </w:p>
    <w:p w:rsidR="00000000" w:rsidRDefault="00F2721C">
      <w:pPr>
        <w:ind w:firstLine="400"/>
        <w:jc w:val="both"/>
      </w:pPr>
      <w:r>
        <w:rPr>
          <w:rStyle w:val="s0"/>
        </w:rPr>
        <w:t>2. В качестве средства межличн</w:t>
      </w:r>
      <w:r>
        <w:rPr>
          <w:rStyle w:val="s0"/>
        </w:rPr>
        <w:t xml:space="preserve">остного общения используется язык жестов, который применяется также в программах обучения организации образования для глухих и слабослышащих детей.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 xml:space="preserve">Статья 29. Обеспечение инвалидам условий для получения образования и дошкольного воспитания </w:t>
      </w:r>
    </w:p>
    <w:p w:rsidR="00000000" w:rsidRDefault="00F2721C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171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7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начального, основного среднего, общего среднего образования. </w:t>
      </w:r>
    </w:p>
    <w:p w:rsidR="00000000" w:rsidRDefault="00F2721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3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320-III (</w:t>
      </w:r>
      <w:hyperlink r:id="rId174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2. Для инвалидов первой и второй групп и детей-инвалидов при поступлении на учебу в организации образования, реализующие профессиональные</w:t>
      </w:r>
      <w:r>
        <w:rPr>
          <w:rStyle w:val="s0"/>
        </w:rPr>
        <w:t xml:space="preserve"> учебные программы технического и профессионального, послесреднего и высшего образования, предусматривается </w:t>
      </w:r>
      <w:hyperlink r:id="rId175" w:history="1">
        <w:r>
          <w:rPr>
            <w:rStyle w:val="a4"/>
          </w:rPr>
          <w:t>квота</w:t>
        </w:r>
      </w:hyperlink>
      <w:r>
        <w:rPr>
          <w:rStyle w:val="s0"/>
        </w:rPr>
        <w:t xml:space="preserve"> приема в количестве, определяемом Правительством Республики Казахстан. </w:t>
      </w:r>
    </w:p>
    <w:p w:rsidR="00000000" w:rsidRDefault="00F2721C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176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77" w:anchor="sub_id=290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7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79" w:anchor="sub_id=29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3. При участии в кон</w:t>
      </w:r>
      <w:r>
        <w:t>курсе на получение бесплатного государственного образования через бюджетное финансирование государственных образовательных грантов в случае одинаковых показателей преимущественное право имеют инвалиды первой и второй групп, инвалиды с детства, дети-инвалид</w:t>
      </w:r>
      <w:r>
        <w:t>ы, которым согласно медицинскому заключению не противопоказано обучение в соответствующих организациях образования.</w:t>
      </w:r>
    </w:p>
    <w:p w:rsidR="00000000" w:rsidRDefault="00F2721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0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320-III (</w:t>
      </w:r>
      <w:hyperlink r:id="rId181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образования: по государственному заказу или гранту, предост</w:t>
      </w:r>
      <w:r>
        <w:rPr>
          <w:rStyle w:val="s0"/>
        </w:rPr>
        <w:t xml:space="preserve">авляются в соответствии с </w:t>
      </w:r>
      <w:hyperlink r:id="rId18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F2721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3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84" w:anchor="sub_id=2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5. Для детей-инвалидов, состояние здоровья которых исключает возможность их пребывания в дошкольных организациях общ</w:t>
      </w:r>
      <w:r>
        <w:rPr>
          <w:rStyle w:val="s0"/>
        </w:rPr>
        <w:t xml:space="preserve">его типа и организациях среднего образования, создаются детские сады и другие специальные коррекционные организации в порядке, установленном </w:t>
      </w:r>
      <w:hyperlink r:id="rId18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6. При отсутствии возможности осуществлять воспитание и обучение детей-инвалидов в общих или специальных дошкольных организациях и других учебных заведениях с учетом желания родителей или законных представителей воспитание и обучение проводятся на дому в </w:t>
      </w:r>
      <w:hyperlink r:id="rId186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F2721C">
      <w:pPr>
        <w:ind w:firstLine="400"/>
        <w:jc w:val="both"/>
      </w:pPr>
      <w:r>
        <w:rPr>
          <w:rStyle w:val="s0"/>
        </w:rPr>
        <w:t>7. Государство полностью или частично несет расходы на содержание инвалидов, инвалидов с детства и детей-инвалидов в период полу</w:t>
      </w:r>
      <w:r>
        <w:rPr>
          <w:rStyle w:val="s0"/>
        </w:rPr>
        <w:t xml:space="preserve">чения ими образования в </w:t>
      </w:r>
      <w:hyperlink r:id="rId187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 xml:space="preserve">Статья 30. Профессиональная реабилитация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1. Профессиональная реабилитация инвалидов включа</w:t>
      </w:r>
      <w:r>
        <w:rPr>
          <w:rStyle w:val="s0"/>
        </w:rPr>
        <w:t xml:space="preserve">ет: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F2721C">
      <w:pPr>
        <w:jc w:val="both"/>
      </w:pPr>
      <w:r>
        <w:rPr>
          <w:rStyle w:val="s3"/>
        </w:rPr>
        <w:t xml:space="preserve">Пункт 2 изложен в редакции </w:t>
      </w:r>
      <w:hyperlink r:id="rId188" w:anchor="sub_id=1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89" w:anchor="sub_id=30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2. Профессиональная ориентация осуществляется организациями образования, социальной защиты населения.</w:t>
      </w:r>
    </w:p>
    <w:p w:rsidR="00000000" w:rsidRDefault="00F2721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F2721C">
      <w:pPr>
        <w:ind w:firstLine="426"/>
        <w:jc w:val="both"/>
      </w:pPr>
      <w:r>
        <w:t>2-1. Работодатели, создающие специальные рабочие места для трудоустройства инвалидов, участвуют в профессиональной ориентации инвалидов.</w:t>
      </w:r>
    </w:p>
    <w:p w:rsidR="00000000" w:rsidRDefault="00F2721C">
      <w:pPr>
        <w:ind w:firstLine="400"/>
        <w:jc w:val="both"/>
      </w:pPr>
      <w:r>
        <w:rPr>
          <w:rStyle w:val="s0"/>
        </w:rPr>
        <w:t>3. Профессиональное о</w:t>
      </w:r>
      <w:r>
        <w:rPr>
          <w:rStyle w:val="s0"/>
        </w:rPr>
        <w:t xml:space="preserve">бучение (переобучение) инвалидов осуществляется организациями, проводящими образовательную деятельность на основе лицензии, полученной в порядке, установленном </w:t>
      </w:r>
      <w:hyperlink r:id="rId191" w:anchor="sub_id=57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19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19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занятость инвалидов путем: </w:t>
      </w:r>
    </w:p>
    <w:p w:rsidR="00000000" w:rsidRDefault="00F2721C">
      <w:pPr>
        <w:jc w:val="both"/>
      </w:pPr>
      <w:r>
        <w:rPr>
          <w:rStyle w:val="s3"/>
        </w:rPr>
        <w:t xml:space="preserve">Подпункт 1 изложен в редакции </w:t>
      </w:r>
      <w:hyperlink r:id="rId19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</w:t>
      </w:r>
      <w:r>
        <w:t>установления квоты рабочих мест для инвалидов в размере от двух до четырех процентов от численности рабочих мест без учета рабочих мест на тяжелых работах, работах с вредными, опасными условиями труда в соответствии с законодательством Республики Казахстан</w:t>
      </w:r>
      <w:r>
        <w:t xml:space="preserve"> о занятости населения;</w:t>
      </w:r>
      <w:r>
        <w:rPr>
          <w:rStyle w:val="s0"/>
        </w:rPr>
        <w:t xml:space="preserve">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создания дополнительных рабочих мест для инвалидов через развитие индивидуального предпринимательства, малого и среднего предпринимательства; </w:t>
      </w:r>
    </w:p>
    <w:p w:rsidR="00000000" w:rsidRDefault="00F2721C">
      <w:pPr>
        <w:ind w:firstLine="400"/>
        <w:jc w:val="both"/>
      </w:pPr>
      <w:r>
        <w:rPr>
          <w:rStyle w:val="s0"/>
        </w:rPr>
        <w:t>3) создания специальных, а также социальных рабочих мест для трудоустройства инвалидо</w:t>
      </w:r>
      <w:r>
        <w:rPr>
          <w:rStyle w:val="s0"/>
        </w:rPr>
        <w:t xml:space="preserve">в в соответствии с </w:t>
      </w:r>
      <w:hyperlink r:id="rId196" w:anchor="sub_id=2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4) организации профессионального обучения инвалидов.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 xml:space="preserve">Статья 32. Права инвалидов в области трудовых отношений </w:t>
      </w:r>
    </w:p>
    <w:p w:rsidR="00000000" w:rsidRDefault="00F2721C">
      <w:pPr>
        <w:jc w:val="both"/>
      </w:pPr>
      <w:r>
        <w:rPr>
          <w:rStyle w:val="s3"/>
        </w:rPr>
        <w:t xml:space="preserve">Пункт 1 изложена в редакции </w:t>
      </w:r>
      <w:hyperlink r:id="rId19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415-V (введен в действие с 1 января 2016 г.) (</w:t>
      </w:r>
      <w:hyperlink r:id="rId19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дополнительный оплачиваемый ежегодный трудовой отпуск продолжительность</w:t>
      </w:r>
      <w:r>
        <w:rPr>
          <w:rStyle w:val="s0"/>
        </w:rPr>
        <w:t>ю не менее шести календарных дней.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Работа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F2721C">
      <w:pPr>
        <w:jc w:val="both"/>
      </w:pPr>
      <w:r>
        <w:rPr>
          <w:rStyle w:val="s3"/>
        </w:rPr>
        <w:t xml:space="preserve">Пункт 3 изложен в редакции </w:t>
      </w:r>
      <w:hyperlink r:id="rId199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200" w:anchor="sub_id=32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3. Отказ в заключении трудового договора либо продвижении по службе, увольнение по инициативе работод</w:t>
      </w:r>
      <w:r>
        <w:t>ателя, перевод инвалида на другую работу без его согласия по мотивам инвалидности не допускаются, за исключением случаев, когда по медицинскому заключению состояние его здоровья препятствует выполнению профессиональных обязанностей либо угрожает здоровью и</w:t>
      </w:r>
      <w:r>
        <w:t xml:space="preserve"> безопасности труда других лиц.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jc w:val="center"/>
      </w:pPr>
      <w:bookmarkStart w:id="40" w:name="SUB330000"/>
      <w:bookmarkEnd w:id="40"/>
      <w:r>
        <w:rPr>
          <w:rStyle w:val="s1"/>
        </w:rPr>
        <w:t xml:space="preserve">Глава 4. УЧАСТИЕ РАБОТОДАТЕЛЯ В СОЦИАЛЬНОЙ </w:t>
      </w:r>
    </w:p>
    <w:p w:rsidR="00000000" w:rsidRDefault="00F2721C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F2721C">
      <w:pPr>
        <w:ind w:firstLine="400"/>
        <w:jc w:val="both"/>
      </w:pPr>
      <w:r>
        <w:rPr>
          <w:rStyle w:val="s0"/>
        </w:rPr>
        <w:t>Работодатель создает условия инвалидам, получившим трудовое</w:t>
      </w:r>
      <w:r>
        <w:rPr>
          <w:rStyle w:val="s0"/>
        </w:rPr>
        <w:t xml:space="preserve"> увечье или профессиональное заболевание по вине работодателя, для доступа к производственным зданиям, сооружениям, помещениям путем проектирования и приспособления рабочих мест и рабочих помещений, оборудует жилые помещения специальными средствами и присп</w:t>
      </w:r>
      <w:r>
        <w:rPr>
          <w:rStyle w:val="s0"/>
        </w:rPr>
        <w:t>особлениями в соответствии с индивидуальной программой реабилитации инвалида.</w:t>
      </w:r>
    </w:p>
    <w:p w:rsidR="00000000" w:rsidRDefault="00F2721C">
      <w:pPr>
        <w:jc w:val="both"/>
      </w:pPr>
      <w:r>
        <w:rPr>
          <w:rStyle w:val="s3"/>
        </w:rPr>
        <w:t xml:space="preserve">См: </w:t>
      </w:r>
      <w:hyperlink r:id="rId20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и социального развития Республики Казахстан от 14 июня 2016 года № 519 «Об ут</w:t>
      </w:r>
      <w:r>
        <w:rPr>
          <w:rStyle w:val="s3"/>
        </w:rPr>
        <w:t>верждении стандартов рабочего места инвалида»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 xml:space="preserve">Статья 34. Обязанность работодателя в сфере занятости и профессиональной реабилитации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Работодатель за счет собственных средств в соответствии с настоящим Законом обеспечивает инвалидам от трудового</w:t>
      </w:r>
      <w:r>
        <w:rPr>
          <w:rStyle w:val="s0"/>
        </w:rPr>
        <w:t xml:space="preserve"> увечья и (или) профессионального заболевания, полученных по вине работодателя, профессиональное обучение или переобучение, создание специальных рабочих мест для их трудоустройства. 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Обязанность работодателя по возмещению причиненного вреда ин</w:t>
      </w:r>
      <w:r>
        <w:rPr>
          <w:rStyle w:val="s1"/>
        </w:rPr>
        <w:t xml:space="preserve">валиду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Возмещение причиненного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202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center"/>
      </w:pPr>
      <w:bookmarkStart w:id="43" w:name="SUB360000"/>
      <w:bookmarkEnd w:id="43"/>
      <w:r>
        <w:rPr>
          <w:rStyle w:val="s1"/>
        </w:rPr>
        <w:t xml:space="preserve">Глава 5. ОБЩЕСТВЕННЫЕ ОБЪЕДИНЕНИЯ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полномочия</w:t>
      </w:r>
    </w:p>
    <w:p w:rsidR="00000000" w:rsidRDefault="00F2721C">
      <w:pPr>
        <w:ind w:firstLine="400"/>
        <w:jc w:val="both"/>
      </w:pPr>
      <w:r>
        <w:rPr>
          <w:rStyle w:val="s0"/>
        </w:rPr>
        <w:t>1. Общественные объединения инвалидов принимают участие в работе координационного совета и в решен</w:t>
      </w:r>
      <w:r>
        <w:rPr>
          <w:rStyle w:val="s0"/>
        </w:rPr>
        <w:t xml:space="preserve">ии проблем, связанных с социальной защитой инвалидов.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2. Центральные и местные исполнительные органы взаимодействуют с общественными объединениями инвалидов и их полномочными представителями при подготовке и принятии решений, затрагивающих интересы инвалидов. </w:t>
      </w:r>
    </w:p>
    <w:p w:rsidR="00000000" w:rsidRDefault="00F2721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20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3. Общественным объединениям инвалидов, а </w:t>
      </w:r>
      <w:r>
        <w:rPr>
          <w:rStyle w:val="s0"/>
        </w:rPr>
        <w:t>также их организациям передача права собственности на земельные участки, застроенные зданиями (строениями, сооружениями), находящимися в их собственности, из государственной собственности в частную осуществляется безвозмездно в случаях, предусмотренных зак</w:t>
      </w:r>
      <w:r>
        <w:rPr>
          <w:rStyle w:val="s0"/>
        </w:rPr>
        <w:t xml:space="preserve">онами Республики Казахстан. </w:t>
      </w:r>
    </w:p>
    <w:p w:rsidR="00000000" w:rsidRDefault="00F2721C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недвижимости из собственности общественных объединений инвалидов, их организаций земельные участки, находящиеся в их собственности, подлежат во</w:t>
      </w:r>
      <w:r>
        <w:rPr>
          <w:rStyle w:val="s0"/>
        </w:rPr>
        <w:t xml:space="preserve">зврату в собственность государства.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4. Общественные объединения инвалидов вправе участвовать в формировании государственной политики по социальной защите инвалидов путем: </w:t>
      </w:r>
    </w:p>
    <w:p w:rsidR="00000000" w:rsidRDefault="00F2721C">
      <w:pPr>
        <w:jc w:val="both"/>
      </w:pPr>
      <w:r>
        <w:rPr>
          <w:rStyle w:val="s3"/>
        </w:rPr>
        <w:t xml:space="preserve">Подпункт 1 изложен в редакции </w:t>
      </w:r>
      <w:hyperlink r:id="rId205" w:anchor="sub_id=6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6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rPr>
          <w:rStyle w:val="s0"/>
        </w:rPr>
        <w:t>1) внесения предложений в центральные и местные исполнительные органы по обеспечению защиты п</w:t>
      </w:r>
      <w:r>
        <w:rPr>
          <w:rStyle w:val="s0"/>
        </w:rPr>
        <w:t>рав и законных интересов инвалидов;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4) организации совместно с уполномоченным органом в области физической культуры и спорта или местными исполнительными органами областей (города республиканского значения, столицы) республиканских спортивных мероприятий; </w:t>
      </w:r>
    </w:p>
    <w:p w:rsidR="00000000" w:rsidRDefault="00F2721C">
      <w:pPr>
        <w:ind w:firstLine="400"/>
        <w:jc w:val="both"/>
      </w:pPr>
      <w:r>
        <w:rPr>
          <w:rStyle w:val="s0"/>
        </w:rPr>
        <w:t>5) организации совместно с уполном</w:t>
      </w:r>
      <w:r>
        <w:rPr>
          <w:rStyle w:val="s0"/>
        </w:rPr>
        <w:t xml:space="preserve">оченными территориальными органами культуры просветительских и культурно-массовых мероприятий.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jc w:val="center"/>
      </w:pPr>
      <w:bookmarkStart w:id="44" w:name="SUB370000"/>
      <w:bookmarkEnd w:id="4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r>
        <w:rPr>
          <w:rStyle w:val="s3"/>
        </w:rPr>
        <w:t xml:space="preserve">Статья 37 изложена в редакции </w:t>
      </w:r>
      <w:hyperlink r:id="rId207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0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21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397"/>
        <w:jc w:val="both"/>
      </w:pPr>
      <w:r>
        <w:rPr>
          <w:rStyle w:val="s0"/>
          <w:b/>
          <w:bCs/>
        </w:rPr>
        <w:t>Статья 37. Государственный контроль в области социальной защиты инвалидов</w:t>
      </w:r>
    </w:p>
    <w:p w:rsidR="00000000" w:rsidRDefault="00F2721C">
      <w:pPr>
        <w:ind w:firstLine="397"/>
        <w:jc w:val="both"/>
      </w:pPr>
      <w:r>
        <w:rPr>
          <w:rStyle w:val="s0"/>
        </w:rPr>
        <w:t xml:space="preserve">Государственный контроль в области социальной защиты инвалидов осуществляется уполномоченным органом в области социальной защиты населения и его территориальными подразделениями в форме проверки и профилактического контроля с посещением субъекта (объекта) </w:t>
      </w:r>
      <w:r>
        <w:rPr>
          <w:rStyle w:val="s0"/>
        </w:rPr>
        <w:t xml:space="preserve">контроля в соответствии с </w:t>
      </w:r>
      <w:hyperlink r:id="rId21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21C">
      <w:pPr>
        <w:jc w:val="both"/>
      </w:pPr>
      <w:r>
        <w:rPr>
          <w:rStyle w:val="s3"/>
        </w:rPr>
        <w:t xml:space="preserve">См: </w:t>
      </w:r>
      <w:hyperlink r:id="rId212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здравоохранения и </w:t>
      </w:r>
      <w:r>
        <w:rPr>
          <w:rStyle w:val="s3"/>
        </w:rPr>
        <w:t>социального развития Республики Казахстан от 25 декабря 2015 года № 1021 и Министра национальной экономики Республики Казахстан от 28 декабря 2015 года № 807 «Об утверждении критериев оценки степени риска и проверочных листов в сфере предоставления специал</w:t>
      </w:r>
      <w:r>
        <w:rPr>
          <w:rStyle w:val="s3"/>
        </w:rPr>
        <w:t>ьных социальных услуг и в области социальной защиты инвалидов»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ind w:firstLine="397"/>
        <w:jc w:val="both"/>
      </w:pPr>
      <w:bookmarkStart w:id="45" w:name="SUB380000"/>
      <w:bookmarkEnd w:id="45"/>
      <w:r>
        <w:rPr>
          <w:rStyle w:val="s0"/>
          <w:b/>
          <w:bCs/>
        </w:rPr>
        <w:t>Статья 38</w:t>
      </w:r>
      <w:r>
        <w:rPr>
          <w:rStyle w:val="s0"/>
        </w:rPr>
        <w:t xml:space="preserve">. Исключена в соответствии с </w:t>
      </w:r>
      <w:hyperlink r:id="rId213" w:anchor="sub_id=67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21C">
      <w:pPr>
        <w:ind w:firstLine="400"/>
        <w:jc w:val="both"/>
      </w:pPr>
      <w:r>
        <w:t> 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center"/>
      </w:pPr>
      <w:bookmarkStart w:id="46" w:name="SUB390000"/>
      <w:bookmarkEnd w:id="46"/>
      <w:r>
        <w:rPr>
          <w:rStyle w:val="s1"/>
        </w:rPr>
        <w:t xml:space="preserve">Глава 7. ЗАКЛЮЧИТЕЛЬНЫЕ ПОЛОЖЕНИЯ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r>
        <w:rPr>
          <w:rStyle w:val="s1"/>
        </w:rPr>
        <w:t xml:space="preserve">Статья 39. Ответственность за нарушение законодательства Республики Казахстан о социальной защите инвалидов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215" w:anchor="sub_id=830000" w:history="1">
        <w:r>
          <w:rPr>
            <w:rStyle w:val="a4"/>
          </w:rPr>
          <w:t>ответственность,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</w:t>
      </w:r>
      <w:r>
        <w:rPr>
          <w:rStyle w:val="s1"/>
        </w:rPr>
        <w:t xml:space="preserve">я 40. Порядок введения в действие настоящего Закона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21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</w:t>
        </w:r>
        <w:r>
          <w:rPr>
            <w:rStyle w:val="a4"/>
          </w:rPr>
          <w:t xml:space="preserve">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которые вводятся с 1 января 2007 года. </w:t>
      </w:r>
    </w:p>
    <w:p w:rsidR="00000000" w:rsidRDefault="00F2721C">
      <w:pPr>
        <w:ind w:firstLine="400"/>
        <w:jc w:val="both"/>
      </w:pPr>
      <w:r>
        <w:rPr>
          <w:rStyle w:val="s0"/>
        </w:rPr>
        <w:t>2. Признать утр</w:t>
      </w:r>
      <w:r>
        <w:rPr>
          <w:rStyle w:val="s0"/>
        </w:rPr>
        <w:t xml:space="preserve">атившими силу: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1) </w:t>
      </w:r>
      <w:hyperlink r:id="rId2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защищенности инвалидов в Республике Казахстан» (Ведомости Верховного Совета Казахской ССР, 1991 г., № 26, ст. 345</w:t>
      </w:r>
      <w:r>
        <w:rPr>
          <w:rStyle w:val="s0"/>
        </w:rPr>
        <w:t>; Ведомости Верховного Совета Республики Казахстан, 1994 г., № 9-10, ст. 158; № 15, ст. 208; 1995 г., № 20, ст. 120; Ведомости Парламента Республики Казахстан, 1997 г., № 7, ст. 79; № 12, ст. 184; № 17-18, ст. 219; 1998 г., № 24, ст. 432; 1999 г., № 8, ст.</w:t>
      </w:r>
      <w:r>
        <w:rPr>
          <w:rStyle w:val="s0"/>
        </w:rPr>
        <w:t xml:space="preserve"> 247; 2001 г., № 1, ст. 4; № 13-14, ст. 173; 2002 г., № 6, ст. 71); </w:t>
      </w:r>
    </w:p>
    <w:p w:rsidR="00000000" w:rsidRDefault="00F2721C">
      <w:pPr>
        <w:ind w:firstLine="400"/>
        <w:jc w:val="both"/>
      </w:pPr>
      <w:r>
        <w:rPr>
          <w:rStyle w:val="s0"/>
        </w:rPr>
        <w:t xml:space="preserve">2) </w:t>
      </w:r>
      <w:hyperlink r:id="rId2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 Закона Казахской ССР «О социальн</w:t>
      </w:r>
      <w:r>
        <w:rPr>
          <w:rStyle w:val="s0"/>
        </w:rPr>
        <w:t xml:space="preserve">ой защищенности инвалидов в Казахской ССР» (Ведомости Верховного Совета Казахской ССР, 1991 г., № 26, ст. 346).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r>
        <w:rPr>
          <w:rStyle w:val="s3"/>
        </w:rPr>
        <w:t xml:space="preserve">См.: </w:t>
      </w:r>
      <w:hyperlink r:id="rId219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</w:t>
      </w:r>
      <w:r>
        <w:rPr>
          <w:rStyle w:val="s3"/>
        </w:rPr>
        <w:t>бходимо в целях реализации Закона Республики Казахстан от 13 апреля 2005 года «О социальной защите инвалидов в Республике Казахстан»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F2721C">
      <w:r>
        <w:rPr>
          <w:rStyle w:val="s0"/>
          <w:b/>
          <w:bCs/>
        </w:rPr>
        <w:t xml:space="preserve">Республики Казахстан </w:t>
      </w:r>
    </w:p>
    <w:p w:rsidR="00000000" w:rsidRDefault="00F2721C">
      <w:pPr>
        <w:ind w:firstLine="360"/>
      </w:pPr>
      <w:r>
        <w:rPr>
          <w:rStyle w:val="s0"/>
          <w:b/>
          <w:bCs/>
        </w:rPr>
        <w:t> </w:t>
      </w:r>
    </w:p>
    <w:p w:rsidR="00000000" w:rsidRDefault="00F2721C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F2721C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p w:rsidR="00000000" w:rsidRDefault="00F272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0"/>
      <w:headerReference w:type="default" r:id="rId221"/>
      <w:footerReference w:type="even" r:id="rId222"/>
      <w:footerReference w:type="default" r:id="rId223"/>
      <w:headerReference w:type="first" r:id="rId224"/>
      <w:footerReference w:type="first" r:id="rId2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21C" w:rsidRDefault="00F2721C" w:rsidP="00F2721C">
      <w:r>
        <w:separator/>
      </w:r>
    </w:p>
  </w:endnote>
  <w:endnote w:type="continuationSeparator" w:id="0">
    <w:p w:rsidR="00F2721C" w:rsidRDefault="00F2721C" w:rsidP="00F27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1C" w:rsidRDefault="00F272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1C" w:rsidRDefault="00F272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1C" w:rsidRDefault="00F272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21C" w:rsidRDefault="00F2721C" w:rsidP="00F2721C">
      <w:r>
        <w:separator/>
      </w:r>
    </w:p>
  </w:footnote>
  <w:footnote w:type="continuationSeparator" w:id="0">
    <w:p w:rsidR="00F2721C" w:rsidRDefault="00F2721C" w:rsidP="00F27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1C" w:rsidRDefault="00F272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1C" w:rsidRDefault="00F2721C" w:rsidP="00F27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21C" w:rsidRPr="00F2721C" w:rsidRDefault="00F2721C" w:rsidP="00F27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АПРЕЛЯ 2005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21C" w:rsidRDefault="00F272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21C"/>
    <w:rsid w:val="00F27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2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2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2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2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218049" TargetMode="External"/><Relationship Id="rId21" Type="http://schemas.openxmlformats.org/officeDocument/2006/relationships/hyperlink" Target="http://online.zakon.kz/Document/?doc_id=31414746" TargetMode="External"/><Relationship Id="rId42" Type="http://schemas.openxmlformats.org/officeDocument/2006/relationships/hyperlink" Target="http://online.zakon.kz/Document/?doc_id=31414746" TargetMode="External"/><Relationship Id="rId63" Type="http://schemas.openxmlformats.org/officeDocument/2006/relationships/hyperlink" Target="http://online.zakon.kz/Document/?doc_id=31866513" TargetMode="External"/><Relationship Id="rId84" Type="http://schemas.openxmlformats.org/officeDocument/2006/relationships/hyperlink" Target="http://online.zakon.kz/Document/?doc_id=31866513" TargetMode="External"/><Relationship Id="rId138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1866513" TargetMode="External"/><Relationship Id="rId170" Type="http://schemas.openxmlformats.org/officeDocument/2006/relationships/hyperlink" Target="http://online.zakon.kz/Document/?doc_id=31114820" TargetMode="External"/><Relationship Id="rId191" Type="http://schemas.openxmlformats.org/officeDocument/2006/relationships/hyperlink" Target="http://online.zakon.kz/Document/?doc_id=30118747" TargetMode="External"/><Relationship Id="rId205" Type="http://schemas.openxmlformats.org/officeDocument/2006/relationships/hyperlink" Target="http://online.zakon.kz/Document/?doc_id=31414182" TargetMode="External"/><Relationship Id="rId226" Type="http://schemas.openxmlformats.org/officeDocument/2006/relationships/fontTable" Target="fontTable.xml"/><Relationship Id="rId107" Type="http://schemas.openxmlformats.org/officeDocument/2006/relationships/hyperlink" Target="http://online.zakon.kz/Document/?doc_id=39087140" TargetMode="Externa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0037503" TargetMode="External"/><Relationship Id="rId53" Type="http://schemas.openxmlformats.org/officeDocument/2006/relationships/hyperlink" Target="http://online.zakon.kz/Document/?doc_id=39531304" TargetMode="External"/><Relationship Id="rId74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2932361" TargetMode="External"/><Relationship Id="rId149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05151" TargetMode="External"/><Relationship Id="rId160" Type="http://schemas.openxmlformats.org/officeDocument/2006/relationships/hyperlink" Target="http://online.zakon.kz/Document/?doc_id=31405151" TargetMode="External"/><Relationship Id="rId181" Type="http://schemas.openxmlformats.org/officeDocument/2006/relationships/hyperlink" Target="http://online.zakon.kz/Document/?doc_id=30118777" TargetMode="External"/><Relationship Id="rId216" Type="http://schemas.openxmlformats.org/officeDocument/2006/relationships/hyperlink" Target="http://online.zakon.kz/Document/?doc_id=30008936" TargetMode="External"/><Relationship Id="rId22" Type="http://schemas.openxmlformats.org/officeDocument/2006/relationships/hyperlink" Target="http://online.zakon.kz/Document/?doc_id=31481968" TargetMode="External"/><Relationship Id="rId43" Type="http://schemas.openxmlformats.org/officeDocument/2006/relationships/hyperlink" Target="http://online.zakon.kz/Document/?doc_id=35218049" TargetMode="External"/><Relationship Id="rId64" Type="http://schemas.openxmlformats.org/officeDocument/2006/relationships/hyperlink" Target="http://online.zakon.kz/Document/?doc_id=35218049" TargetMode="External"/><Relationship Id="rId118" Type="http://schemas.openxmlformats.org/officeDocument/2006/relationships/hyperlink" Target="http://online.zakon.kz/Document/?doc_id=35218049" TargetMode="External"/><Relationship Id="rId139" Type="http://schemas.openxmlformats.org/officeDocument/2006/relationships/hyperlink" Target="http://online.zakon.kz/Document/?doc_id=31613342" TargetMode="External"/><Relationship Id="rId85" Type="http://schemas.openxmlformats.org/officeDocument/2006/relationships/hyperlink" Target="http://online.zakon.kz/Document/?doc_id=1021546" TargetMode="External"/><Relationship Id="rId150" Type="http://schemas.openxmlformats.org/officeDocument/2006/relationships/hyperlink" Target="http://online.zakon.kz/Document/?doc_id=31613342" TargetMode="External"/><Relationship Id="rId171" Type="http://schemas.openxmlformats.org/officeDocument/2006/relationships/hyperlink" Target="http://online.zakon.kz/Document/?doc_id=30118682" TargetMode="External"/><Relationship Id="rId192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1414746" TargetMode="External"/><Relationship Id="rId227" Type="http://schemas.openxmlformats.org/officeDocument/2006/relationships/theme" Target="theme/theme1.xml"/><Relationship Id="rId12" Type="http://schemas.openxmlformats.org/officeDocument/2006/relationships/hyperlink" Target="http://online.zakon.kz/Document/?doc_id=35218049" TargetMode="External"/><Relationship Id="rId33" Type="http://schemas.openxmlformats.org/officeDocument/2006/relationships/hyperlink" Target="http://online.zakon.kz/Document/?doc_id=31025535" TargetMode="External"/><Relationship Id="rId108" Type="http://schemas.openxmlformats.org/officeDocument/2006/relationships/hyperlink" Target="http://online.zakon.kz/Document/?doc_id=37768551" TargetMode="External"/><Relationship Id="rId129" Type="http://schemas.openxmlformats.org/officeDocument/2006/relationships/hyperlink" Target="http://online.zakon.kz/Document/?doc_id=30149891" TargetMode="External"/><Relationship Id="rId54" Type="http://schemas.openxmlformats.org/officeDocument/2006/relationships/hyperlink" Target="http://online.zakon.kz/Document/?doc_id=31405151" TargetMode="External"/><Relationship Id="rId75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405981" TargetMode="External"/><Relationship Id="rId140" Type="http://schemas.openxmlformats.org/officeDocument/2006/relationships/hyperlink" Target="http://online.zakon.kz/Document/?doc_id=31683645" TargetMode="External"/><Relationship Id="rId161" Type="http://schemas.openxmlformats.org/officeDocument/2006/relationships/hyperlink" Target="http://online.zakon.kz/Document/?doc_id=31405981" TargetMode="External"/><Relationship Id="rId182" Type="http://schemas.openxmlformats.org/officeDocument/2006/relationships/hyperlink" Target="http://online.zakon.kz/Document/?doc_id=30118747" TargetMode="External"/><Relationship Id="rId217" Type="http://schemas.openxmlformats.org/officeDocument/2006/relationships/hyperlink" Target="http://online.zakon.kz/Document/?doc_id=1000527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218049" TargetMode="External"/><Relationship Id="rId119" Type="http://schemas.openxmlformats.org/officeDocument/2006/relationships/hyperlink" Target="http://online.zakon.kz/Document/?doc_id=35218049" TargetMode="External"/><Relationship Id="rId44" Type="http://schemas.openxmlformats.org/officeDocument/2006/relationships/hyperlink" Target="http://online.zakon.kz/Document/?doc_id=31866513" TargetMode="External"/><Relationship Id="rId65" Type="http://schemas.openxmlformats.org/officeDocument/2006/relationships/hyperlink" Target="http://online.zakon.kz/Document/?doc_id=31866513" TargetMode="External"/><Relationship Id="rId86" Type="http://schemas.openxmlformats.org/officeDocument/2006/relationships/hyperlink" Target="http://online.zakon.kz/Document/?doc_id=31414182" TargetMode="External"/><Relationship Id="rId130" Type="http://schemas.openxmlformats.org/officeDocument/2006/relationships/hyperlink" Target="http://online.zakon.kz/Document/?doc_id=35218049" TargetMode="External"/><Relationship Id="rId151" Type="http://schemas.openxmlformats.org/officeDocument/2006/relationships/hyperlink" Target="http://online.zakon.kz/Document/?doc_id=30017261" TargetMode="External"/><Relationship Id="rId172" Type="http://schemas.openxmlformats.org/officeDocument/2006/relationships/hyperlink" Target="http://online.zakon.kz/Document/?doc_id=30118777" TargetMode="External"/><Relationship Id="rId193" Type="http://schemas.openxmlformats.org/officeDocument/2006/relationships/hyperlink" Target="http://online.zakon.kz/Document/?doc_id=31645799" TargetMode="External"/><Relationship Id="rId207" Type="http://schemas.openxmlformats.org/officeDocument/2006/relationships/hyperlink" Target="http://online.zakon.kz/Document/?doc_id=30448496" TargetMode="External"/><Relationship Id="rId13" Type="http://schemas.openxmlformats.org/officeDocument/2006/relationships/hyperlink" Target="http://online.zakon.kz/Document/?doc_id=31866513" TargetMode="External"/><Relationship Id="rId109" Type="http://schemas.openxmlformats.org/officeDocument/2006/relationships/hyperlink" Target="http://online.zakon.kz/Document/?doc_id=32932361" TargetMode="External"/><Relationship Id="rId34" Type="http://schemas.openxmlformats.org/officeDocument/2006/relationships/hyperlink" Target="http://online.zakon.kz/Document/?doc_id=31025539" TargetMode="External"/><Relationship Id="rId55" Type="http://schemas.openxmlformats.org/officeDocument/2006/relationships/hyperlink" Target="http://online.zakon.kz/Document/?doc_id=31405981" TargetMode="External"/><Relationship Id="rId76" Type="http://schemas.openxmlformats.org/officeDocument/2006/relationships/hyperlink" Target="http://online.zakon.kz/Document/?doc_id=35218049" TargetMode="External"/><Relationship Id="rId97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1866513" TargetMode="External"/><Relationship Id="rId141" Type="http://schemas.openxmlformats.org/officeDocument/2006/relationships/hyperlink" Target="http://online.zakon.kz/Document/?doc_id=35218049" TargetMode="External"/><Relationship Id="rId7" Type="http://schemas.openxmlformats.org/officeDocument/2006/relationships/hyperlink" Target="http://online.zakon.kz/Document/?doc_id=30008936" TargetMode="External"/><Relationship Id="rId162" Type="http://schemas.openxmlformats.org/officeDocument/2006/relationships/hyperlink" Target="http://online.zakon.kz/Document/?doc_id=35218049" TargetMode="External"/><Relationship Id="rId183" Type="http://schemas.openxmlformats.org/officeDocument/2006/relationships/hyperlink" Target="http://online.zakon.kz/Document/?doc_id=30118682" TargetMode="External"/><Relationship Id="rId218" Type="http://schemas.openxmlformats.org/officeDocument/2006/relationships/hyperlink" Target="http://online.zakon.kz/Document/?doc_id=1000576" TargetMode="External"/><Relationship Id="rId24" Type="http://schemas.openxmlformats.org/officeDocument/2006/relationships/hyperlink" Target="http://online.zakon.kz/Document/?doc_id=35218049" TargetMode="External"/><Relationship Id="rId45" Type="http://schemas.openxmlformats.org/officeDocument/2006/relationships/hyperlink" Target="http://online.zakon.kz/Document/?doc_id=31492344" TargetMode="External"/><Relationship Id="rId66" Type="http://schemas.openxmlformats.org/officeDocument/2006/relationships/hyperlink" Target="http://online.zakon.kz/Document/?doc_id=30479065" TargetMode="External"/><Relationship Id="rId87" Type="http://schemas.openxmlformats.org/officeDocument/2006/relationships/hyperlink" Target="http://online.zakon.kz/Document/?doc_id=31414746" TargetMode="External"/><Relationship Id="rId110" Type="http://schemas.openxmlformats.org/officeDocument/2006/relationships/hyperlink" Target="http://online.zakon.kz/Document/?doc_id=35218049" TargetMode="External"/><Relationship Id="rId131" Type="http://schemas.openxmlformats.org/officeDocument/2006/relationships/hyperlink" Target="http://online.zakon.kz/Document/?doc_id=31866513" TargetMode="External"/><Relationship Id="rId152" Type="http://schemas.openxmlformats.org/officeDocument/2006/relationships/hyperlink" Target="http://online.zakon.kz/Document/?doc_id=31683645" TargetMode="External"/><Relationship Id="rId173" Type="http://schemas.openxmlformats.org/officeDocument/2006/relationships/hyperlink" Target="http://online.zakon.kz/Document/?doc_id=30118682" TargetMode="External"/><Relationship Id="rId194" Type="http://schemas.openxmlformats.org/officeDocument/2006/relationships/hyperlink" Target="http://online.zakon.kz/Document/?doc_id=34580003" TargetMode="External"/><Relationship Id="rId208" Type="http://schemas.openxmlformats.org/officeDocument/2006/relationships/hyperlink" Target="http://online.zakon.kz/Document/?doc_id=30448916" TargetMode="External"/><Relationship Id="rId14" Type="http://schemas.openxmlformats.org/officeDocument/2006/relationships/hyperlink" Target="http://online.zakon.kz/Document/?doc_id=30062390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1866513" TargetMode="External"/><Relationship Id="rId100" Type="http://schemas.openxmlformats.org/officeDocument/2006/relationships/hyperlink" Target="http://online.zakon.kz/Document/?doc_id=31025539" TargetMode="External"/><Relationship Id="rId8" Type="http://schemas.openxmlformats.org/officeDocument/2006/relationships/hyperlink" Target="http://online.zakon.kz/Document/?doc_id=35218049" TargetMode="External"/><Relationship Id="rId98" Type="http://schemas.openxmlformats.org/officeDocument/2006/relationships/hyperlink" Target="http://online.zakon.kz/Document/?doc_id=31025539" TargetMode="External"/><Relationship Id="rId121" Type="http://schemas.openxmlformats.org/officeDocument/2006/relationships/hyperlink" Target="http://online.zakon.kz/Document/?doc_id=39087140" TargetMode="External"/><Relationship Id="rId142" Type="http://schemas.openxmlformats.org/officeDocument/2006/relationships/hyperlink" Target="http://online.zakon.kz/Document/?doc_id=31866513" TargetMode="External"/><Relationship Id="rId163" Type="http://schemas.openxmlformats.org/officeDocument/2006/relationships/hyperlink" Target="http://online.zakon.kz/Document/?doc_id=31577399" TargetMode="External"/><Relationship Id="rId184" Type="http://schemas.openxmlformats.org/officeDocument/2006/relationships/hyperlink" Target="http://online.zakon.kz/Document/?doc_id=30118777" TargetMode="External"/><Relationship Id="rId219" Type="http://schemas.openxmlformats.org/officeDocument/2006/relationships/hyperlink" Target="http://online.zakon.kz/Document/?doc_id=3001281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088460" TargetMode="External"/><Relationship Id="rId25" Type="http://schemas.openxmlformats.org/officeDocument/2006/relationships/hyperlink" Target="http://online.zakon.kz/Document/?doc_id=1020750" TargetMode="External"/><Relationship Id="rId46" Type="http://schemas.openxmlformats.org/officeDocument/2006/relationships/hyperlink" Target="http://online.zakon.kz/Document/?doc_id=31492862" TargetMode="External"/><Relationship Id="rId67" Type="http://schemas.openxmlformats.org/officeDocument/2006/relationships/hyperlink" Target="http://online.zakon.kz/Document/?doc_id=35218049" TargetMode="External"/><Relationship Id="rId116" Type="http://schemas.openxmlformats.org/officeDocument/2006/relationships/hyperlink" Target="http://online.zakon.kz/Document/?doc_id=36793439" TargetMode="External"/><Relationship Id="rId137" Type="http://schemas.openxmlformats.org/officeDocument/2006/relationships/hyperlink" Target="http://online.zakon.kz/Document/?doc_id=36793439" TargetMode="External"/><Relationship Id="rId158" Type="http://schemas.openxmlformats.org/officeDocument/2006/relationships/hyperlink" Target="http://online.zakon.kz/Document/?doc_id=35218049" TargetMode="External"/><Relationship Id="rId20" Type="http://schemas.openxmlformats.org/officeDocument/2006/relationships/hyperlink" Target="http://online.zakon.kz/Document/?doc_id=31414182" TargetMode="External"/><Relationship Id="rId41" Type="http://schemas.openxmlformats.org/officeDocument/2006/relationships/hyperlink" Target="http://online.zakon.kz/Document/?doc_id=31414182" TargetMode="External"/><Relationship Id="rId62" Type="http://schemas.openxmlformats.org/officeDocument/2006/relationships/hyperlink" Target="http://online.zakon.kz/Document/?doc_id=35218049" TargetMode="External"/><Relationship Id="rId83" Type="http://schemas.openxmlformats.org/officeDocument/2006/relationships/hyperlink" Target="http://online.zakon.kz/Document/?doc_id=35218049" TargetMode="External"/><Relationship Id="rId88" Type="http://schemas.openxmlformats.org/officeDocument/2006/relationships/hyperlink" Target="http://online.zakon.kz/Document/?doc_id=35218049" TargetMode="External"/><Relationship Id="rId111" Type="http://schemas.openxmlformats.org/officeDocument/2006/relationships/hyperlink" Target="http://online.zakon.kz/Document/?doc_id=31025535" TargetMode="External"/><Relationship Id="rId132" Type="http://schemas.openxmlformats.org/officeDocument/2006/relationships/hyperlink" Target="http://online.zakon.kz/Document/?link_id=1004927256" TargetMode="External"/><Relationship Id="rId153" Type="http://schemas.openxmlformats.org/officeDocument/2006/relationships/hyperlink" Target="http://online.zakon.kz/Document/?doc_id=38910832" TargetMode="External"/><Relationship Id="rId174" Type="http://schemas.openxmlformats.org/officeDocument/2006/relationships/hyperlink" Target="http://online.zakon.kz/Document/?doc_id=30118777" TargetMode="External"/><Relationship Id="rId179" Type="http://schemas.openxmlformats.org/officeDocument/2006/relationships/hyperlink" Target="http://online.zakon.kz/Document/?doc_id=31866513" TargetMode="External"/><Relationship Id="rId195" Type="http://schemas.openxmlformats.org/officeDocument/2006/relationships/hyperlink" Target="http://online.zakon.kz/Document/?doc_id=32845082" TargetMode="External"/><Relationship Id="rId209" Type="http://schemas.openxmlformats.org/officeDocument/2006/relationships/hyperlink" Target="http://online.zakon.kz/Document/?doc_id=36227306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0529000" TargetMode="External"/><Relationship Id="rId220" Type="http://schemas.openxmlformats.org/officeDocument/2006/relationships/header" Target="header1.xml"/><Relationship Id="rId225" Type="http://schemas.openxmlformats.org/officeDocument/2006/relationships/footer" Target="footer3.xml"/><Relationship Id="rId15" Type="http://schemas.openxmlformats.org/officeDocument/2006/relationships/hyperlink" Target="http://online.zakon.kz/Document/?doc_id=30062466" TargetMode="External"/><Relationship Id="rId36" Type="http://schemas.openxmlformats.org/officeDocument/2006/relationships/hyperlink" Target="http://online.zakon.kz/Document/?doc_id=30448496" TargetMode="External"/><Relationship Id="rId57" Type="http://schemas.openxmlformats.org/officeDocument/2006/relationships/hyperlink" Target="http://online.zakon.kz/Document/?doc_id=35218049" TargetMode="External"/><Relationship Id="rId106" Type="http://schemas.openxmlformats.org/officeDocument/2006/relationships/hyperlink" Target="http://online.zakon.kz/Document/?doc_id=31414746" TargetMode="External"/><Relationship Id="rId127" Type="http://schemas.openxmlformats.org/officeDocument/2006/relationships/hyperlink" Target="http://online.zakon.kz/Document/?doc_id=31866513" TargetMode="External"/><Relationship Id="rId10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1613342" TargetMode="External"/><Relationship Id="rId52" Type="http://schemas.openxmlformats.org/officeDocument/2006/relationships/hyperlink" Target="http://online.zakon.kz/Document/?doc_id=35218049" TargetMode="External"/><Relationship Id="rId73" Type="http://schemas.openxmlformats.org/officeDocument/2006/relationships/hyperlink" Target="http://online.zakon.kz/Document/?doc_id=30118747" TargetMode="External"/><Relationship Id="rId78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414746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1414182" TargetMode="External"/><Relationship Id="rId122" Type="http://schemas.openxmlformats.org/officeDocument/2006/relationships/hyperlink" Target="http://online.zakon.kz/Document/?doc_id=37768551" TargetMode="External"/><Relationship Id="rId143" Type="http://schemas.openxmlformats.org/officeDocument/2006/relationships/hyperlink" Target="http://online.zakon.kz/Document/?doc_id=35218049" TargetMode="External"/><Relationship Id="rId148" Type="http://schemas.openxmlformats.org/officeDocument/2006/relationships/hyperlink" Target="http://online.zakon.kz/Document/?doc_id=31866513" TargetMode="External"/><Relationship Id="rId164" Type="http://schemas.openxmlformats.org/officeDocument/2006/relationships/hyperlink" Target="http://online.zakon.kz/Document/?doc_id=35218049" TargetMode="External"/><Relationship Id="rId169" Type="http://schemas.openxmlformats.org/officeDocument/2006/relationships/hyperlink" Target="http://online.zakon.kz/Document/?doc_id=35218049" TargetMode="External"/><Relationship Id="rId185" Type="http://schemas.openxmlformats.org/officeDocument/2006/relationships/hyperlink" Target="http://online.zakon.kz/Document/?doc_id=30118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66513" TargetMode="External"/><Relationship Id="rId180" Type="http://schemas.openxmlformats.org/officeDocument/2006/relationships/hyperlink" Target="http://online.zakon.kz/Document/?doc_id=30118682" TargetMode="External"/><Relationship Id="rId210" Type="http://schemas.openxmlformats.org/officeDocument/2006/relationships/hyperlink" Target="http://online.zakon.kz/Document/?doc_id=36088460" TargetMode="External"/><Relationship Id="rId215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1414182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866513" TargetMode="External"/><Relationship Id="rId89" Type="http://schemas.openxmlformats.org/officeDocument/2006/relationships/hyperlink" Target="http://online.zakon.kz/Document/?doc_id=35218049" TargetMode="External"/><Relationship Id="rId112" Type="http://schemas.openxmlformats.org/officeDocument/2006/relationships/hyperlink" Target="http://online.zakon.kz/Document/?doc_id=31025539" TargetMode="External"/><Relationship Id="rId133" Type="http://schemas.openxmlformats.org/officeDocument/2006/relationships/hyperlink" Target="http://online.zakon.kz/Document/?doc_id=31414182" TargetMode="External"/><Relationship Id="rId154" Type="http://schemas.openxmlformats.org/officeDocument/2006/relationships/hyperlink" Target="http://online.zakon.kz/Document/?doc_id=35218049" TargetMode="External"/><Relationship Id="rId175" Type="http://schemas.openxmlformats.org/officeDocument/2006/relationships/hyperlink" Target="http://online.zakon.kz/Document/?doc_id=31135103" TargetMode="External"/><Relationship Id="rId196" Type="http://schemas.openxmlformats.org/officeDocument/2006/relationships/hyperlink" Target="http://online.zakon.kz/Document/?doc_id=38847468" TargetMode="External"/><Relationship Id="rId200" Type="http://schemas.openxmlformats.org/officeDocument/2006/relationships/hyperlink" Target="http://online.zakon.kz/Document/?doc_id=31866513" TargetMode="External"/><Relationship Id="rId16" Type="http://schemas.openxmlformats.org/officeDocument/2006/relationships/hyperlink" Target="http://online.zakon.kz/Document/?doc_id=35218049" TargetMode="External"/><Relationship Id="rId221" Type="http://schemas.openxmlformats.org/officeDocument/2006/relationships/header" Target="header2.xml"/><Relationship Id="rId37" Type="http://schemas.openxmlformats.org/officeDocument/2006/relationships/hyperlink" Target="http://online.zakon.kz/Document/?doc_id=30448916" TargetMode="External"/><Relationship Id="rId58" Type="http://schemas.openxmlformats.org/officeDocument/2006/relationships/hyperlink" Target="http://online.zakon.kz/Document/?doc_id=31866513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1414746" TargetMode="External"/><Relationship Id="rId123" Type="http://schemas.openxmlformats.org/officeDocument/2006/relationships/hyperlink" Target="http://online.zakon.kz/Document/?doc_id=32932361" TargetMode="External"/><Relationship Id="rId144" Type="http://schemas.openxmlformats.org/officeDocument/2006/relationships/hyperlink" Target="http://online.zakon.kz/Document/?doc_id=31866513" TargetMode="External"/><Relationship Id="rId90" Type="http://schemas.openxmlformats.org/officeDocument/2006/relationships/hyperlink" Target="http://online.zakon.kz/Document/?doc_id=31866513" TargetMode="External"/><Relationship Id="rId165" Type="http://schemas.openxmlformats.org/officeDocument/2006/relationships/hyperlink" Target="http://online.zakon.kz/Document/?doc_id=31866513" TargetMode="External"/><Relationship Id="rId186" Type="http://schemas.openxmlformats.org/officeDocument/2006/relationships/hyperlink" Target="http://online.zakon.kz/Document/?doc_id=30118747" TargetMode="External"/><Relationship Id="rId211" Type="http://schemas.openxmlformats.org/officeDocument/2006/relationships/hyperlink" Target="http://online.zakon.kz/Document/?doc_id=38259854" TargetMode="External"/><Relationship Id="rId27" Type="http://schemas.openxmlformats.org/officeDocument/2006/relationships/hyperlink" Target="http://online.zakon.kz/Document/?doc_id=31414746" TargetMode="External"/><Relationship Id="rId48" Type="http://schemas.openxmlformats.org/officeDocument/2006/relationships/hyperlink" Target="http://online.zakon.kz/Document/?doc_id=31613342" TargetMode="External"/><Relationship Id="rId69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2136698" TargetMode="External"/><Relationship Id="rId134" Type="http://schemas.openxmlformats.org/officeDocument/2006/relationships/hyperlink" Target="http://online.zakon.kz/Document/?doc_id=31414746" TargetMode="External"/><Relationship Id="rId80" Type="http://schemas.openxmlformats.org/officeDocument/2006/relationships/hyperlink" Target="http://online.zakon.kz/Document/?doc_id=31414182" TargetMode="External"/><Relationship Id="rId155" Type="http://schemas.openxmlformats.org/officeDocument/2006/relationships/hyperlink" Target="http://online.zakon.kz/Document/?doc_id=31866513" TargetMode="External"/><Relationship Id="rId176" Type="http://schemas.openxmlformats.org/officeDocument/2006/relationships/hyperlink" Target="http://online.zakon.kz/Document/?doc_id=30118682" TargetMode="External"/><Relationship Id="rId197" Type="http://schemas.openxmlformats.org/officeDocument/2006/relationships/hyperlink" Target="http://online.zakon.kz/Document/?doc_id=34818784" TargetMode="External"/><Relationship Id="rId201" Type="http://schemas.openxmlformats.org/officeDocument/2006/relationships/hyperlink" Target="http://online.zakon.kz/Document/?doc_id=32225101" TargetMode="External"/><Relationship Id="rId222" Type="http://schemas.openxmlformats.org/officeDocument/2006/relationships/footer" Target="footer1.xml"/><Relationship Id="rId17" Type="http://schemas.openxmlformats.org/officeDocument/2006/relationships/hyperlink" Target="http://online.zakon.kz/Document/?doc_id=31866513" TargetMode="External"/><Relationship Id="rId38" Type="http://schemas.openxmlformats.org/officeDocument/2006/relationships/hyperlink" Target="http://online.zakon.kz/Document/?doc_id=34783696" TargetMode="External"/><Relationship Id="rId59" Type="http://schemas.openxmlformats.org/officeDocument/2006/relationships/hyperlink" Target="http://online.zakon.kz/Document/?doc_id=31683645" TargetMode="External"/><Relationship Id="rId103" Type="http://schemas.openxmlformats.org/officeDocument/2006/relationships/hyperlink" Target="http://online.zakon.kz/Document/?doc_id=31414182" TargetMode="External"/><Relationship Id="rId124" Type="http://schemas.openxmlformats.org/officeDocument/2006/relationships/hyperlink" Target="http://online.zakon.kz/Document/?doc_id=39087140" TargetMode="External"/><Relationship Id="rId70" Type="http://schemas.openxmlformats.org/officeDocument/2006/relationships/hyperlink" Target="http://online.zakon.kz/Document/?doc_id=31866513" TargetMode="External"/><Relationship Id="rId91" Type="http://schemas.openxmlformats.org/officeDocument/2006/relationships/hyperlink" Target="http://online.zakon.kz/Document/?doc_id=35218049" TargetMode="External"/><Relationship Id="rId145" Type="http://schemas.openxmlformats.org/officeDocument/2006/relationships/hyperlink" Target="http://online.zakon.kz/Document/?doc_id=35218049" TargetMode="External"/><Relationship Id="rId166" Type="http://schemas.openxmlformats.org/officeDocument/2006/relationships/hyperlink" Target="http://online.zakon.kz/Document/?doc_id=1007658" TargetMode="External"/><Relationship Id="rId187" Type="http://schemas.openxmlformats.org/officeDocument/2006/relationships/hyperlink" Target="http://online.zakon.kz/Document/?doc_id=3011874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030527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5218049" TargetMode="External"/><Relationship Id="rId114" Type="http://schemas.openxmlformats.org/officeDocument/2006/relationships/hyperlink" Target="http://online.zakon.kz/Document/?doc_id=31609276" TargetMode="External"/><Relationship Id="rId60" Type="http://schemas.openxmlformats.org/officeDocument/2006/relationships/hyperlink" Target="http://online.zakon.kz/Document/?doc_id=31025535" TargetMode="External"/><Relationship Id="rId81" Type="http://schemas.openxmlformats.org/officeDocument/2006/relationships/hyperlink" Target="http://online.zakon.kz/Document/?doc_id=31414746" TargetMode="External"/><Relationship Id="rId135" Type="http://schemas.openxmlformats.org/officeDocument/2006/relationships/hyperlink" Target="http://online.zakon.kz/Document/?doc_id=31414182" TargetMode="External"/><Relationship Id="rId156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0118777" TargetMode="External"/><Relationship Id="rId198" Type="http://schemas.openxmlformats.org/officeDocument/2006/relationships/hyperlink" Target="http://online.zakon.kz/Document/?doc_id=31866513" TargetMode="External"/><Relationship Id="rId202" Type="http://schemas.openxmlformats.org/officeDocument/2006/relationships/hyperlink" Target="http://online.zakon.kz/Document/?doc_id=38910832" TargetMode="External"/><Relationship Id="rId223" Type="http://schemas.openxmlformats.org/officeDocument/2006/relationships/footer" Target="footer2.xml"/><Relationship Id="rId18" Type="http://schemas.openxmlformats.org/officeDocument/2006/relationships/hyperlink" Target="http://online.zakon.kz/Document/?doc_id=35218049" TargetMode="External"/><Relationship Id="rId39" Type="http://schemas.openxmlformats.org/officeDocument/2006/relationships/hyperlink" Target="http://online.zakon.kz/Document/?doc_id=31645319" TargetMode="External"/><Relationship Id="rId50" Type="http://schemas.openxmlformats.org/officeDocument/2006/relationships/hyperlink" Target="http://online.zakon.kz/Document/?doc_id=31866513" TargetMode="External"/><Relationship Id="rId104" Type="http://schemas.openxmlformats.org/officeDocument/2006/relationships/hyperlink" Target="http://online.zakon.kz/Document/?doc_id=31414746" TargetMode="External"/><Relationship Id="rId125" Type="http://schemas.openxmlformats.org/officeDocument/2006/relationships/hyperlink" Target="http://online.zakon.kz/Document/?doc_id=37768551" TargetMode="External"/><Relationship Id="rId146" Type="http://schemas.openxmlformats.org/officeDocument/2006/relationships/hyperlink" Target="http://online.zakon.kz/Document/?doc_id=31866513" TargetMode="External"/><Relationship Id="rId167" Type="http://schemas.openxmlformats.org/officeDocument/2006/relationships/hyperlink" Target="http://online.zakon.kz/Document/?doc_id=35218049" TargetMode="External"/><Relationship Id="rId188" Type="http://schemas.openxmlformats.org/officeDocument/2006/relationships/hyperlink" Target="http://online.zakon.kz/Document/?doc_id=35218049" TargetMode="Externa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1866513" TargetMode="External"/><Relationship Id="rId213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3342" TargetMode="External"/><Relationship Id="rId40" Type="http://schemas.openxmlformats.org/officeDocument/2006/relationships/hyperlink" Target="http://online.zakon.kz/Document/?doc_id=31645799" TargetMode="External"/><Relationship Id="rId115" Type="http://schemas.openxmlformats.org/officeDocument/2006/relationships/hyperlink" Target="http://online.zakon.kz/Document/?doc_id=31613342" TargetMode="External"/><Relationship Id="rId136" Type="http://schemas.openxmlformats.org/officeDocument/2006/relationships/hyperlink" Target="http://online.zakon.kz/Document/?doc_id=31414746" TargetMode="External"/><Relationship Id="rId157" Type="http://schemas.openxmlformats.org/officeDocument/2006/relationships/hyperlink" Target="http://online.zakon.kz/Document/?doc_id=30086150" TargetMode="External"/><Relationship Id="rId178" Type="http://schemas.openxmlformats.org/officeDocument/2006/relationships/hyperlink" Target="http://online.zakon.kz/Document/?doc_id=35218049" TargetMode="External"/><Relationship Id="rId61" Type="http://schemas.openxmlformats.org/officeDocument/2006/relationships/hyperlink" Target="http://online.zakon.kz/Document/?doc_id=31025539" TargetMode="External"/><Relationship Id="rId82" Type="http://schemas.openxmlformats.org/officeDocument/2006/relationships/hyperlink" Target="http://online.zakon.kz/Document/?doc_id=1021546" TargetMode="External"/><Relationship Id="rId199" Type="http://schemas.openxmlformats.org/officeDocument/2006/relationships/hyperlink" Target="http://online.zakon.kz/Document/?doc_id=35218049" TargetMode="External"/><Relationship Id="rId203" Type="http://schemas.openxmlformats.org/officeDocument/2006/relationships/hyperlink" Target="http://online.zakon.kz/Document/?doc_id=30526858" TargetMode="External"/><Relationship Id="rId19" Type="http://schemas.openxmlformats.org/officeDocument/2006/relationships/hyperlink" Target="http://online.zakon.kz/Document/?doc_id=31866513" TargetMode="External"/><Relationship Id="rId224" Type="http://schemas.openxmlformats.org/officeDocument/2006/relationships/header" Target="header3.xml"/><Relationship Id="rId30" Type="http://schemas.openxmlformats.org/officeDocument/2006/relationships/hyperlink" Target="http://online.zakon.kz/Document/?doc_id=31609276" TargetMode="External"/><Relationship Id="rId105" Type="http://schemas.openxmlformats.org/officeDocument/2006/relationships/hyperlink" Target="http://online.zakon.kz/Document/?doc_id=31414182" TargetMode="External"/><Relationship Id="rId126" Type="http://schemas.openxmlformats.org/officeDocument/2006/relationships/hyperlink" Target="http://online.zakon.kz/Document/?doc_id=35218049" TargetMode="External"/><Relationship Id="rId147" Type="http://schemas.openxmlformats.org/officeDocument/2006/relationships/hyperlink" Target="http://online.zakon.kz/Document/?doc_id=35218049" TargetMode="External"/><Relationship Id="rId168" Type="http://schemas.openxmlformats.org/officeDocument/2006/relationships/hyperlink" Target="http://online.zakon.kz/Document/?doc_id=31866513" TargetMode="External"/><Relationship Id="rId51" Type="http://schemas.openxmlformats.org/officeDocument/2006/relationships/hyperlink" Target="http://online.zakon.kz/Document/?doc_id=36793439" TargetMode="External"/><Relationship Id="rId72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31414182" TargetMode="External"/><Relationship Id="rId189" Type="http://schemas.openxmlformats.org/officeDocument/2006/relationships/hyperlink" Target="http://online.zakon.kz/Document/?doc_id=318665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6878</Words>
  <Characters>67539</Characters>
  <Application>Microsoft Office Word</Application>
  <DocSecurity>0</DocSecurity>
  <Lines>562</Lines>
  <Paragraphs>148</Paragraphs>
  <ScaleCrop>false</ScaleCrop>
  <Company/>
  <LinksUpToDate>false</LinksUpToDate>
  <CharactersWithSpaces>74269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АПРЕЛЯ 2005 ГОДА № 3... (©Paragraph 2023)</dc:title>
  <dc:subject/>
  <dc:creator>Сергей М</dc:creator>
  <cp:keywords/>
  <dc:description/>
  <cp:lastModifiedBy>Сергей М</cp:lastModifiedBy>
  <cp:revision>2</cp:revision>
  <dcterms:created xsi:type="dcterms:W3CDTF">2023-11-02T15:56:00Z</dcterms:created>
  <dcterms:modified xsi:type="dcterms:W3CDTF">2023-11-02T15:56:00Z</dcterms:modified>
</cp:coreProperties>
</file>