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3FC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17 апреля 2018 года № 58 «Об утверждении формы предварительного решения о классификации товара, порядка ее заполнения и внесения изменений (дополнений) в такое предварительное решение» (г. Москва) (с и</w:t>
      </w:r>
      <w:r>
        <w:rPr>
          <w:rStyle w:val="s0"/>
          <w:b/>
          <w:bCs/>
        </w:rPr>
        <w:t>зменениями по состоянию на 07.09.2018 г.)</w:t>
      </w:r>
    </w:p>
    <w:p w:rsidR="00000000" w:rsidRDefault="00033FCF">
      <w:pPr>
        <w:ind w:firstLine="397"/>
        <w:jc w:val="both"/>
      </w:pPr>
      <w:r>
        <w:rPr>
          <w:rStyle w:val="s0"/>
        </w:rPr>
        <w:t> </w:t>
      </w:r>
    </w:p>
    <w:p w:rsidR="00000000" w:rsidRDefault="00033FCF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4 мая 2018 г.</w:t>
      </w:r>
    </w:p>
    <w:p w:rsidR="00000000" w:rsidRDefault="00033FCF">
      <w:pPr>
        <w:ind w:firstLine="397"/>
        <w:jc w:val="both"/>
      </w:pPr>
      <w:r>
        <w:rPr>
          <w:rStyle w:val="s0"/>
        </w:rPr>
        <w:t> </w:t>
      </w:r>
    </w:p>
    <w:p w:rsidR="00000000" w:rsidRDefault="00033FCF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033FCF">
      <w:pPr>
        <w:ind w:firstLine="397"/>
        <w:jc w:val="both"/>
      </w:pPr>
      <w:r>
        <w:rPr>
          <w:rStyle w:val="s0"/>
        </w:rPr>
        <w:t> </w:t>
      </w:r>
    </w:p>
    <w:p w:rsidR="00000000" w:rsidRDefault="00033FCF">
      <w:pPr>
        <w:ind w:firstLine="397"/>
        <w:jc w:val="both"/>
      </w:pP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22.05.18 г. № 78 (вступило в силу по истечении 10 календарных дней с даты его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033FCF">
      <w:pPr>
        <w:ind w:firstLine="397"/>
        <w:jc w:val="both"/>
      </w:pPr>
      <w:hyperlink r:id="rId1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07.09.18 г. № 147 (вступил в силу по истечении 30 календарных дней с даты его</w:t>
      </w:r>
      <w:r>
        <w:rPr>
          <w:rStyle w:val="s0"/>
        </w:rPr>
        <w:t xml:space="preserve">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033FCF">
      <w:pPr>
        <w:ind w:firstLine="397"/>
        <w:jc w:val="both"/>
      </w:pPr>
      <w:r>
        <w:t> </w:t>
      </w:r>
    </w:p>
    <w:p w:rsidR="00000000" w:rsidRDefault="00033FCF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033FCF">
      <w:pPr>
        <w:ind w:firstLine="397"/>
        <w:jc w:val="both"/>
      </w:pPr>
      <w:r>
        <w:rPr>
          <w:rStyle w:val="s0"/>
        </w:rPr>
        <w:t> </w:t>
      </w:r>
    </w:p>
    <w:p w:rsidR="00000000" w:rsidRDefault="00033FCF">
      <w:pPr>
        <w:ind w:firstLine="397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22.05.18 г.</w:t>
      </w:r>
    </w:p>
    <w:p w:rsidR="00000000" w:rsidRDefault="00033FCF">
      <w:pPr>
        <w:ind w:firstLine="397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07.09.18 г.</w:t>
      </w:r>
    </w:p>
    <w:p w:rsidR="00000000" w:rsidRDefault="00033FCF">
      <w:pPr>
        <w:ind w:firstLine="397"/>
        <w:jc w:val="both"/>
      </w:pPr>
      <w:r>
        <w:t> </w:t>
      </w:r>
    </w:p>
    <w:p w:rsidR="00000000" w:rsidRDefault="00033FCF">
      <w:pPr>
        <w:ind w:firstLine="397"/>
        <w:jc w:val="both"/>
      </w:pPr>
      <w:r>
        <w:rPr>
          <w:rStyle w:val="s0"/>
        </w:rPr>
        <w:t> </w:t>
      </w:r>
    </w:p>
    <w:p w:rsidR="00000000" w:rsidRDefault="00033FC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3FCF" w:rsidRDefault="00033FCF" w:rsidP="00033FCF">
      <w:r>
        <w:separator/>
      </w:r>
    </w:p>
  </w:endnote>
  <w:endnote w:type="continuationSeparator" w:id="0">
    <w:p w:rsidR="00033FCF" w:rsidRDefault="00033FCF" w:rsidP="00033F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FCF" w:rsidRDefault="00033FC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FCF" w:rsidRDefault="00033FC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FCF" w:rsidRDefault="00033FC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3FCF" w:rsidRDefault="00033FCF" w:rsidP="00033FCF">
      <w:r>
        <w:separator/>
      </w:r>
    </w:p>
  </w:footnote>
  <w:footnote w:type="continuationSeparator" w:id="0">
    <w:p w:rsidR="00033FCF" w:rsidRDefault="00033FCF" w:rsidP="00033F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FCF" w:rsidRDefault="00033FC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FCF" w:rsidRDefault="00033FCF" w:rsidP="00033F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3FCF" w:rsidRPr="00033FCF" w:rsidRDefault="00033FCF" w:rsidP="00033F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17 апреля 2018 года № 58 «Об утверждении формы предварительного решения о классификации товара, порядка ее заполнения и внесения изменений (дополнений) в такое предварительное решение» (г. Москва) (с изменениями по состоянию на 07.09.2018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FCF" w:rsidRDefault="00033FC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3FCF"/>
    <w:rsid w:val="00033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3F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3F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3F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3F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3F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3F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3F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3F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63655" TargetMode="External"/><Relationship Id="rId13" Type="http://schemas.openxmlformats.org/officeDocument/2006/relationships/hyperlink" Target="http://online.zakon.kz/Document/?doc_id=3314915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614341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0371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81855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6214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1280</Characters>
  <Application>Microsoft Office Word</Application>
  <DocSecurity>0</DocSecurity>
  <Lines>10</Lines>
  <Paragraphs>2</Paragraphs>
  <ScaleCrop>false</ScaleCrop>
  <Company/>
  <LinksUpToDate>false</LinksUpToDate>
  <CharactersWithSpaces>1394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17 апреля 2018 года № 58 «Об утверждении формы предварительного решения о классификации товара, порядка ее заполнения и внесения изменений (дополнений) в такое предварительное решение» (г. Москва) (с изменениями по состоянию на 07.09.2018 г.) (©Paragraph 2023)</dc:title>
  <dc:subject/>
  <dc:creator>Сергей М</dc:creator>
  <cp:keywords/>
  <dc:description/>
  <cp:lastModifiedBy>Сергей М</cp:lastModifiedBy>
  <cp:revision>2</cp:revision>
  <dcterms:created xsi:type="dcterms:W3CDTF">2023-11-28T23:04:00Z</dcterms:created>
  <dcterms:modified xsi:type="dcterms:W3CDTF">2023-11-28T23:04:00Z</dcterms:modified>
</cp:coreProperties>
</file>