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1A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11 мая 2016 года № 224 «Об утверждении Положения о Комитете внутреннего государственного аудита Министерства финансов Республики Казахстан» (с изменениями по состоянию на 12.07.2022 г.)</w:t>
      </w:r>
    </w:p>
    <w:p w:rsidR="00000000" w:rsidRDefault="008961A1">
      <w:pPr>
        <w:pStyle w:val="pj"/>
      </w:pPr>
      <w:r>
        <w:rPr>
          <w:rStyle w:val="s0"/>
          <w:b/>
          <w:bCs/>
        </w:rPr>
        <w:t> </w:t>
      </w:r>
    </w:p>
    <w:p w:rsidR="00000000" w:rsidRDefault="008961A1">
      <w:pPr>
        <w:pStyle w:val="pj"/>
      </w:pPr>
      <w:r>
        <w:rPr>
          <w:rStyle w:val="s0"/>
        </w:rPr>
        <w:t xml:space="preserve">Опубликован: </w:t>
      </w:r>
      <w:hyperlink r:id="rId7" w:anchor="http://adilet.zan.kz/rus/origins/D16E0000224" w:history="1">
        <w:r>
          <w:rPr>
            <w:rStyle w:val="a4"/>
          </w:rPr>
          <w:t>Информационно-правовая система нормативных правовых актов РК «Әділет» 21 июня 2016 года</w:t>
        </w:r>
      </w:hyperlink>
      <w:r>
        <w:rPr>
          <w:rStyle w:val="s0"/>
        </w:rPr>
        <w:t xml:space="preserve">; </w:t>
      </w:r>
      <w:hyperlink r:id="rId8" w:anchor="!/doc/107587/rus" w:history="1">
        <w:r>
          <w:rPr>
            <w:rStyle w:val="a4"/>
          </w:rPr>
          <w:t>ИС «Эталонный контрольный банк НПА РК в электронном виде» 24 ноября 2016 г.</w:t>
        </w:r>
      </w:hyperlink>
    </w:p>
    <w:p w:rsidR="00000000" w:rsidRDefault="008961A1">
      <w:pPr>
        <w:pStyle w:val="pj"/>
      </w:pPr>
      <w:r>
        <w:t> </w:t>
      </w:r>
    </w:p>
    <w:p w:rsidR="00000000" w:rsidRDefault="008961A1">
      <w:pPr>
        <w:pStyle w:val="pj"/>
      </w:pPr>
      <w:r>
        <w:rPr>
          <w:rStyle w:val="s0"/>
        </w:rPr>
        <w:t>Внесены изменения:</w:t>
      </w:r>
    </w:p>
    <w:p w:rsidR="00000000" w:rsidRDefault="008961A1">
      <w:pPr>
        <w:pStyle w:val="pj"/>
      </w:pPr>
      <w:r>
        <w:rPr>
          <w:rStyle w:val="s0"/>
        </w:rPr>
        <w:t> </w:t>
      </w:r>
    </w:p>
    <w:p w:rsidR="00000000" w:rsidRDefault="008961A1">
      <w:pPr>
        <w:pStyle w:val="pj"/>
      </w:pP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финансов РК от 18.10.18 г. № 922;</w:t>
      </w:r>
    </w:p>
    <w:p w:rsidR="00000000" w:rsidRDefault="008961A1">
      <w:pPr>
        <w:pStyle w:val="pj"/>
      </w:pPr>
      <w:hyperlink r:id="rId1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финансов РК от 30.12.19 г. № 1445;</w:t>
      </w:r>
    </w:p>
    <w:p w:rsidR="00000000" w:rsidRDefault="008961A1">
      <w:pPr>
        <w:pStyle w:val="pj"/>
      </w:pPr>
      <w:hyperlink r:id="rId1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12.07.22 г. № 696.</w:t>
      </w:r>
    </w:p>
    <w:p w:rsidR="00000000" w:rsidRDefault="008961A1">
      <w:pPr>
        <w:pStyle w:val="pj"/>
      </w:pPr>
      <w:r>
        <w:rPr>
          <w:rStyle w:val="s0"/>
        </w:rPr>
        <w:t> </w:t>
      </w:r>
    </w:p>
    <w:p w:rsidR="00000000" w:rsidRDefault="008961A1">
      <w:pPr>
        <w:pStyle w:val="pj"/>
      </w:pPr>
      <w:r>
        <w:rPr>
          <w:rStyle w:val="s0"/>
        </w:rPr>
        <w:t>Предыдущие редакции:</w:t>
      </w:r>
    </w:p>
    <w:p w:rsidR="00000000" w:rsidRDefault="008961A1">
      <w:pPr>
        <w:pStyle w:val="pj"/>
      </w:pPr>
      <w:r>
        <w:rPr>
          <w:rStyle w:val="s0"/>
        </w:rPr>
        <w:t> </w:t>
      </w:r>
    </w:p>
    <w:p w:rsidR="00000000" w:rsidRDefault="008961A1">
      <w:pPr>
        <w:pStyle w:val="pj"/>
      </w:pPr>
      <w:hyperlink r:id="rId1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18.10.18 г.</w:t>
      </w:r>
    </w:p>
    <w:p w:rsidR="00000000" w:rsidRDefault="008961A1">
      <w:pPr>
        <w:pStyle w:val="pj"/>
      </w:pPr>
      <w:hyperlink r:id="rId1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30.12.19 г.</w:t>
      </w:r>
    </w:p>
    <w:p w:rsidR="00000000" w:rsidRDefault="008961A1">
      <w:pPr>
        <w:pStyle w:val="pj"/>
      </w:pPr>
      <w:hyperlink r:id="rId1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12.07.22 г.</w:t>
      </w:r>
    </w:p>
    <w:p w:rsidR="00000000" w:rsidRDefault="008961A1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1A1" w:rsidRDefault="008961A1" w:rsidP="008961A1">
      <w:r>
        <w:separator/>
      </w:r>
    </w:p>
  </w:endnote>
  <w:endnote w:type="continuationSeparator" w:id="0">
    <w:p w:rsidR="008961A1" w:rsidRDefault="008961A1" w:rsidP="00896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1A1" w:rsidRDefault="008961A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1A1" w:rsidRDefault="008961A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1A1" w:rsidRDefault="008961A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1A1" w:rsidRDefault="008961A1" w:rsidP="008961A1">
      <w:r>
        <w:separator/>
      </w:r>
    </w:p>
  </w:footnote>
  <w:footnote w:type="continuationSeparator" w:id="0">
    <w:p w:rsidR="008961A1" w:rsidRDefault="008961A1" w:rsidP="00896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1A1" w:rsidRDefault="008961A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1A1" w:rsidRDefault="008961A1" w:rsidP="008961A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1A1" w:rsidRPr="008961A1" w:rsidRDefault="008961A1" w:rsidP="008961A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11 мая 2016 года № 224 «Об утверждении Положения о Комитете внутреннего государственного аудита Министерства финансов Республики Казахстан» (с изменениями по состоянию на 12.07.2022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1A1" w:rsidRDefault="008961A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1A1"/>
    <w:rsid w:val="00896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961A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961A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961A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961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961A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961A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961A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961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427646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D16E0000224" TargetMode="External"/><Relationship Id="rId12" Type="http://schemas.openxmlformats.org/officeDocument/2006/relationships/hyperlink" Target="http://online.zakon.kz/Document/?doc_id=3211396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2522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4602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6025" TargetMode="External"/><Relationship Id="rId14" Type="http://schemas.openxmlformats.org/officeDocument/2006/relationships/hyperlink" Target="http://online.zakon.kz/Document/?doc_id=324337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1284</Characters>
  <Application>Microsoft Office Word</Application>
  <DocSecurity>0</DocSecurity>
  <Lines>10</Lines>
  <Paragraphs>2</Paragraphs>
  <ScaleCrop>false</ScaleCrop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11 мая 2016 года № 224 «Об утверждении Положения о Комитете внутреннего государственного аудита Министерства финансов Республики Казахстан» (с изменениями по состоянию на 12.07.2022 г.) (©Paragraph 2023)</dc:title>
  <dc:subject/>
  <dc:creator>Сергей М</dc:creator>
  <cp:keywords/>
  <dc:description/>
  <cp:lastModifiedBy>Сергей М</cp:lastModifiedBy>
  <cp:revision>2</cp:revision>
  <dcterms:created xsi:type="dcterms:W3CDTF">2023-11-09T19:50:00Z</dcterms:created>
  <dcterms:modified xsi:type="dcterms:W3CDTF">2023-11-09T19:50:00Z</dcterms:modified>
</cp:coreProperties>
</file>