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6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мен толықтыру енгізу туралы» Қазақстан Республикасы Үкіметінің 2018 жылғы 15 ақпандағы № 58 Қаулысы</w:t>
      </w:r>
    </w:p>
    <w:p w:rsidR="00000000" w:rsidRDefault="002306A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306A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8753/kaz" w:history="1">
        <w:r>
          <w:rPr>
            <w:rStyle w:val="a3"/>
            <w:lang w:val="kk-KZ"/>
          </w:rPr>
          <w:t>«ҚР НҚА электрондық түрдегі эталондық бақылау банкі» АЖ 2018 ж. 19 ақпанда</w:t>
        </w:r>
      </w:hyperlink>
      <w:r>
        <w:rPr>
          <w:rStyle w:val="s0"/>
        </w:rPr>
        <w:t>; «Егемен Қазақстан» 2018 жылғы 1 наурыз № 42 (29273); ҚР Президенті мен ҚР Үкіметінің Актілер жинағы, 2018 ж., № 8, 29-құжат</w:t>
      </w:r>
    </w:p>
    <w:p w:rsidR="00000000" w:rsidRDefault="002306A8">
      <w:pPr>
        <w:ind w:firstLine="397"/>
        <w:jc w:val="both"/>
      </w:pPr>
      <w:r>
        <w:t> </w:t>
      </w:r>
    </w:p>
    <w:p w:rsidR="00000000" w:rsidRDefault="002306A8">
      <w:pPr>
        <w:ind w:firstLine="397"/>
        <w:jc w:val="both"/>
      </w:pPr>
      <w:r>
        <w:t> </w:t>
      </w:r>
    </w:p>
    <w:p w:rsidR="00000000" w:rsidRDefault="002306A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6A8" w:rsidRDefault="002306A8" w:rsidP="002306A8">
      <w:r>
        <w:separator/>
      </w:r>
    </w:p>
  </w:endnote>
  <w:endnote w:type="continuationSeparator" w:id="0">
    <w:p w:rsidR="002306A8" w:rsidRDefault="002306A8" w:rsidP="00230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6A8" w:rsidRDefault="002306A8" w:rsidP="002306A8">
      <w:r>
        <w:separator/>
      </w:r>
    </w:p>
  </w:footnote>
  <w:footnote w:type="continuationSeparator" w:id="0">
    <w:p w:rsidR="002306A8" w:rsidRDefault="002306A8" w:rsidP="00230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 w:rsidP="00230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6A8" w:rsidRPr="002306A8" w:rsidRDefault="002306A8" w:rsidP="00230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мен толықтыру енгізу туралы» Қазақстан Республикасы Үкіметінің 2018 жылғы 15 ақпандағы № 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6A8" w:rsidRDefault="002306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6A8"/>
    <w:rsid w:val="00230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0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0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мен толықтыру енгізу туралы» Қазақстан Республикасы Үкіметінің 2018 жылғы 15 ақпандағы № 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2024-05-08T10:52:00Z</dcterms:created>
  <dcterms:modified xsi:type="dcterms:W3CDTF">2024-05-08T10:52:00Z</dcterms:modified>
</cp:coreProperties>
</file>