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00C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21 июня 2022 года № 121-НҚ «Об утверждении строительных норм Республики Казахстан» (с изменени</w:t>
      </w:r>
      <w:r>
        <w:rPr>
          <w:rStyle w:val="s0"/>
          <w:b/>
          <w:bCs/>
        </w:rPr>
        <w:t>ями по состоянию на 10.04.2024 г.)</w:t>
      </w:r>
    </w:p>
    <w:p w:rsidR="00000000" w:rsidRDefault="008700C5">
      <w:pPr>
        <w:pStyle w:val="pj"/>
      </w:pPr>
      <w:r>
        <w:rPr>
          <w:rStyle w:val="s0"/>
          <w:b/>
          <w:bCs/>
        </w:rPr>
        <w:t> </w:t>
      </w:r>
    </w:p>
    <w:p w:rsidR="00000000" w:rsidRDefault="008700C5">
      <w:pPr>
        <w:pStyle w:val="pj"/>
      </w:pPr>
      <w:r>
        <w:rPr>
          <w:rStyle w:val="s0"/>
        </w:rPr>
        <w:t>Внесены изменения:</w:t>
      </w:r>
    </w:p>
    <w:p w:rsidR="00000000" w:rsidRDefault="008700C5">
      <w:pPr>
        <w:pStyle w:val="pj"/>
      </w:pPr>
      <w:r>
        <w:rPr>
          <w:rStyle w:val="s0"/>
        </w:rPr>
        <w:t> </w:t>
      </w:r>
    </w:p>
    <w:p w:rsidR="00000000" w:rsidRDefault="008700C5">
      <w:pPr>
        <w:pStyle w:val="pj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05.10.22 г. № 192-нқ.;</w:t>
      </w:r>
    </w:p>
    <w:p w:rsidR="00000000" w:rsidRDefault="008700C5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</w:t>
      </w:r>
      <w:r>
        <w:rPr>
          <w:rStyle w:val="s0"/>
        </w:rPr>
        <w:t>дателя Комитета по делам строительства и жилищно-коммунального хозяйства Министерства индустрии и инфраструктурного развития РК от 30.11.22 г. № 215-НҚА;</w:t>
      </w:r>
    </w:p>
    <w:p w:rsidR="00000000" w:rsidRDefault="008700C5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</w:t>
      </w:r>
      <w:r>
        <w:rPr>
          <w:rStyle w:val="s0"/>
        </w:rPr>
        <w:t>о делам строительства и жилищно-коммунального хозяйства Министерства промышленности и строительства РК от 22.01.24 г. № 15-нқ;</w:t>
      </w:r>
    </w:p>
    <w:p w:rsidR="00000000" w:rsidRDefault="008700C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</w:t>
      </w:r>
      <w:r>
        <w:rPr>
          <w:rStyle w:val="s0"/>
        </w:rPr>
        <w:t>ищно-коммунального хозяйства Министерства промышленности и строительства РК от 10.04.24 г. № 54-НҚ.</w:t>
      </w:r>
    </w:p>
    <w:p w:rsidR="00000000" w:rsidRDefault="008700C5">
      <w:pPr>
        <w:pStyle w:val="pj"/>
      </w:pPr>
      <w:r>
        <w:rPr>
          <w:rStyle w:val="s0"/>
        </w:rPr>
        <w:t> </w:t>
      </w:r>
    </w:p>
    <w:p w:rsidR="00000000" w:rsidRDefault="008700C5">
      <w:pPr>
        <w:pStyle w:val="pj"/>
      </w:pPr>
      <w:r>
        <w:rPr>
          <w:rStyle w:val="s0"/>
        </w:rPr>
        <w:t> </w:t>
      </w:r>
    </w:p>
    <w:p w:rsidR="00000000" w:rsidRDefault="008700C5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0C5" w:rsidRDefault="008700C5" w:rsidP="008700C5">
      <w:r>
        <w:separator/>
      </w:r>
    </w:p>
  </w:endnote>
  <w:endnote w:type="continuationSeparator" w:id="0">
    <w:p w:rsidR="008700C5" w:rsidRDefault="008700C5" w:rsidP="00870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0C5" w:rsidRDefault="008700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0C5" w:rsidRDefault="008700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0C5" w:rsidRDefault="008700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0C5" w:rsidRDefault="008700C5" w:rsidP="008700C5">
      <w:r>
        <w:separator/>
      </w:r>
    </w:p>
  </w:footnote>
  <w:footnote w:type="continuationSeparator" w:id="0">
    <w:p w:rsidR="008700C5" w:rsidRDefault="008700C5" w:rsidP="008700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0C5" w:rsidRDefault="008700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0C5" w:rsidRDefault="008700C5" w:rsidP="008700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0C5" w:rsidRPr="008700C5" w:rsidRDefault="008700C5" w:rsidP="008700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21 июня 2022 года № 121-НҚ «Об утверждении строительных норм Республики Казахстан» (с изменениями по состоянию на 10.04.2024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0C5" w:rsidRDefault="008700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0C5"/>
    <w:rsid w:val="00870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0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0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0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0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0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0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0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0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42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72267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8450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668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1160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21 июня 2022 года № 121-НҚ «Об утверждении строительных норм Республики Казахстан» (с изменениями по состоянию на 10.04.2024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2024-05-08T10:58:00Z</dcterms:created>
  <dcterms:modified xsi:type="dcterms:W3CDTF">2024-05-08T10:58:00Z</dcterms:modified>
</cp:coreProperties>
</file>