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47EE3">
      <w:pPr>
        <w:ind w:firstLine="397"/>
        <w:jc w:val="both"/>
      </w:pPr>
      <w:bookmarkStart w:id="0" w:name="_GoBack"/>
      <w:bookmarkEnd w:id="0"/>
      <w:r>
        <w:rPr>
          <w:rStyle w:val="s0"/>
          <w:b/>
          <w:bCs/>
        </w:rPr>
        <w:t>«Ғарыш объектілерін жңне оларға құқықтарды мемлекеттік тіркеу қағидаларын жңне ғарыш объектілері тіркелімінің нысанын бекіту туралы» Қазақстан Республикасы Инвестициялар жңне даму министрінің 2015 жылғы 24 сңуірдегі № 484 бұйрығына өзгерістер енгізу жңне Қ</w:t>
      </w:r>
      <w:r>
        <w:rPr>
          <w:rStyle w:val="s0"/>
          <w:b/>
          <w:bCs/>
        </w:rPr>
        <w:t>азақстан Республикасы Инвестициялар жңне даму, Қазақстан Республикасының Қорғаныс жңне аэроғарыш өнеркңсібі, Қазақстан Республикасының Цифрлық даму, инновациялар жңне аэроғарыш өнеркңсібі министрліктерінің кейбір бұйрықтарының құрылымдық элементтерінің күш</w:t>
      </w:r>
      <w:r>
        <w:rPr>
          <w:rStyle w:val="s0"/>
          <w:b/>
          <w:bCs/>
        </w:rPr>
        <w:t>і жойылды деп тану туралы» Қазақстан Республикасының Цифрлық даму, инновациялар жңне аэроғарыш өнеркңсібі министрінің 2020 жылғы 16 сңуірдегі № 143/НҚ бұйрығы</w:t>
      </w:r>
    </w:p>
    <w:p w:rsidR="00000000" w:rsidRDefault="00547EE3">
      <w:pPr>
        <w:ind w:firstLine="397"/>
        <w:jc w:val="both"/>
      </w:pPr>
      <w:r>
        <w:rPr>
          <w:rStyle w:val="s0"/>
          <w:b/>
          <w:bCs/>
        </w:rPr>
        <w:t> </w:t>
      </w:r>
    </w:p>
    <w:p w:rsidR="00000000" w:rsidRDefault="00547EE3">
      <w:pPr>
        <w:ind w:firstLine="397"/>
        <w:jc w:val="both"/>
      </w:pPr>
      <w:r>
        <w:rPr>
          <w:rStyle w:val="s0"/>
        </w:rPr>
        <w:t>Қазақстан</w:t>
      </w:r>
      <w:r>
        <w:rPr>
          <w:rStyle w:val="s0"/>
        </w:rPr>
        <w:t xml:space="preserve"> Республикасының Нормативтік құқықтық актілерді мемлекеттік тіркеу тізілімінде 2020 жылғы 20 сәуірде № 20434 тіркелді</w:t>
      </w:r>
    </w:p>
    <w:p w:rsidR="00000000" w:rsidRDefault="00547EE3">
      <w:pPr>
        <w:ind w:firstLine="397"/>
        <w:jc w:val="both"/>
      </w:pPr>
      <w:r>
        <w:rPr>
          <w:rStyle w:val="s0"/>
        </w:rPr>
        <w:t> </w:t>
      </w:r>
    </w:p>
    <w:p w:rsidR="00000000" w:rsidRDefault="00547EE3">
      <w:pPr>
        <w:ind w:firstLine="397"/>
        <w:jc w:val="both"/>
      </w:pPr>
      <w:r>
        <w:rPr>
          <w:rStyle w:val="s0"/>
        </w:rPr>
        <w:t xml:space="preserve">Жариялануы: </w:t>
      </w:r>
      <w:hyperlink r:id="rId7" w:anchor="!/doc/141938/kaz" w:history="1">
        <w:r>
          <w:rPr>
            <w:rStyle w:val="a4"/>
          </w:rPr>
          <w:t>«ҚР НҚА электрондық түрдегі эталондық бақылау банкі</w:t>
        </w:r>
        <w:r>
          <w:rPr>
            <w:rStyle w:val="a4"/>
          </w:rPr>
          <w:t>» АЖ 2020 ж. 21 сәуірде</w:t>
        </w:r>
      </w:hyperlink>
    </w:p>
    <w:p w:rsidR="00000000" w:rsidRDefault="00547EE3">
      <w:pPr>
        <w:ind w:firstLine="397"/>
        <w:jc w:val="both"/>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7EE3" w:rsidRDefault="00547EE3" w:rsidP="00547EE3">
      <w:r>
        <w:separator/>
      </w:r>
    </w:p>
  </w:endnote>
  <w:endnote w:type="continuationSeparator" w:id="0">
    <w:p w:rsidR="00547EE3" w:rsidRDefault="00547EE3" w:rsidP="00547E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7EE3" w:rsidRDefault="00547EE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7EE3" w:rsidRDefault="00547EE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7EE3" w:rsidRDefault="00547EE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7EE3" w:rsidRDefault="00547EE3" w:rsidP="00547EE3">
      <w:r>
        <w:separator/>
      </w:r>
    </w:p>
  </w:footnote>
  <w:footnote w:type="continuationSeparator" w:id="0">
    <w:p w:rsidR="00547EE3" w:rsidRDefault="00547EE3" w:rsidP="00547E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7EE3" w:rsidRDefault="00547EE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7EE3" w:rsidRDefault="00547EE3" w:rsidP="00547EE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47EE3" w:rsidRPr="00547EE3" w:rsidRDefault="00547EE3" w:rsidP="00547EE3">
    <w:pPr>
      <w:pStyle w:val="a6"/>
      <w:spacing w:after="100"/>
      <w:jc w:val="right"/>
      <w:rPr>
        <w:rFonts w:ascii="Arial" w:hAnsi="Arial" w:cs="Arial"/>
        <w:color w:val="808080"/>
        <w:sz w:val="20"/>
      </w:rPr>
    </w:pPr>
    <w:r>
      <w:rPr>
        <w:rFonts w:ascii="Arial" w:hAnsi="Arial" w:cs="Arial"/>
        <w:color w:val="808080"/>
        <w:sz w:val="20"/>
      </w:rPr>
      <w:t>Документ: «Ғарыш объектілерін және оларға құқықтарды мемлекеттік тіркеу қағидаларын және ғарыш объектілері тіркелімінің нысанын бекіту туралы» Қазақстан Республикасы Инвестициялар және даму министрінің 2015 жылғы 24 сәуірдегі № 484 бұйрығына өзгерістер енгізу және Қазақстан Республикасы Инвестициялар және даму, Қазақстан Республикасының Қорғаныс және аэроғарыш өнеркәсібі, Қазақстан Республикасының Цифрлық даму, инновациялар және аэроғарыш өнеркәсібі министрліктерінің кейбір бұйрықтарының құрылымдық элементтерінің күші жойылды деп тану туралы» Қазақстан Республикасының Цифрлық даму, инновациялар және аэроғарыш өнеркәсібі министрінің 2020 жылғы 16 сәуірдегі № 143/НҚ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7EE3" w:rsidRDefault="00547EE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47EE3"/>
    <w:rsid w:val="00547E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47EE3"/>
    <w:pPr>
      <w:tabs>
        <w:tab w:val="center" w:pos="4677"/>
        <w:tab w:val="right" w:pos="9355"/>
      </w:tabs>
    </w:pPr>
  </w:style>
  <w:style w:type="character" w:customStyle="1" w:styleId="a7">
    <w:name w:val="Верхний колонтитул Знак"/>
    <w:basedOn w:val="a0"/>
    <w:link w:val="a6"/>
    <w:uiPriority w:val="99"/>
    <w:rsid w:val="00547EE3"/>
    <w:rPr>
      <w:rFonts w:eastAsiaTheme="minorEastAsia"/>
      <w:color w:val="000000"/>
      <w:sz w:val="24"/>
      <w:szCs w:val="24"/>
    </w:rPr>
  </w:style>
  <w:style w:type="paragraph" w:styleId="a8">
    <w:name w:val="footer"/>
    <w:basedOn w:val="a"/>
    <w:link w:val="a9"/>
    <w:uiPriority w:val="99"/>
    <w:unhideWhenUsed/>
    <w:rsid w:val="00547EE3"/>
    <w:pPr>
      <w:tabs>
        <w:tab w:val="center" w:pos="4677"/>
        <w:tab w:val="right" w:pos="9355"/>
      </w:tabs>
    </w:pPr>
  </w:style>
  <w:style w:type="character" w:customStyle="1" w:styleId="a9">
    <w:name w:val="Нижний колонтитул Знак"/>
    <w:basedOn w:val="a0"/>
    <w:link w:val="a8"/>
    <w:uiPriority w:val="99"/>
    <w:rsid w:val="00547EE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47EE3"/>
    <w:pPr>
      <w:tabs>
        <w:tab w:val="center" w:pos="4677"/>
        <w:tab w:val="right" w:pos="9355"/>
      </w:tabs>
    </w:pPr>
  </w:style>
  <w:style w:type="character" w:customStyle="1" w:styleId="a7">
    <w:name w:val="Верхний колонтитул Знак"/>
    <w:basedOn w:val="a0"/>
    <w:link w:val="a6"/>
    <w:uiPriority w:val="99"/>
    <w:rsid w:val="00547EE3"/>
    <w:rPr>
      <w:rFonts w:eastAsiaTheme="minorEastAsia"/>
      <w:color w:val="000000"/>
      <w:sz w:val="24"/>
      <w:szCs w:val="24"/>
    </w:rPr>
  </w:style>
  <w:style w:type="paragraph" w:styleId="a8">
    <w:name w:val="footer"/>
    <w:basedOn w:val="a"/>
    <w:link w:val="a9"/>
    <w:uiPriority w:val="99"/>
    <w:unhideWhenUsed/>
    <w:rsid w:val="00547EE3"/>
    <w:pPr>
      <w:tabs>
        <w:tab w:val="center" w:pos="4677"/>
        <w:tab w:val="right" w:pos="9355"/>
      </w:tabs>
    </w:pPr>
  </w:style>
  <w:style w:type="character" w:customStyle="1" w:styleId="a9">
    <w:name w:val="Нижний колонтитул Знак"/>
    <w:basedOn w:val="a0"/>
    <w:link w:val="a8"/>
    <w:uiPriority w:val="99"/>
    <w:rsid w:val="00547EE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104</Words>
  <Characters>851</Characters>
  <Application>Microsoft Office Word</Application>
  <DocSecurity>0</DocSecurity>
  <Lines>7</Lines>
  <Paragraphs>1</Paragraphs>
  <ScaleCrop>false</ScaleCrop>
  <Company>SPecialiST RePack</Company>
  <LinksUpToDate>false</LinksUpToDate>
  <CharactersWithSpaces>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«Ғарыш объектілерін және оларға құқықтарды мемлекеттік тіркеу қағидаларын және ғарыш объектілері тіркелімінің нысанын бекіту туралы» Қазақстан Республикасы Инвестициялар және даму министрінің 2015 жылғы 24 сәуірдегі № 484 бұйрығына өзгерістер енгізу және Қазақстан Республикасы Инвестициялар және даму, Қазақстан Республикасының Қорғаныс және аэроғарыш өнеркәсібі, Қазақстан Республикасының Цифрлық даму, инновациялар және аэроғарыш өнеркәсібі министрліктерінің кейбір бұйрықтарының құрылымдық элементтерінің күші жойылды деп тану туралы» Қазақстан Республикасының Цифрлық даму, инновациялар және аэроғарыш өнеркәсібі министрінің 2020 жылғы 16 сәуірдегі № 143/НҚ бұйрығы (©Paragraph 2024)</dc:title>
  <dc:subject/>
  <dc:creator>Сергей Мельников</dc:creator>
  <cp:keywords/>
  <dc:description/>
  <cp:lastModifiedBy>Сергей Мельников</cp:lastModifiedBy>
  <cp:revision>2</cp:revision>
  <dcterms:created xsi:type="dcterms:W3CDTF">2024-07-24T15:28:00Z</dcterms:created>
  <dcterms:modified xsi:type="dcterms:W3CDTF">2024-07-24T15:28:00Z</dcterms:modified>
</cp:coreProperties>
</file>