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790">
      <w:pPr>
        <w:jc w:val="center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25 апреля 2019 года № ҚР ДСМ-53</w:t>
      </w:r>
      <w:r>
        <w:rPr>
          <w:rStyle w:val="s1"/>
        </w:rPr>
        <w:br/>
        <w:t>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</w:t>
      </w:r>
      <w:r>
        <w:rPr>
          <w:rStyle w:val="s1"/>
        </w:rPr>
        <w:t>чной реализации лекарственных средств, изделий медицинского назначения и медицинской техники»</w:t>
      </w:r>
    </w:p>
    <w:p w:rsidR="00000000" w:rsidRDefault="00BF279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16.03.2020 г.)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17 сентября 2020 года № ҚР ДСМ-104/2020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В соответствии со </w:t>
      </w:r>
      <w:hyperlink r:id="rId9" w:anchor="sub_id=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1. В </w:t>
      </w:r>
      <w:hyperlink r:id="rId1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</w:t>
      </w:r>
      <w:r>
        <w:rPr>
          <w:rStyle w:val="s0"/>
        </w:rPr>
        <w:t xml:space="preserve">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техники» (зарегистрирован в Реестре государственной регистрации нормативных прав</w:t>
      </w:r>
      <w:r>
        <w:rPr>
          <w:rStyle w:val="s0"/>
        </w:rPr>
        <w:t>овых актов под № 12169, опубликован 26 октября 2015 года в информационно-правовой системе «Әділет»):</w:t>
      </w:r>
    </w:p>
    <w:p w:rsidR="00000000" w:rsidRDefault="00BF2790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BF2790">
      <w:pPr>
        <w:ind w:firstLine="397"/>
        <w:jc w:val="both"/>
      </w:pPr>
      <w:r>
        <w:rPr>
          <w:rStyle w:val="s0"/>
        </w:rPr>
        <w:t>«Об утверждении Правил оптовой и розничной реализации лекарственных средств и медицинских изделий»;</w:t>
      </w:r>
    </w:p>
    <w:p w:rsidR="00000000" w:rsidRDefault="00BF2790">
      <w:pPr>
        <w:ind w:firstLine="397"/>
        <w:jc w:val="both"/>
      </w:pPr>
      <w:hyperlink r:id="rId1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оптовой и розничной реализации лекарственных средств, изделий медицинского назначения и медицинской техники, утвержденные указанным приказом изложить в новой редакции согласно </w:t>
      </w:r>
      <w:hyperlink w:anchor="sub100" w:history="1">
        <w:r>
          <w:rPr>
            <w:rStyle w:val="a4"/>
          </w:rPr>
          <w:t>приложению</w:t>
        </w:r>
      </w:hyperlink>
      <w:r>
        <w:rPr>
          <w:rStyle w:val="s0"/>
        </w:rPr>
        <w:t>, к настоящему приказу.</w:t>
      </w:r>
    </w:p>
    <w:p w:rsidR="00000000" w:rsidRDefault="00BF2790">
      <w:pPr>
        <w:ind w:firstLine="397"/>
        <w:jc w:val="both"/>
      </w:pPr>
      <w:r>
        <w:rPr>
          <w:rStyle w:val="s0"/>
        </w:rPr>
        <w:t>2. Комитету фармации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F2790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в бумажном и электронном виде на ка</w:t>
      </w:r>
      <w:r>
        <w:rPr>
          <w:rStyle w:val="s0"/>
        </w:rPr>
        <w:t>захском и русском языках в Республиканское государственное предприятие на праве хозяйственного ведения «Институт законодательства и правовой информации Республики Казахстан» Министерства юстиции Республики Казахстан для официального опубликования и включен</w:t>
      </w:r>
      <w:r>
        <w:rPr>
          <w:rStyle w:val="s0"/>
        </w:rPr>
        <w:t>ия в Эталонный контрольный банк нормативных правовых актов Республики Казахстан;</w:t>
      </w:r>
    </w:p>
    <w:p w:rsidR="00000000" w:rsidRDefault="00BF2790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BF2790">
      <w:pPr>
        <w:ind w:firstLine="397"/>
        <w:jc w:val="both"/>
      </w:pPr>
      <w:r>
        <w:rPr>
          <w:rStyle w:val="s0"/>
        </w:rPr>
        <w:t>4) в течение десяти рабочих дней п</w:t>
      </w:r>
      <w:r>
        <w:rPr>
          <w:rStyle w:val="s0"/>
        </w:rPr>
        <w:t>осле государственной регистрации настоящего приказа представление в Департамент юридической службы Министерства здравоохранения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4. Контроль </w:t>
      </w:r>
      <w:r>
        <w:rPr>
          <w:rStyle w:val="s0"/>
        </w:rPr>
        <w:t>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BF2790">
      <w:pPr>
        <w:ind w:firstLine="397"/>
        <w:jc w:val="both"/>
      </w:pPr>
      <w:r>
        <w:rPr>
          <w:rStyle w:val="s0"/>
        </w:rPr>
        <w:t>5. Настоящий приказ вводится в действие по истечении десяти календарных дней после дня его первого официального опубликования.</w:t>
      </w:r>
    </w:p>
    <w:p w:rsidR="00000000" w:rsidRDefault="00BF2790">
      <w:pPr>
        <w:ind w:firstLine="397"/>
        <w:jc w:val="both"/>
      </w:pPr>
      <w:r>
        <w:rPr>
          <w:rStyle w:val="s0"/>
        </w:rPr>
        <w:t>6. Настоящий прика</w:t>
      </w:r>
      <w:r>
        <w:rPr>
          <w:rStyle w:val="s0"/>
        </w:rPr>
        <w:t xml:space="preserve">з вводится в действие по истечении десяти календарных дней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 оптовой и розничной реализации лекарственных средств и медицинских изделий, который вводится в действие с 1 января 2021 года,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оптовой и розничной реализации лекарственных средств и медицинских изделий, ко</w:t>
      </w:r>
      <w:r>
        <w:rPr>
          <w:rStyle w:val="s0"/>
        </w:rPr>
        <w:t xml:space="preserve">торый вводится в действие с 1 января 2023 года.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16.03.20 г. № ҚР ДСМ-17/2020 пункты 6 и 7 Правил изложены в новой редакции и введены в действие по ист</w:t>
      </w:r>
      <w:r>
        <w:rPr>
          <w:rStyle w:val="s3"/>
        </w:rPr>
        <w:t xml:space="preserve">ечении десяти календарных дней после дня его первого официального </w:t>
      </w:r>
      <w:hyperlink r:id="rId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BF2790">
            <w:r>
              <w:rPr>
                <w:rStyle w:val="s0"/>
                <w:b/>
                <w:bCs/>
              </w:rPr>
              <w:t>Республики Казахстан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2790">
            <w:pPr>
              <w:jc w:val="right"/>
            </w:pPr>
            <w:r>
              <w:rPr>
                <w:rStyle w:val="s0"/>
                <w:b/>
                <w:bCs/>
              </w:rPr>
              <w:t>Е. Биртанов</w:t>
            </w:r>
          </w:p>
        </w:tc>
      </w:tr>
    </w:tbl>
    <w:p w:rsidR="00000000" w:rsidRDefault="00BF2790">
      <w:r>
        <w:rPr>
          <w:rStyle w:val="s0"/>
        </w:rPr>
        <w:t> </w:t>
      </w:r>
    </w:p>
    <w:p w:rsidR="00000000" w:rsidRDefault="00BF2790">
      <w:bookmarkStart w:id="1" w:name="SUB100"/>
      <w:bookmarkEnd w:id="1"/>
      <w:r>
        <w:rPr>
          <w:rStyle w:val="s0"/>
        </w:rPr>
        <w:t> </w:t>
      </w:r>
    </w:p>
    <w:p w:rsidR="00000000" w:rsidRDefault="00BF2790">
      <w:pPr>
        <w:jc w:val="right"/>
      </w:pPr>
      <w:r>
        <w:rPr>
          <w:rStyle w:val="s0"/>
        </w:rPr>
        <w:t>Приложение</w:t>
      </w:r>
    </w:p>
    <w:p w:rsidR="00000000" w:rsidRDefault="00BF279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BF2790">
      <w:pPr>
        <w:jc w:val="right"/>
      </w:pPr>
      <w:r>
        <w:rPr>
          <w:rStyle w:val="s0"/>
        </w:rPr>
        <w:t>Республики Казахстан</w:t>
      </w:r>
    </w:p>
    <w:p w:rsidR="00000000" w:rsidRDefault="00BF2790">
      <w:pPr>
        <w:jc w:val="right"/>
      </w:pPr>
      <w:r>
        <w:rPr>
          <w:rStyle w:val="s0"/>
        </w:rPr>
        <w:t>от 25 апреля 2019 года № ҚР ДСМ-53</w:t>
      </w:r>
    </w:p>
    <w:p w:rsidR="00000000" w:rsidRDefault="00BF2790">
      <w:pPr>
        <w:jc w:val="right"/>
      </w:pPr>
      <w:r>
        <w:rPr>
          <w:rStyle w:val="s0"/>
        </w:rPr>
        <w:t> </w:t>
      </w:r>
    </w:p>
    <w:p w:rsidR="00000000" w:rsidRDefault="00BF2790">
      <w:pPr>
        <w:jc w:val="right"/>
      </w:pPr>
      <w:r>
        <w:rPr>
          <w:rStyle w:val="s0"/>
        </w:rPr>
        <w:t>Утверждены</w:t>
      </w:r>
    </w:p>
    <w:p w:rsidR="00000000" w:rsidRDefault="00BF2790">
      <w:pPr>
        <w:jc w:val="right"/>
      </w:pPr>
      <w:r>
        <w:rPr>
          <w:rStyle w:val="s0"/>
        </w:rPr>
        <w:t>приказом Министра здравоохранения</w:t>
      </w:r>
    </w:p>
    <w:p w:rsidR="00000000" w:rsidRDefault="00BF2790">
      <w:pPr>
        <w:jc w:val="right"/>
      </w:pPr>
      <w:r>
        <w:rPr>
          <w:rStyle w:val="s0"/>
        </w:rPr>
        <w:t>Республики Казахстан</w:t>
      </w:r>
    </w:p>
    <w:p w:rsidR="00000000" w:rsidRDefault="00BF2790">
      <w:pPr>
        <w:jc w:val="right"/>
      </w:pPr>
      <w:r>
        <w:rPr>
          <w:rStyle w:val="s0"/>
        </w:rPr>
        <w:t>от 14 сентября 2015 года № 713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  <w:t>оптовой и розничной реализации лекарственных средст</w:t>
      </w:r>
      <w:r>
        <w:rPr>
          <w:rStyle w:val="s1"/>
        </w:rPr>
        <w:t>в и медицинских изделий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Глава 1. Общие положения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1. Настоящие Правила оптовой и розничной реализации лекарственных средств и медицинских изделий (далее - Правила) разработаны в соответствии со статьей 69 Кодекса Республики Казахстан от 18 сентября 2009 года «О здоровье народа и системе здравоохранения» (</w:t>
      </w:r>
      <w:r>
        <w:rPr>
          <w:rStyle w:val="s0"/>
        </w:rPr>
        <w:t>далее - Кодекс) и определяют порядок оптовой и розничной реализации лекарственных средств и медицинских изделий.</w:t>
      </w:r>
    </w:p>
    <w:p w:rsidR="00000000" w:rsidRDefault="00BF2790">
      <w:pPr>
        <w:ind w:firstLine="397"/>
        <w:jc w:val="both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1) розничная реализация лекарственных средств и медицинских изделий - фармацевтическая </w:t>
      </w:r>
      <w:r>
        <w:rPr>
          <w:rStyle w:val="s0"/>
        </w:rPr>
        <w:t>деятельность, связанная с приобретением (кроме ввоза), хранением, распределением, реализацией (кроме вывоза) конечному потребителю, уничтожением лекарственных средств и медицинских изделий, осуществляемая в соответствии с Правилами;</w:t>
      </w:r>
    </w:p>
    <w:p w:rsidR="00000000" w:rsidRDefault="00BF2790">
      <w:pPr>
        <w:ind w:firstLine="397"/>
        <w:jc w:val="both"/>
      </w:pPr>
      <w:r>
        <w:rPr>
          <w:rStyle w:val="s0"/>
        </w:rPr>
        <w:t>2) оптовая реализация л</w:t>
      </w:r>
      <w:r>
        <w:rPr>
          <w:rStyle w:val="s0"/>
        </w:rPr>
        <w:t>екарственных средств и медицинских изделий (дистрибуция) - фармацевтическая деятельность, связанная с закупом (приобретением), хранением, ввозом (импортом), вывозом (экспортом), реализацией (за исключением реализации населению) без ограничения объемов, тра</w:t>
      </w:r>
      <w:r>
        <w:rPr>
          <w:rStyle w:val="s0"/>
        </w:rPr>
        <w:t>нспортировкой и уничтожением лекарственных средств и медицинских изделий, осуществляемая в соответствии с Правилами;</w:t>
      </w:r>
    </w:p>
    <w:p w:rsidR="00000000" w:rsidRDefault="00BF2790">
      <w:pPr>
        <w:ind w:firstLine="397"/>
        <w:jc w:val="both"/>
      </w:pPr>
      <w:r>
        <w:rPr>
          <w:rStyle w:val="s0"/>
        </w:rPr>
        <w:t>3) обращение лекарственных средств - деятельность, включающая процессы разработки, доклинических (неклинических) исследований, испытаний, к</w:t>
      </w:r>
      <w:r>
        <w:rPr>
          <w:rStyle w:val="s0"/>
        </w:rPr>
        <w:t>линических исследований, экспертизы, регистрации, фармаконадзора, контроля качества, производства, изготовления, хранения, транспортировки, ввоза и вывоза, отпуска, реализации, передачи, применения, уничтожения лекарственных средств;</w:t>
      </w:r>
    </w:p>
    <w:p w:rsidR="00000000" w:rsidRDefault="00BF2790">
      <w:pPr>
        <w:ind w:firstLine="397"/>
        <w:jc w:val="both"/>
      </w:pPr>
      <w:r>
        <w:rPr>
          <w:rStyle w:val="s0"/>
        </w:rPr>
        <w:t>4) обращение медицинск</w:t>
      </w:r>
      <w:r>
        <w:rPr>
          <w:rStyle w:val="s0"/>
        </w:rPr>
        <w:t>их изделий - проектирование, разработка, создание опытных образцов, проведение технических испытаний, исследований (испытаний) оценки биологического действия медицинских изделий, клинических исследований, экспертизы безопасности, качества и эффективности м</w:t>
      </w:r>
      <w:r>
        <w:rPr>
          <w:rStyle w:val="s0"/>
        </w:rPr>
        <w:t>едицинских изделий, регистрация, производство (изготовление), хранение, транспортировка, реализация, монтаж, наладка, применение (эксплуатация), техническое обслуживание, ремонт и утилизация медицинских изделий;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5) субъекты в сфере обращения лекарственных </w:t>
      </w:r>
      <w:r>
        <w:rPr>
          <w:rStyle w:val="s0"/>
        </w:rPr>
        <w:t>средств и медицинских изделий - физические или юридические лица, осуществляющие фармацевтическую деятельность;</w:t>
      </w:r>
    </w:p>
    <w:p w:rsidR="00000000" w:rsidRDefault="00BF2790">
      <w:pPr>
        <w:ind w:firstLine="397"/>
        <w:jc w:val="both"/>
      </w:pPr>
      <w:r>
        <w:rPr>
          <w:rStyle w:val="s0"/>
        </w:rPr>
        <w:t>6) объекты оптовой реализации лекарственных средств, медицинских изделий - аптечный (дистрибьюторский) склад, склад медицинских изделий;</w:t>
      </w:r>
    </w:p>
    <w:p w:rsidR="00000000" w:rsidRDefault="00BF2790">
      <w:pPr>
        <w:ind w:firstLine="397"/>
        <w:jc w:val="both"/>
      </w:pPr>
      <w:r>
        <w:rPr>
          <w:rStyle w:val="s0"/>
        </w:rPr>
        <w:t>7) объек</w:t>
      </w:r>
      <w:r>
        <w:rPr>
          <w:rStyle w:val="s0"/>
        </w:rPr>
        <w:t>ты розничной реализации лекарственных средств, медицинских изделий - аптека, аптечный пункт в организациях здравоохранения, оказывающих первичную медико-санитарную и (или) консультативно-диагностическую помощь, передвижной аптечный пункт для отдаленных сел</w:t>
      </w:r>
      <w:r>
        <w:rPr>
          <w:rStyle w:val="s0"/>
        </w:rPr>
        <w:t>ьских местностей, организованный от аптеки, магазин оптики, магазин медицинских изделий.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Глава 2. Порядок оптовой и розничной реализации лекарственных средств и медицинских изделий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3. Оптовая реализация лекарственных средств и медицинских изделий осу</w:t>
      </w:r>
      <w:r>
        <w:rPr>
          <w:rStyle w:val="s0"/>
        </w:rPr>
        <w:t>ществляется субъектами в сфере обращения лекарственных средств и медицинских изделий, получившими соответствующую лицензию на оптовую реализацию в аптечных складах либо уведомившими о начале деятельности через склад медицинских изделий в порядке, установле</w:t>
      </w:r>
      <w:r>
        <w:rPr>
          <w:rStyle w:val="s0"/>
        </w:rPr>
        <w:t>нном Законом Республики Казахстан от 16 мая 2014 года «О разрешениях и уведомлениях» (далее - Закон о разрешениях и уведомлениях).</w:t>
      </w:r>
    </w:p>
    <w:p w:rsidR="00000000" w:rsidRDefault="00BF2790">
      <w:pPr>
        <w:ind w:firstLine="397"/>
        <w:jc w:val="both"/>
      </w:pPr>
      <w:r>
        <w:rPr>
          <w:rStyle w:val="s0"/>
        </w:rPr>
        <w:t>4. Розничная реализация лекарственных средств и медицинских изделий осуществляется субъектами в сфере обращения лекарственных</w:t>
      </w:r>
      <w:r>
        <w:rPr>
          <w:rStyle w:val="s0"/>
        </w:rPr>
        <w:t xml:space="preserve"> средств и медицинских изделий, получившими соответствующую лицензию на розничную реализацию в аптеках, аптечных пунктах, передвижных аптечных пунктах либо уведомившими о начале деятельности через магазины оптики и медицинских изделий в порядке, установлен</w:t>
      </w:r>
      <w:r>
        <w:rPr>
          <w:rStyle w:val="s0"/>
        </w:rPr>
        <w:t>ном Законом о разрешениях и уведомлениях.</w:t>
      </w:r>
    </w:p>
    <w:p w:rsidR="00000000" w:rsidRDefault="00BF2790">
      <w:pPr>
        <w:ind w:firstLine="397"/>
        <w:jc w:val="both"/>
      </w:pPr>
      <w:r>
        <w:rPr>
          <w:rStyle w:val="s0"/>
        </w:rPr>
        <w:t>5. Субъекты в сфере обращения лекарственных средств и медицинских изделий, осуществляющие оптовую реализацию лекарственных средств, соблюдают требования надлежащей дистрибьюторской практики (GDP).</w:t>
      </w:r>
    </w:p>
    <w:p w:rsidR="00000000" w:rsidRDefault="00BF2790">
      <w:pPr>
        <w:jc w:val="both"/>
      </w:pPr>
      <w:bookmarkStart w:id="2" w:name="SUB600"/>
      <w:bookmarkEnd w:id="2"/>
      <w:r>
        <w:rPr>
          <w:rStyle w:val="s3"/>
        </w:rPr>
        <w:t>Пункт 6 изложен в</w:t>
      </w:r>
      <w:r>
        <w:rPr>
          <w:rStyle w:val="s3"/>
        </w:rPr>
        <w:t xml:space="preserve"> редакции </w:t>
      </w:r>
      <w:hyperlink r:id="rId16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16.03.20 г. № ҚР ДСМ-17/2020 (</w:t>
      </w:r>
      <w:hyperlink r:id="rId1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2790">
      <w:pPr>
        <w:ind w:firstLine="397"/>
        <w:jc w:val="both"/>
      </w:pPr>
      <w:r>
        <w:rPr>
          <w:rStyle w:val="s0"/>
        </w:rPr>
        <w:t>6. Субъекты в сфере обращения лекарственных средств и медицинских изделий, осуществляющие оптовую реализацию лекарственных средств, соблюдают требования надлежащей дистрибьюторской практики (GDP).</w:t>
      </w:r>
    </w:p>
    <w:p w:rsidR="00000000" w:rsidRDefault="00BF2790">
      <w:pPr>
        <w:jc w:val="both"/>
      </w:pPr>
      <w:bookmarkStart w:id="3" w:name="SUB700"/>
      <w:bookmarkEnd w:id="3"/>
      <w:r>
        <w:rPr>
          <w:rStyle w:val="s3"/>
        </w:rPr>
        <w:t xml:space="preserve">Пункт 7 изложен в редакции </w:t>
      </w:r>
      <w:hyperlink r:id="rId18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16.03.20 г. № ҚР ДСМ-17/2020 (</w:t>
      </w:r>
      <w:hyperlink r:id="rId1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2790">
      <w:pPr>
        <w:ind w:firstLine="397"/>
        <w:jc w:val="both"/>
      </w:pPr>
      <w:r>
        <w:rPr>
          <w:rStyle w:val="s0"/>
        </w:rPr>
        <w:t>7. Субъекты в сфере обращения лекарствен</w:t>
      </w:r>
      <w:r>
        <w:rPr>
          <w:rStyle w:val="s0"/>
        </w:rPr>
        <w:t>ных средств и медицинских изделий, осуществляющие розничную реализацию лекарственных средств, соблюдают требования надлежащей аптечной практики (GРP).</w:t>
      </w:r>
    </w:p>
    <w:p w:rsidR="00000000" w:rsidRDefault="00BF2790">
      <w:pPr>
        <w:ind w:firstLine="397"/>
        <w:jc w:val="both"/>
      </w:pPr>
      <w:r>
        <w:rPr>
          <w:rStyle w:val="s0"/>
        </w:rPr>
        <w:t>8. Субъектами оптовой и розничной реализации обеспечивается: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1) наличие вывески с указанием наименования </w:t>
      </w:r>
      <w:r>
        <w:rPr>
          <w:rStyle w:val="s0"/>
        </w:rPr>
        <w:t>субъекта фармацевтической деятельности, его организационно-правовой формы и режима работы на государственном и русском языках;</w:t>
      </w:r>
    </w:p>
    <w:p w:rsidR="00000000" w:rsidRDefault="00BF2790">
      <w:pPr>
        <w:ind w:firstLine="397"/>
        <w:jc w:val="both"/>
      </w:pPr>
      <w:r>
        <w:rPr>
          <w:rStyle w:val="s0"/>
        </w:rPr>
        <w:t>2) размещение в удобном для ознакомления месте: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копии лицензии на фармацевтическую деятельность и приложения к ней или документа </w:t>
      </w:r>
      <w:r>
        <w:rPr>
          <w:rStyle w:val="s0"/>
        </w:rPr>
        <w:t>(в том числе распечатанной копии электронного документа), информирующего о начале или прекращении осуществления деятельности или определенных действий;</w:t>
      </w:r>
    </w:p>
    <w:p w:rsidR="00000000" w:rsidRDefault="00BF2790">
      <w:pPr>
        <w:ind w:firstLine="397"/>
        <w:jc w:val="both"/>
      </w:pPr>
      <w:r>
        <w:rPr>
          <w:rStyle w:val="s0"/>
        </w:rPr>
        <w:t>информации о номере телефона и адреса территориального подразделения государственного органа в сфере обращения лекарственных средств и медицинских изделий;</w:t>
      </w:r>
    </w:p>
    <w:p w:rsidR="00000000" w:rsidRDefault="00BF2790">
      <w:pPr>
        <w:ind w:firstLine="397"/>
        <w:jc w:val="both"/>
      </w:pPr>
      <w:r>
        <w:rPr>
          <w:rStyle w:val="s0"/>
        </w:rPr>
        <w:t>книги отзывов и предложений;</w:t>
      </w:r>
    </w:p>
    <w:p w:rsidR="00000000" w:rsidRDefault="00BF2790">
      <w:pPr>
        <w:ind w:firstLine="397"/>
        <w:jc w:val="both"/>
      </w:pPr>
      <w:r>
        <w:rPr>
          <w:rStyle w:val="s0"/>
        </w:rPr>
        <w:t>информации о номерах телефонов справочной фармацевтической службы;</w:t>
      </w:r>
    </w:p>
    <w:p w:rsidR="00000000" w:rsidRDefault="00BF2790">
      <w:pPr>
        <w:ind w:firstLine="397"/>
        <w:jc w:val="both"/>
      </w:pPr>
      <w:r>
        <w:rPr>
          <w:rStyle w:val="s0"/>
        </w:rPr>
        <w:t>3) с</w:t>
      </w:r>
      <w:r>
        <w:rPr>
          <w:rStyle w:val="s0"/>
        </w:rPr>
        <w:t>истематическое обучение персонала, не менее одного раза в пять лет повышение квалификации и переподготовку фармацевтических (медицинских) кадров.</w:t>
      </w:r>
    </w:p>
    <w:p w:rsidR="00000000" w:rsidRDefault="00BF2790">
      <w:pPr>
        <w:ind w:firstLine="397"/>
        <w:jc w:val="both"/>
      </w:pPr>
      <w:r>
        <w:rPr>
          <w:rStyle w:val="s0"/>
        </w:rPr>
        <w:t>9. Не допускается оптовая и розничная реализация лекарственных средств и медицинских изделий в случаях, опреде</w:t>
      </w:r>
      <w:r>
        <w:rPr>
          <w:rStyle w:val="s0"/>
        </w:rPr>
        <w:t>ленных пунктом 4 статьи 69 Кодекса.</w:t>
      </w:r>
    </w:p>
    <w:p w:rsidR="00000000" w:rsidRDefault="00BF2790">
      <w:pPr>
        <w:ind w:firstLine="397"/>
        <w:jc w:val="both"/>
      </w:pPr>
      <w:r>
        <w:rPr>
          <w:rStyle w:val="s0"/>
        </w:rPr>
        <w:t>10. В отдаленных от районного центра населенных пунктах, где отсутствуют аптеки, реализацию лекарственных средств и медицинских изделий могут осуществлять физические и юридические лица через аптечные пункты в организация</w:t>
      </w:r>
      <w:r>
        <w:rPr>
          <w:rStyle w:val="s0"/>
        </w:rPr>
        <w:t>х здравоохранения, оказывающих первичную медико-санитарную, консультативно-диагностическую помощь, и передвижные аптечные пункты. При отсутствии аптечных пунктов розничная реализация лекарственных средств и медицинских изделий может осуществляться через ор</w:t>
      </w:r>
      <w:r>
        <w:rPr>
          <w:rStyle w:val="s0"/>
        </w:rPr>
        <w:t>ганизации здравоохранения, оказывающие первичную медико-санитарную, консультативно-диагностическую помощь. В случае отсутствия специалистов с фармацевтическим образованием для осуществления розничной реализации лекарственных средств и медицинских изделий д</w:t>
      </w:r>
      <w:r>
        <w:rPr>
          <w:rStyle w:val="s0"/>
        </w:rPr>
        <w:t>опускаются специалисты с медицинским образованием, прошедшие обучение для их реализации.</w:t>
      </w:r>
    </w:p>
    <w:p w:rsidR="00000000" w:rsidRDefault="00BF2790">
      <w:pPr>
        <w:ind w:firstLine="397"/>
        <w:jc w:val="both"/>
      </w:pPr>
      <w:r>
        <w:rPr>
          <w:rStyle w:val="s0"/>
        </w:rPr>
        <w:t>11. Лекарственные средства и медицинские изделия, не соответствующие сопроводительным документам, с истекшим сроком годности, не прошедшие государственную регистрацию,</w:t>
      </w:r>
      <w:r>
        <w:rPr>
          <w:rStyle w:val="s0"/>
        </w:rPr>
        <w:t xml:space="preserve"> оценку безопасности и качества в Республике Казахстан, фальсифицированные, не соответствующие требованиям законодательства Республики Казахстан, хранятся на объектах оптовой и розничной реализации отдельно от других лекарственных средств и медицинских изд</w:t>
      </w:r>
      <w:r>
        <w:rPr>
          <w:rStyle w:val="s0"/>
        </w:rPr>
        <w:t>елий и снабжаются этикеткой «Не подлежат реализации до принятия соответствующих мер».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Глава 3. Порядок оптовой реализации лекарственных средств и медицинских изделий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12. К объектам оптовой реализации лекарственных средств и медицинских изделий относятся:</w:t>
      </w:r>
    </w:p>
    <w:p w:rsidR="00000000" w:rsidRDefault="00BF2790">
      <w:pPr>
        <w:ind w:firstLine="397"/>
        <w:jc w:val="both"/>
      </w:pPr>
      <w:r>
        <w:rPr>
          <w:rStyle w:val="s0"/>
        </w:rPr>
        <w:t>аптечный склад, осуществляющий оптовую реализацию лекарственных средств и медицинских изделий;</w:t>
      </w:r>
    </w:p>
    <w:p w:rsidR="00000000" w:rsidRDefault="00BF2790">
      <w:pPr>
        <w:ind w:firstLine="397"/>
        <w:jc w:val="both"/>
      </w:pPr>
      <w:r>
        <w:rPr>
          <w:rStyle w:val="s0"/>
        </w:rPr>
        <w:t>склад медицинских изделий, осуществляющий оптовую реализацию медицинских</w:t>
      </w:r>
      <w:r>
        <w:rPr>
          <w:rStyle w:val="s0"/>
        </w:rPr>
        <w:t xml:space="preserve"> изделий.</w:t>
      </w:r>
    </w:p>
    <w:p w:rsidR="00000000" w:rsidRDefault="00BF2790">
      <w:pPr>
        <w:ind w:firstLine="397"/>
        <w:jc w:val="both"/>
      </w:pPr>
      <w:r>
        <w:rPr>
          <w:rStyle w:val="s0"/>
        </w:rPr>
        <w:t>13. Оптовая реализация лекарственных средств и медицинских изделий осуществляется с соблюдением следующих требований:</w:t>
      </w:r>
    </w:p>
    <w:p w:rsidR="00000000" w:rsidRDefault="00BF2790">
      <w:pPr>
        <w:ind w:firstLine="397"/>
        <w:jc w:val="both"/>
      </w:pPr>
      <w:r>
        <w:rPr>
          <w:rStyle w:val="s0"/>
        </w:rPr>
        <w:t>1) лекарственные средства и медицинские изделия закупаются только от производителей или субъектов, имеющих лицензии на фармацевт</w:t>
      </w:r>
      <w:r>
        <w:rPr>
          <w:rStyle w:val="s0"/>
        </w:rPr>
        <w:t>ическую деятельность и приложение к лицензии на оптовую реализацию лекарственных средств, либо уведомивших о начале деятельности в порядке, установленном Законом о разрешениях и уведомлениях;</w:t>
      </w:r>
    </w:p>
    <w:p w:rsidR="00000000" w:rsidRDefault="00BF2790">
      <w:pPr>
        <w:ind w:firstLine="397"/>
        <w:jc w:val="both"/>
      </w:pPr>
      <w:r>
        <w:rPr>
          <w:rStyle w:val="s0"/>
        </w:rPr>
        <w:t>2) лекарственные средства и медицинские изделия реализуются субъ</w:t>
      </w:r>
      <w:r>
        <w:rPr>
          <w:rStyle w:val="s0"/>
        </w:rPr>
        <w:t>ектам, имеющим лицензию на фармацевтическую или медицинскую деятельность либо уведомившим о начале деятельности в порядке, установленном Законом о разрешениях и уведомлениях;</w:t>
      </w:r>
    </w:p>
    <w:p w:rsidR="00000000" w:rsidRDefault="00BF2790">
      <w:pPr>
        <w:ind w:firstLine="397"/>
        <w:jc w:val="both"/>
      </w:pPr>
      <w:r>
        <w:rPr>
          <w:rStyle w:val="s0"/>
        </w:rPr>
        <w:t>3) лекарственные средства, подлежащие отпуску без рецепта врача, реализуются субъ</w:t>
      </w:r>
      <w:r>
        <w:rPr>
          <w:rStyle w:val="s0"/>
        </w:rPr>
        <w:t>ектам в области ветеринарии, уведомившим о начале своей деятельности, в порядке, установленном Законом о разрешениях и уведомлениях;</w:t>
      </w:r>
    </w:p>
    <w:p w:rsidR="00000000" w:rsidRDefault="00BF2790">
      <w:pPr>
        <w:ind w:firstLine="397"/>
        <w:jc w:val="both"/>
      </w:pPr>
      <w:r>
        <w:rPr>
          <w:rStyle w:val="s0"/>
        </w:rPr>
        <w:t>4) лекарственные средства и медицинские изделия реализуются после получения заключения о безопасности и качестве в соответс</w:t>
      </w:r>
      <w:r>
        <w:rPr>
          <w:rStyle w:val="s0"/>
        </w:rPr>
        <w:t>твии с Правилами проведения оценки безопасности и качества лекарственных средств и медицинских изделий, зарегистрированных в Республике Казахстан», утвержденными приказом Министра здравоохранения и социального развития Республики Казахстан от 26 ноября 201</w:t>
      </w:r>
      <w:r>
        <w:rPr>
          <w:rStyle w:val="s0"/>
        </w:rPr>
        <w:t>4 года № 269 (зарегистрирован в Реестре государственной регистрации нормативных правовых актов за № 10003) (далее - Правила оценки безопасности и качества);</w:t>
      </w:r>
    </w:p>
    <w:p w:rsidR="00000000" w:rsidRDefault="00BF2790">
      <w:pPr>
        <w:ind w:firstLine="397"/>
        <w:jc w:val="both"/>
      </w:pPr>
      <w:r>
        <w:rPr>
          <w:rStyle w:val="s0"/>
        </w:rPr>
        <w:t>5) медицинские изделия, относящаяся в соответствии с Законом Республики Казахстан от 7 июня 2000 го</w:t>
      </w:r>
      <w:r>
        <w:rPr>
          <w:rStyle w:val="s0"/>
        </w:rPr>
        <w:t>да «Об обеспечении единства измерений» (далее - Закон об обеспечении единства измерений) к средствам измерения, реализуется при наличии сертификата об утверждении типа средств измерений либо сертификата о метрологической аттестации медицинских изделий в со</w:t>
      </w:r>
      <w:r>
        <w:rPr>
          <w:rStyle w:val="s0"/>
        </w:rPr>
        <w:t>ответствии с законодательством Республики Казахстан о техническом регулировании;</w:t>
      </w:r>
    </w:p>
    <w:p w:rsidR="00000000" w:rsidRDefault="00BF2790">
      <w:pPr>
        <w:ind w:firstLine="397"/>
        <w:jc w:val="both"/>
      </w:pPr>
      <w:r>
        <w:rPr>
          <w:rStyle w:val="s0"/>
        </w:rPr>
        <w:t>6) помещение, площади и оборудование соответствуют Квалификационным требованиям, предъявляемыми к фармацевтической деятельности, утвержденными приказом Министра здравоохранени</w:t>
      </w:r>
      <w:r>
        <w:rPr>
          <w:rStyle w:val="s0"/>
        </w:rPr>
        <w:t>я и социального развития Республики Казахстан от 1 апреля 2015 года № 27 (зарегистрирован в Реестре государственной регистрации нормативных правовых актов за № 10600);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7) лекарственные средства и медицинские изделия хранятся и транспортируются в условиях, </w:t>
      </w:r>
      <w:r>
        <w:rPr>
          <w:rStyle w:val="s0"/>
        </w:rPr>
        <w:t>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приказом Министра здравоохранения и социального развития Республики Казахс</w:t>
      </w:r>
      <w:r>
        <w:rPr>
          <w:rStyle w:val="s0"/>
        </w:rPr>
        <w:t>тан от 24 апреля 2015 года № 262 (зарегистрирован в Реестре государственной регистрации нормативных правовых актов под № 11191) (далее - Правила хранения и транспортировки);</w:t>
      </w:r>
    </w:p>
    <w:p w:rsidR="00000000" w:rsidRDefault="00BF2790">
      <w:pPr>
        <w:ind w:firstLine="397"/>
        <w:jc w:val="both"/>
      </w:pPr>
      <w:r>
        <w:rPr>
          <w:rStyle w:val="s0"/>
        </w:rPr>
        <w:t>8) обеспечиваются наличие и функционирование системы документации, позволяющей про</w:t>
      </w:r>
      <w:r>
        <w:rPr>
          <w:rStyle w:val="s0"/>
        </w:rPr>
        <w:t>следить действия, выполненные в отношении любой полученной и отгруженной серии (партии) продукции от поставщика до покупателя и установить местонахождение лекарственного средства, медицинских изделий, указанным в пункте 9 настоящих Правил;</w:t>
      </w:r>
    </w:p>
    <w:p w:rsidR="00000000" w:rsidRDefault="00BF2790">
      <w:pPr>
        <w:ind w:firstLine="397"/>
        <w:jc w:val="both"/>
      </w:pPr>
      <w:r>
        <w:rPr>
          <w:rStyle w:val="s0"/>
        </w:rPr>
        <w:t>9) обеспечиваютс</w:t>
      </w:r>
      <w:r>
        <w:rPr>
          <w:rStyle w:val="s0"/>
        </w:rPr>
        <w:t>я документальная фиксация фактов обнаружения лекарственных средств и медицинских изделий, указанным в пункте 9 настоящих Правил, оповещение о них, изъятия с рынка и информирование уполномоченного органа или его территориальных подразделений.</w:t>
      </w:r>
    </w:p>
    <w:p w:rsidR="00000000" w:rsidRDefault="00BF2790">
      <w:pPr>
        <w:ind w:firstLine="397"/>
        <w:jc w:val="both"/>
      </w:pPr>
      <w:r>
        <w:rPr>
          <w:rStyle w:val="s0"/>
        </w:rPr>
        <w:t>14. Реализация</w:t>
      </w:r>
      <w:r>
        <w:rPr>
          <w:rStyle w:val="s0"/>
        </w:rPr>
        <w:t xml:space="preserve"> лекарственных средств и медицинских изделий из аптечного (дистрибьюторского) склада, склада медицинских изделий сопровождается товаросопроводительными документами в соответствии с пунктом 3 статьи 443 Кодекса Республики Казахстан «О налогах и других обяза</w:t>
      </w:r>
      <w:r>
        <w:rPr>
          <w:rStyle w:val="s0"/>
        </w:rPr>
        <w:t>тельных платежах в бюджет (Налоговый кодекс)» от 25 декабря 2017 года, заверенными подписью руководителя или уполномоченного им лица, главного бухгалтера, а также подписью лица, отпустившего лекарственные средства и медицинские изделия.</w:t>
      </w:r>
    </w:p>
    <w:p w:rsidR="00000000" w:rsidRDefault="00BF2790">
      <w:pPr>
        <w:ind w:firstLine="397"/>
        <w:jc w:val="both"/>
      </w:pPr>
      <w:r>
        <w:rPr>
          <w:rStyle w:val="s0"/>
        </w:rPr>
        <w:t>В товаросопроводите</w:t>
      </w:r>
      <w:r>
        <w:rPr>
          <w:rStyle w:val="s0"/>
        </w:rPr>
        <w:t>льном документе на каждое наименование, партию (серию) продукции указываются:</w:t>
      </w:r>
    </w:p>
    <w:p w:rsidR="00000000" w:rsidRDefault="00BF2790">
      <w:pPr>
        <w:ind w:firstLine="397"/>
        <w:jc w:val="both"/>
      </w:pPr>
      <w:r>
        <w:rPr>
          <w:rStyle w:val="s0"/>
        </w:rPr>
        <w:t>наименование;</w:t>
      </w:r>
    </w:p>
    <w:p w:rsidR="00000000" w:rsidRDefault="00BF2790">
      <w:pPr>
        <w:ind w:firstLine="397"/>
        <w:jc w:val="both"/>
      </w:pPr>
      <w:r>
        <w:rPr>
          <w:rStyle w:val="s0"/>
        </w:rPr>
        <w:t>дозировка (для лекарственного средства);</w:t>
      </w:r>
    </w:p>
    <w:p w:rsidR="00000000" w:rsidRDefault="00BF2790">
      <w:pPr>
        <w:ind w:firstLine="397"/>
        <w:jc w:val="both"/>
      </w:pPr>
      <w:r>
        <w:rPr>
          <w:rStyle w:val="s0"/>
        </w:rPr>
        <w:t>фасовка;</w:t>
      </w:r>
    </w:p>
    <w:p w:rsidR="00000000" w:rsidRDefault="00BF2790">
      <w:pPr>
        <w:ind w:firstLine="397"/>
        <w:jc w:val="both"/>
      </w:pPr>
      <w:r>
        <w:rPr>
          <w:rStyle w:val="s0"/>
        </w:rPr>
        <w:t>количество, цена за единицу;</w:t>
      </w:r>
    </w:p>
    <w:p w:rsidR="00000000" w:rsidRDefault="00BF2790">
      <w:pPr>
        <w:ind w:firstLine="397"/>
        <w:jc w:val="both"/>
      </w:pPr>
      <w:r>
        <w:rPr>
          <w:rStyle w:val="s0"/>
        </w:rPr>
        <w:t>сумма;</w:t>
      </w:r>
    </w:p>
    <w:p w:rsidR="00000000" w:rsidRDefault="00BF2790">
      <w:pPr>
        <w:ind w:firstLine="397"/>
        <w:jc w:val="both"/>
      </w:pPr>
      <w:r>
        <w:rPr>
          <w:rStyle w:val="s0"/>
        </w:rPr>
        <w:t>серия;</w:t>
      </w:r>
    </w:p>
    <w:p w:rsidR="00000000" w:rsidRDefault="00BF2790">
      <w:pPr>
        <w:ind w:firstLine="397"/>
        <w:jc w:val="both"/>
      </w:pPr>
      <w:r>
        <w:rPr>
          <w:rStyle w:val="s0"/>
        </w:rPr>
        <w:t>срок годности;</w:t>
      </w:r>
    </w:p>
    <w:p w:rsidR="00000000" w:rsidRDefault="00BF2790">
      <w:pPr>
        <w:ind w:firstLine="397"/>
        <w:jc w:val="both"/>
      </w:pPr>
      <w:r>
        <w:rPr>
          <w:rStyle w:val="s0"/>
        </w:rPr>
        <w:t>номер и срок действия заключения о безопасности и качестве (для лекарственного средства или медицинского изделия).</w:t>
      </w:r>
    </w:p>
    <w:p w:rsidR="00000000" w:rsidRDefault="00BF2790">
      <w:pPr>
        <w:ind w:firstLine="397"/>
        <w:jc w:val="both"/>
      </w:pPr>
      <w:r>
        <w:rPr>
          <w:rStyle w:val="s0"/>
        </w:rPr>
        <w:t>Исправления, приписки, помарки в товаросопроводительных документах не допускаются.</w:t>
      </w:r>
    </w:p>
    <w:p w:rsidR="00000000" w:rsidRDefault="00BF2790">
      <w:pPr>
        <w:ind w:firstLine="397"/>
        <w:jc w:val="both"/>
      </w:pPr>
      <w:r>
        <w:rPr>
          <w:rStyle w:val="s0"/>
        </w:rPr>
        <w:t>15. По обращению субъекта предоставляется копия заключения</w:t>
      </w:r>
      <w:r>
        <w:rPr>
          <w:rStyle w:val="s0"/>
        </w:rPr>
        <w:t xml:space="preserve"> о безопасности и качестве продукции по форме, установленной Правилами оценки безопасности и качества.</w:t>
      </w:r>
    </w:p>
    <w:p w:rsidR="00000000" w:rsidRDefault="00BF2790">
      <w:pPr>
        <w:ind w:firstLine="397"/>
        <w:jc w:val="both"/>
      </w:pPr>
      <w:r>
        <w:rPr>
          <w:rStyle w:val="s0"/>
        </w:rPr>
        <w:t>Заключения о безопасности и качестве лекарственных средств и медицинских изделий, выданные в соответствии с Правилами оценки безопасности и качества, хра</w:t>
      </w:r>
      <w:r>
        <w:rPr>
          <w:rStyle w:val="s0"/>
        </w:rPr>
        <w:t>нятся в течение срока его действия плюс один год и доступны для потребителей и (или) государственных контролирующих органов.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16. Оптовая реализация лекарственных субстанций осуществляется аптекам, имеющим лицензию на фармацевтическую деятельность с правом </w:t>
      </w:r>
      <w:r>
        <w:rPr>
          <w:rStyle w:val="s0"/>
        </w:rPr>
        <w:t>изготовления, а также организациям по производству лекарственных средств, имеющим лицензию на фармацевтическую деятельность с правом производства лекарственных средств согласно Закону о разрешениях и уведомлениях.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jc w:val="center"/>
      </w:pPr>
      <w:r>
        <w:rPr>
          <w:rStyle w:val="s1"/>
        </w:rPr>
        <w:t xml:space="preserve">Глава 4. Порядок розничной реализации </w:t>
      </w:r>
      <w:r>
        <w:rPr>
          <w:rStyle w:val="s1"/>
        </w:rPr>
        <w:t>лекарственных средств и медицинских изделий</w:t>
      </w:r>
    </w:p>
    <w:p w:rsidR="00000000" w:rsidRDefault="00BF2790">
      <w:pPr>
        <w:jc w:val="center"/>
      </w:pPr>
      <w:r>
        <w:rPr>
          <w:rStyle w:val="s1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17. К объектам розничной реализации лекарственных средств и медицинских изделий относятся:</w:t>
      </w:r>
    </w:p>
    <w:p w:rsidR="00000000" w:rsidRDefault="00BF2790">
      <w:pPr>
        <w:ind w:firstLine="397"/>
        <w:jc w:val="both"/>
      </w:pPr>
      <w:r>
        <w:rPr>
          <w:rStyle w:val="s0"/>
        </w:rPr>
        <w:t>1) аптека;</w:t>
      </w:r>
    </w:p>
    <w:p w:rsidR="00000000" w:rsidRDefault="00BF2790">
      <w:pPr>
        <w:ind w:firstLine="397"/>
        <w:jc w:val="both"/>
      </w:pPr>
      <w:r>
        <w:rPr>
          <w:rStyle w:val="s0"/>
        </w:rPr>
        <w:t>2) аптечный пункт в организациях здравоохранения, оказывающих первичную медико-санитарную и (или) консультат</w:t>
      </w:r>
      <w:r>
        <w:rPr>
          <w:rStyle w:val="s0"/>
        </w:rPr>
        <w:t>ивно-диагностическую помощь;</w:t>
      </w:r>
    </w:p>
    <w:p w:rsidR="00000000" w:rsidRDefault="00BF2790">
      <w:pPr>
        <w:ind w:firstLine="397"/>
        <w:jc w:val="both"/>
      </w:pPr>
      <w:r>
        <w:rPr>
          <w:rStyle w:val="s0"/>
        </w:rPr>
        <w:t>3) передвижной аптечный пункт в отдаленных сельских местностях, организованный от аптеки;</w:t>
      </w:r>
    </w:p>
    <w:p w:rsidR="00000000" w:rsidRDefault="00BF2790">
      <w:pPr>
        <w:ind w:firstLine="397"/>
        <w:jc w:val="both"/>
      </w:pPr>
      <w:r>
        <w:rPr>
          <w:rStyle w:val="s0"/>
        </w:rPr>
        <w:t>18. К объектам розничной реализации медицинских изделий, в том числе очковой оптики для коррекции зрения, очков для коррекции зрения, а т</w:t>
      </w:r>
      <w:r>
        <w:rPr>
          <w:rStyle w:val="s0"/>
        </w:rPr>
        <w:t>акже сопутствующих товаров по их уходу и ремонту относятся:</w:t>
      </w:r>
    </w:p>
    <w:p w:rsidR="00000000" w:rsidRDefault="00BF2790">
      <w:pPr>
        <w:ind w:firstLine="397"/>
        <w:jc w:val="both"/>
      </w:pPr>
      <w:r>
        <w:rPr>
          <w:rStyle w:val="s0"/>
        </w:rPr>
        <w:t>1) магазин оптики;</w:t>
      </w:r>
    </w:p>
    <w:p w:rsidR="00000000" w:rsidRDefault="00BF2790">
      <w:pPr>
        <w:ind w:firstLine="397"/>
        <w:jc w:val="both"/>
      </w:pPr>
      <w:r>
        <w:rPr>
          <w:rStyle w:val="s0"/>
        </w:rPr>
        <w:t>2) магазин медицинских изделий.</w:t>
      </w:r>
    </w:p>
    <w:p w:rsidR="00000000" w:rsidRDefault="00BF2790">
      <w:pPr>
        <w:ind w:firstLine="397"/>
        <w:jc w:val="both"/>
      </w:pPr>
      <w:r>
        <w:rPr>
          <w:rStyle w:val="s0"/>
        </w:rPr>
        <w:t>19. Объекты розничной реализации на видном для посетителей месте располагают информацию следующего характера: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«Лекарственные средства возврату и </w:t>
      </w:r>
      <w:r>
        <w:rPr>
          <w:rStyle w:val="s0"/>
        </w:rPr>
        <w:t>обмену не подлежат»,</w:t>
      </w:r>
    </w:p>
    <w:p w:rsidR="00000000" w:rsidRDefault="00BF2790">
      <w:pPr>
        <w:ind w:firstLine="397"/>
        <w:jc w:val="both"/>
      </w:pPr>
      <w:r>
        <w:rPr>
          <w:rStyle w:val="s0"/>
        </w:rPr>
        <w:t>«Лекарственные средства детям не отпускаются»;</w:t>
      </w:r>
    </w:p>
    <w:p w:rsidR="00000000" w:rsidRDefault="00BF2790">
      <w:pPr>
        <w:ind w:firstLine="397"/>
        <w:jc w:val="both"/>
      </w:pPr>
      <w:r>
        <w:rPr>
          <w:rStyle w:val="s0"/>
        </w:rPr>
        <w:t>«Запрещается безрецептурная реализация лекарственных средств, предназначенных для отпуска по рецепту врача»;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«Сроки хранения лекарственных препаратов, изготовляемых в аптеке» (для аптек с </w:t>
      </w:r>
      <w:r>
        <w:rPr>
          <w:rStyle w:val="s0"/>
        </w:rPr>
        <w:t>правом изготовления).</w:t>
      </w:r>
    </w:p>
    <w:p w:rsidR="00000000" w:rsidRDefault="00BF2790">
      <w:pPr>
        <w:ind w:firstLine="397"/>
        <w:jc w:val="both"/>
      </w:pPr>
      <w:r>
        <w:rPr>
          <w:rStyle w:val="s0"/>
        </w:rPr>
        <w:t>20. Объекты розничной реализации, осуществляющие государственную услугу по обеспечению населения лекарственными средствами и медицинскими изделиями в рамках гарантированного объема бесплатной медицинской помощи (далее - ГОБМП) обеспеч</w:t>
      </w:r>
      <w:r>
        <w:rPr>
          <w:rStyle w:val="s0"/>
        </w:rPr>
        <w:t>ивают доступ населения к информации о перечне лекарственных средств для бесплатного обеспечения отдельных категорий граждан с определенными заболеваниями на амбулаторном уровне.</w:t>
      </w:r>
    </w:p>
    <w:p w:rsidR="00000000" w:rsidRDefault="00BF2790">
      <w:pPr>
        <w:ind w:firstLine="397"/>
        <w:jc w:val="both"/>
      </w:pPr>
      <w:r>
        <w:rPr>
          <w:rStyle w:val="s0"/>
        </w:rPr>
        <w:t>21. Не подлежат безрецептурной реализации лекарственные средства, подлежащие о</w:t>
      </w:r>
      <w:r>
        <w:rPr>
          <w:rStyle w:val="s0"/>
        </w:rPr>
        <w:t>тпуску по рецептам врача.</w:t>
      </w:r>
    </w:p>
    <w:p w:rsidR="00000000" w:rsidRDefault="00BF2790">
      <w:pPr>
        <w:ind w:firstLine="397"/>
        <w:jc w:val="both"/>
      </w:pPr>
      <w:r>
        <w:rPr>
          <w:rStyle w:val="s0"/>
        </w:rPr>
        <w:t>22. При розничной реализации лекарственных средств и медицинских изделий допускается их доставка по местонахождению потребителя (заказчика).</w:t>
      </w:r>
    </w:p>
    <w:p w:rsidR="00000000" w:rsidRDefault="00BF2790">
      <w:pPr>
        <w:ind w:firstLine="397"/>
        <w:jc w:val="both"/>
      </w:pPr>
      <w:r>
        <w:rPr>
          <w:rStyle w:val="s0"/>
        </w:rPr>
        <w:t>Доставка потребителю лекарственных средств и медицинских изделий осуществляется способом, не допускающим изменения их свойств в процессе транспортировки, в соответствии с Правилами хранения и транспортировки.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23. Розничная реализация лекарственных средств </w:t>
      </w:r>
      <w:r>
        <w:rPr>
          <w:rStyle w:val="s0"/>
        </w:rPr>
        <w:t>и медицинских изделий осуществляется с соблюдением следующих требований:</w:t>
      </w:r>
    </w:p>
    <w:p w:rsidR="00000000" w:rsidRDefault="00BF2790">
      <w:pPr>
        <w:ind w:firstLine="397"/>
        <w:jc w:val="both"/>
      </w:pPr>
      <w:r>
        <w:rPr>
          <w:rStyle w:val="s0"/>
        </w:rPr>
        <w:t>1) наличием соответствующих помещений, оборудования;</w:t>
      </w:r>
    </w:p>
    <w:p w:rsidR="00000000" w:rsidRDefault="00BF2790">
      <w:pPr>
        <w:ind w:firstLine="397"/>
        <w:jc w:val="both"/>
      </w:pPr>
      <w:r>
        <w:rPr>
          <w:rStyle w:val="s0"/>
        </w:rPr>
        <w:t>2) хранением и транспортировокой лекарственных средств и медицинских изделий в условиях, обеспечивающих сохранение их безопасности</w:t>
      </w:r>
      <w:r>
        <w:rPr>
          <w:rStyle w:val="s0"/>
        </w:rPr>
        <w:t>, эффективности и качества, в соответствии с Правилами хранения и транспортировки;</w:t>
      </w:r>
    </w:p>
    <w:p w:rsidR="00000000" w:rsidRDefault="00BF2790">
      <w:pPr>
        <w:ind w:firstLine="397"/>
        <w:jc w:val="both"/>
      </w:pPr>
      <w:r>
        <w:rPr>
          <w:rStyle w:val="s0"/>
        </w:rPr>
        <w:t>3) приобретением зарегистрированных лекарственных средств и медицинских изделий, прошедшие оценку безопасности и качества в порядке, установленным Правилами оценки безопасно</w:t>
      </w:r>
      <w:r>
        <w:rPr>
          <w:rStyle w:val="s0"/>
        </w:rPr>
        <w:t>сти и качества, у субъектов, имеющих лицензию на фармацевтическую деятельность, либо уведомивших о начале деятельности в порядке, установленном Законом о разрешениях и уведомлениях;</w:t>
      </w:r>
    </w:p>
    <w:p w:rsidR="00000000" w:rsidRDefault="00BF2790">
      <w:pPr>
        <w:ind w:firstLine="397"/>
        <w:jc w:val="both"/>
      </w:pPr>
      <w:r>
        <w:rPr>
          <w:rStyle w:val="s0"/>
        </w:rPr>
        <w:t>4) реализацией зарегистрированных лекарственных средств и медицинских изде</w:t>
      </w:r>
      <w:r>
        <w:rPr>
          <w:rStyle w:val="s0"/>
        </w:rPr>
        <w:t xml:space="preserve">лий, прошедших оценку безопасности и качества в порядке, установленным Правилами оценки безопасности и качества, населению, а также физическим лицам, занимающимся частной медицинской практикой, имеющим лицензию на медицинскую деятельность либо уведомившим </w:t>
      </w:r>
      <w:r>
        <w:rPr>
          <w:rStyle w:val="s0"/>
        </w:rPr>
        <w:t>о начале деятельности в порядке, установленном Законом о разрешениях и уведомлениях, а также лекарственных средств безрецептурного отпуска и медицинских изделий сторонним организациям;</w:t>
      </w:r>
    </w:p>
    <w:p w:rsidR="00000000" w:rsidRDefault="00BF2790">
      <w:pPr>
        <w:ind w:firstLine="397"/>
        <w:jc w:val="both"/>
      </w:pPr>
      <w:r>
        <w:rPr>
          <w:rStyle w:val="s0"/>
        </w:rPr>
        <w:t>5) реализацией медицинских изделий, относящихся в соответствии с Законо</w:t>
      </w:r>
      <w:r>
        <w:rPr>
          <w:rStyle w:val="s0"/>
        </w:rPr>
        <w:t>м об обеспечении единства измерений к средствам измерения, при наличии у них сертификата об утверждении типа средств измерений либо сертификата о метрологической аттестации медицинских изделий в соответствии с законодательством Республики Казахстан о техни</w:t>
      </w:r>
      <w:r>
        <w:rPr>
          <w:rStyle w:val="s0"/>
        </w:rPr>
        <w:t>ческом регулировании;</w:t>
      </w:r>
    </w:p>
    <w:p w:rsidR="00000000" w:rsidRDefault="00BF2790">
      <w:pPr>
        <w:ind w:firstLine="397"/>
        <w:jc w:val="both"/>
      </w:pPr>
      <w:r>
        <w:rPr>
          <w:rStyle w:val="s0"/>
        </w:rPr>
        <w:t>6) осуществлением взаимодействия с субъектами здравоохранения по вопросам, относящимся к фармакотерапии, укреплению здоровья, профилактике заболеваний населения и фармаконадзору;</w:t>
      </w:r>
    </w:p>
    <w:p w:rsidR="00000000" w:rsidRDefault="00BF2790">
      <w:pPr>
        <w:ind w:firstLine="397"/>
        <w:jc w:val="both"/>
      </w:pPr>
      <w:r>
        <w:rPr>
          <w:rStyle w:val="s0"/>
        </w:rPr>
        <w:t>7) участием в пропаганде рационального назначения лекар</w:t>
      </w:r>
      <w:r>
        <w:rPr>
          <w:rStyle w:val="s0"/>
        </w:rPr>
        <w:t>ственных препаратов;</w:t>
      </w:r>
    </w:p>
    <w:p w:rsidR="00000000" w:rsidRDefault="00BF2790">
      <w:pPr>
        <w:ind w:firstLine="397"/>
        <w:jc w:val="both"/>
      </w:pPr>
      <w:r>
        <w:rPr>
          <w:rStyle w:val="s0"/>
        </w:rPr>
        <w:t>8) предоставлением специалистами достоверной информации относительно:</w:t>
      </w:r>
    </w:p>
    <w:p w:rsidR="00000000" w:rsidRDefault="00BF2790">
      <w:pPr>
        <w:ind w:firstLine="397"/>
        <w:jc w:val="both"/>
      </w:pPr>
      <w:r>
        <w:rPr>
          <w:rStyle w:val="s0"/>
        </w:rPr>
        <w:t>правильного и рационального применения или использования;</w:t>
      </w:r>
    </w:p>
    <w:p w:rsidR="00000000" w:rsidRDefault="00BF2790">
      <w:pPr>
        <w:ind w:firstLine="397"/>
        <w:jc w:val="both"/>
      </w:pPr>
      <w:r>
        <w:rPr>
          <w:rStyle w:val="s0"/>
        </w:rPr>
        <w:t>возможных побочных действий и противопоказаний;</w:t>
      </w:r>
    </w:p>
    <w:p w:rsidR="00000000" w:rsidRDefault="00BF2790">
      <w:pPr>
        <w:ind w:firstLine="397"/>
        <w:jc w:val="both"/>
      </w:pPr>
      <w:r>
        <w:rPr>
          <w:rStyle w:val="s0"/>
        </w:rPr>
        <w:t>взаимодействия с другими лекарственными средствами, мер пре</w:t>
      </w:r>
      <w:r>
        <w:rPr>
          <w:rStyle w:val="s0"/>
        </w:rPr>
        <w:t>досторожности при их применении или использовании;</w:t>
      </w:r>
    </w:p>
    <w:p w:rsidR="00000000" w:rsidRDefault="00BF2790">
      <w:pPr>
        <w:ind w:firstLine="397"/>
        <w:jc w:val="both"/>
      </w:pPr>
      <w:r>
        <w:rPr>
          <w:rStyle w:val="s0"/>
        </w:rPr>
        <w:t>сроков годности и правил хранения в домашних условиях;</w:t>
      </w:r>
    </w:p>
    <w:p w:rsidR="00000000" w:rsidRDefault="00BF2790">
      <w:pPr>
        <w:ind w:firstLine="397"/>
        <w:jc w:val="both"/>
      </w:pPr>
      <w:r>
        <w:rPr>
          <w:rStyle w:val="s0"/>
        </w:rPr>
        <w:t>правил эксплуатации, комплектности медицинских изделий;</w:t>
      </w:r>
    </w:p>
    <w:p w:rsidR="00000000" w:rsidRDefault="00BF2790">
      <w:pPr>
        <w:ind w:firstLine="397"/>
        <w:jc w:val="both"/>
      </w:pPr>
      <w:r>
        <w:rPr>
          <w:rStyle w:val="s0"/>
        </w:rPr>
        <w:t>9) оказанием в экстренных случаях неотложной медицинской помощи населению.</w:t>
      </w:r>
    </w:p>
    <w:p w:rsidR="00000000" w:rsidRDefault="00BF2790">
      <w:pPr>
        <w:ind w:firstLine="397"/>
        <w:jc w:val="both"/>
      </w:pPr>
      <w:r>
        <w:rPr>
          <w:rStyle w:val="s0"/>
        </w:rPr>
        <w:t>24. С целью предупр</w:t>
      </w:r>
      <w:r>
        <w:rPr>
          <w:rStyle w:val="s0"/>
        </w:rPr>
        <w:t>еждения поступления лекарственных средств и медицинских изделий, указанным в пункте 9 настоящих Правил и недопущения снижения их качества при хранении и реализации обеспечивается:</w:t>
      </w:r>
    </w:p>
    <w:p w:rsidR="00000000" w:rsidRDefault="00BF2790">
      <w:pPr>
        <w:ind w:firstLine="397"/>
        <w:jc w:val="both"/>
      </w:pPr>
      <w:r>
        <w:rPr>
          <w:rStyle w:val="s0"/>
        </w:rPr>
        <w:t>1) контроль качества при приемке и реализации;</w:t>
      </w:r>
    </w:p>
    <w:p w:rsidR="00000000" w:rsidRDefault="00BF2790">
      <w:pPr>
        <w:ind w:firstLine="397"/>
        <w:jc w:val="both"/>
      </w:pPr>
      <w:r>
        <w:rPr>
          <w:rStyle w:val="s0"/>
        </w:rPr>
        <w:t>2) соблюдение правил и сроков</w:t>
      </w:r>
      <w:r>
        <w:rPr>
          <w:rStyle w:val="s0"/>
        </w:rPr>
        <w:t xml:space="preserve"> хранения лекарственных средств, ведение учета лекарственных средств с ограниченным сроком годности;</w:t>
      </w:r>
    </w:p>
    <w:p w:rsidR="00000000" w:rsidRDefault="00BF2790">
      <w:pPr>
        <w:ind w:firstLine="397"/>
        <w:jc w:val="both"/>
      </w:pPr>
      <w:r>
        <w:rPr>
          <w:rStyle w:val="s0"/>
        </w:rPr>
        <w:t>3) исправность и точность весо-измерительных приборов;</w:t>
      </w:r>
    </w:p>
    <w:p w:rsidR="00000000" w:rsidRDefault="00BF2790">
      <w:pPr>
        <w:ind w:firstLine="397"/>
        <w:jc w:val="both"/>
      </w:pPr>
      <w:r>
        <w:rPr>
          <w:rStyle w:val="s0"/>
        </w:rPr>
        <w:t>4) проверка правильности выписанного рецепта, срока его действия, соответствия прописанных доз возра</w:t>
      </w:r>
      <w:r>
        <w:rPr>
          <w:rStyle w:val="s0"/>
        </w:rPr>
        <w:t>сту больного, совместимости ингредиентов, норм единовременного отпуска;</w:t>
      </w:r>
    </w:p>
    <w:p w:rsidR="00000000" w:rsidRDefault="00BF2790">
      <w:pPr>
        <w:ind w:firstLine="397"/>
        <w:jc w:val="both"/>
      </w:pPr>
      <w:r>
        <w:rPr>
          <w:rStyle w:val="s0"/>
        </w:rPr>
        <w:t>5) ведение учета сроков действия заключений оценки безопасности и качества;</w:t>
      </w:r>
    </w:p>
    <w:p w:rsidR="00000000" w:rsidRDefault="00BF2790">
      <w:pPr>
        <w:ind w:firstLine="397"/>
        <w:jc w:val="both"/>
      </w:pPr>
      <w:r>
        <w:rPr>
          <w:rStyle w:val="s0"/>
        </w:rPr>
        <w:t>6) в аптеках с правом изготовления лекарственных средств дополнительно обеспечиваются:</w:t>
      </w:r>
    </w:p>
    <w:p w:rsidR="00000000" w:rsidRDefault="00BF2790">
      <w:pPr>
        <w:ind w:firstLine="397"/>
        <w:jc w:val="both"/>
      </w:pPr>
      <w:r>
        <w:rPr>
          <w:rStyle w:val="s0"/>
        </w:rPr>
        <w:t>все виды внутриаптечн</w:t>
      </w:r>
      <w:r>
        <w:rPr>
          <w:rStyle w:val="s0"/>
        </w:rPr>
        <w:t>ого контроля;</w:t>
      </w:r>
    </w:p>
    <w:p w:rsidR="00000000" w:rsidRDefault="00BF2790">
      <w:pPr>
        <w:ind w:firstLine="397"/>
        <w:jc w:val="both"/>
      </w:pPr>
      <w:r>
        <w:rPr>
          <w:rStyle w:val="s0"/>
        </w:rPr>
        <w:t>соблюдение технологии изготовления лекарственных форм.</w:t>
      </w:r>
    </w:p>
    <w:p w:rsidR="00000000" w:rsidRDefault="00BF2790">
      <w:pPr>
        <w:ind w:firstLine="397"/>
        <w:jc w:val="both"/>
      </w:pPr>
      <w:r>
        <w:rPr>
          <w:rStyle w:val="s0"/>
        </w:rPr>
        <w:t>25. Лекарственные средства и медицинские изделия до их реализации подлежат распаковке, сортировке, внешнему осмотру, при необходимости - очистке, проверке комплектности, сборке, наладке.</w:t>
      </w:r>
    </w:p>
    <w:p w:rsidR="00000000" w:rsidRDefault="00BF2790">
      <w:pPr>
        <w:ind w:firstLine="397"/>
        <w:jc w:val="both"/>
      </w:pPr>
      <w:r>
        <w:rPr>
          <w:rStyle w:val="s0"/>
        </w:rPr>
        <w:t>26. Прием лекарственных средств и медицинских изделий по количеству и качеству осуществляется специалистами объектов розничной реализации на основании сопроводительных документов поставщика.</w:t>
      </w:r>
    </w:p>
    <w:p w:rsidR="00000000" w:rsidRDefault="00BF2790">
      <w:pPr>
        <w:ind w:firstLine="397"/>
        <w:jc w:val="both"/>
      </w:pPr>
      <w:r>
        <w:rPr>
          <w:rStyle w:val="s0"/>
        </w:rPr>
        <w:t>27. При приеме лекарственных средств и медицинских изделий проверяется:</w:t>
      </w:r>
    </w:p>
    <w:p w:rsidR="00000000" w:rsidRDefault="00BF2790">
      <w:pPr>
        <w:ind w:firstLine="397"/>
        <w:jc w:val="both"/>
      </w:pPr>
      <w:r>
        <w:rPr>
          <w:rStyle w:val="s0"/>
        </w:rPr>
        <w:t>1) соответствие количества, комплектность, целостность тары, соответствие упаковки, маркировки нормативным документам, наличие инструкции по медицинскому применению лекарственного сред</w:t>
      </w:r>
      <w:r>
        <w:rPr>
          <w:rStyle w:val="s0"/>
        </w:rPr>
        <w:t>ства и медицинских изделий на государственном и русском языках; наличие эксплуатационного документа на медицинские изделия;</w:t>
      </w:r>
    </w:p>
    <w:p w:rsidR="00000000" w:rsidRDefault="00BF2790">
      <w:pPr>
        <w:ind w:firstLine="397"/>
        <w:jc w:val="both"/>
      </w:pPr>
      <w:r>
        <w:rPr>
          <w:rStyle w:val="s0"/>
        </w:rPr>
        <w:t>2) соответствие указанным в сопроводительных документах наименования, дозировки, фасовки, количества, партии (серии) продукции;</w:t>
      </w:r>
    </w:p>
    <w:p w:rsidR="00000000" w:rsidRDefault="00BF2790">
      <w:pPr>
        <w:ind w:firstLine="397"/>
        <w:jc w:val="both"/>
      </w:pPr>
      <w:r>
        <w:rPr>
          <w:rStyle w:val="s0"/>
        </w:rPr>
        <w:t>3) н</w:t>
      </w:r>
      <w:r>
        <w:rPr>
          <w:rStyle w:val="s0"/>
        </w:rPr>
        <w:t>аличие в сопроводительных документах заключения о безопасности и качестве или ссылки на него в накладной на отпуск товара.</w:t>
      </w:r>
    </w:p>
    <w:p w:rsidR="00000000" w:rsidRDefault="00BF2790">
      <w:pPr>
        <w:ind w:firstLine="397"/>
        <w:jc w:val="both"/>
      </w:pPr>
      <w:r>
        <w:rPr>
          <w:rStyle w:val="s0"/>
        </w:rPr>
        <w:t>28. Допускается реализация лекарственных средств с нарушением целостности потребительской (вторичной) упаковки, за исключением блисте</w:t>
      </w:r>
      <w:r>
        <w:rPr>
          <w:rStyle w:val="s0"/>
        </w:rPr>
        <w:t>рной (первичной) упаковки, при условии обеспечения потребителя инструкцией по медицинскому применению (копией инструкции).</w:t>
      </w:r>
    </w:p>
    <w:p w:rsidR="00000000" w:rsidRDefault="00BF2790">
      <w:pPr>
        <w:ind w:firstLine="397"/>
        <w:jc w:val="both"/>
      </w:pPr>
      <w:r>
        <w:rPr>
          <w:rStyle w:val="s0"/>
        </w:rPr>
        <w:t>29. В торговом зале аптеки, в зоне обслуживания населения аптечного пункта на витрину выставляются лекарственные средства, реализуемы</w:t>
      </w:r>
      <w:r>
        <w:rPr>
          <w:rStyle w:val="s0"/>
        </w:rPr>
        <w:t>е без рецепта врача.</w:t>
      </w:r>
    </w:p>
    <w:p w:rsidR="00000000" w:rsidRDefault="00BF2790">
      <w:pPr>
        <w:ind w:firstLine="397"/>
        <w:jc w:val="both"/>
      </w:pPr>
      <w:r>
        <w:rPr>
          <w:rStyle w:val="s0"/>
        </w:rPr>
        <w:t>30. Не подлежат розничной реализации лекарственные средства по рецептам ветеринарных врачей.</w:t>
      </w:r>
    </w:p>
    <w:p w:rsidR="00000000" w:rsidRDefault="00BF2790">
      <w:pPr>
        <w:ind w:firstLine="397"/>
        <w:jc w:val="both"/>
      </w:pPr>
      <w:r>
        <w:rPr>
          <w:rStyle w:val="s0"/>
        </w:rPr>
        <w:t>31. Розничная реализация населению лекарственных средств в рамках ГОМБП, осуществляется по рецепту, выписываемому на рецептурных бланках для б</w:t>
      </w:r>
      <w:r>
        <w:rPr>
          <w:rStyle w:val="s0"/>
        </w:rPr>
        <w:t>есплатного отпуска, которые действительны в пределах административно-территориальной единицы республики (район, город, область) в течение 3 месяцев со дня их выписывания в соответствии с Правилами выписывания, учета и хранения рецептов утвержденными приказ</w:t>
      </w:r>
      <w:r>
        <w:rPr>
          <w:rStyle w:val="s0"/>
        </w:rPr>
        <w:t>ом Министра здравоохранения и социального развития Республики Казахстан от 22 мая 2015 года № 373 (зарегистрирован в Реестре государственной регистрации нормативных правовых актов под № 11465) (далее - Правила выписывания и хранения рецептов).</w:t>
      </w:r>
    </w:p>
    <w:p w:rsidR="00000000" w:rsidRDefault="00BF2790">
      <w:pPr>
        <w:ind w:firstLine="397"/>
        <w:jc w:val="both"/>
      </w:pPr>
      <w:r>
        <w:rPr>
          <w:rStyle w:val="s0"/>
        </w:rPr>
        <w:t>32. Рознична</w:t>
      </w:r>
      <w:r>
        <w:rPr>
          <w:rStyle w:val="s0"/>
        </w:rPr>
        <w:t>я реализация населению лекарственных средств, содержащих наркотические средства и психотропные вещества, подлежащие контролю, осуществляется в соответствии с законодательством Республики Казахстан о наркотических средствах, психотропных веществах, их анало</w:t>
      </w:r>
      <w:r>
        <w:rPr>
          <w:rStyle w:val="s0"/>
        </w:rPr>
        <w:t>гах и прекурсорах, подлежащих контролю в Республике Казахстан.</w:t>
      </w:r>
    </w:p>
    <w:p w:rsidR="00000000" w:rsidRDefault="00BF2790">
      <w:pPr>
        <w:ind w:firstLine="397"/>
        <w:jc w:val="both"/>
      </w:pPr>
      <w:r>
        <w:rPr>
          <w:rStyle w:val="s0"/>
        </w:rPr>
        <w:t>33. При выписывании лекарственного средства в дозе, превышающей высшую разовую, врач в рецепте обозначает дозу лекарственного средства прописью и восклицательным знаком. При несоблюдении врачом</w:t>
      </w:r>
      <w:r>
        <w:rPr>
          <w:rStyle w:val="s0"/>
        </w:rPr>
        <w:t xml:space="preserve"> данного требования, фармацевтический работник отпускает прописанное лекарственное средство в половине, установленной высшей разовой дозы.</w:t>
      </w:r>
    </w:p>
    <w:p w:rsidR="00000000" w:rsidRDefault="00BF2790">
      <w:pPr>
        <w:ind w:firstLine="397"/>
        <w:jc w:val="both"/>
      </w:pPr>
      <w:r>
        <w:rPr>
          <w:rStyle w:val="s0"/>
        </w:rPr>
        <w:t>34. В случае отсутствия лекарственного средства, выписанного врачом, специалист объекта розничной реализации предлага</w:t>
      </w:r>
      <w:r>
        <w:rPr>
          <w:rStyle w:val="s0"/>
        </w:rPr>
        <w:t>ет пациенту без согласования с врачом синонимы лекарственного средства под международным непатентованным названием, имеющиеся в ассортименте, начиная с лекарственного средства по наименьшей цене, или осуществляет по согласованию с лечащим врачом его замену</w:t>
      </w:r>
      <w:r>
        <w:rPr>
          <w:rStyle w:val="s0"/>
        </w:rPr>
        <w:t xml:space="preserve"> фармакологическим аналогом.</w:t>
      </w:r>
    </w:p>
    <w:p w:rsidR="00000000" w:rsidRDefault="00BF2790">
      <w:pPr>
        <w:ind w:firstLine="397"/>
        <w:jc w:val="both"/>
      </w:pPr>
      <w:r>
        <w:rPr>
          <w:rStyle w:val="s0"/>
        </w:rPr>
        <w:t>При этом на обороте рецепта следует указать торговое наименование отпущенного лекарственного средства, поставить подпись и дату отпуска.</w:t>
      </w:r>
    </w:p>
    <w:p w:rsidR="00000000" w:rsidRDefault="00BF2790">
      <w:pPr>
        <w:ind w:firstLine="397"/>
        <w:jc w:val="both"/>
      </w:pPr>
      <w:r>
        <w:rPr>
          <w:rStyle w:val="s0"/>
        </w:rPr>
        <w:t>35. Рецепт, не отвечающий требованиям его оформления и (или) содержащий несовместимые комп</w:t>
      </w:r>
      <w:r>
        <w:rPr>
          <w:rStyle w:val="s0"/>
        </w:rPr>
        <w:t>оненты для индивидуального изготовления лекарственного препарата, считается недействительным и оставляется в аптеке, аптечном пункте.</w:t>
      </w:r>
    </w:p>
    <w:p w:rsidR="00000000" w:rsidRDefault="00BF2790">
      <w:pPr>
        <w:ind w:firstLine="397"/>
        <w:jc w:val="both"/>
      </w:pPr>
      <w:r>
        <w:rPr>
          <w:rStyle w:val="s0"/>
        </w:rPr>
        <w:t>При этом специалист объекта розничной реализации отпускает больному выписанное лекарственное средство, за исключением лека</w:t>
      </w:r>
      <w:r>
        <w:rPr>
          <w:rStyle w:val="s0"/>
        </w:rPr>
        <w:t>рственного препарата индивидуального изготовления, содержащего несовместимые компоненты.</w:t>
      </w:r>
    </w:p>
    <w:p w:rsidR="00000000" w:rsidRDefault="00BF2790">
      <w:pPr>
        <w:ind w:firstLine="397"/>
        <w:jc w:val="both"/>
      </w:pPr>
      <w:r>
        <w:rPr>
          <w:rStyle w:val="s0"/>
        </w:rPr>
        <w:t xml:space="preserve">36. Недействительные рецепты погашаются штампом «Рецепт недействителен», регистрируются в Журнале учета неправильно выписанных рецептов по форме согласно приложению к </w:t>
      </w:r>
      <w:r>
        <w:rPr>
          <w:rStyle w:val="s0"/>
        </w:rPr>
        <w:t>настоящим Правилам, пронумерованном, прошнурованном и скрепленном подписью руководителя и печатью (при наличии) аптеки, аптечного пункта.</w:t>
      </w:r>
    </w:p>
    <w:p w:rsidR="00000000" w:rsidRDefault="00BF2790">
      <w:pPr>
        <w:ind w:firstLine="397"/>
        <w:jc w:val="both"/>
      </w:pPr>
      <w:r>
        <w:rPr>
          <w:rStyle w:val="s0"/>
        </w:rPr>
        <w:t>Информация о неправильно выписанных рецептах передается для сведения руководителю соответствующей медицинской организа</w:t>
      </w:r>
      <w:r>
        <w:rPr>
          <w:rStyle w:val="s0"/>
        </w:rPr>
        <w:t>ции и (или) в соответствующие местные органы государственного управления здравоохранением.</w:t>
      </w:r>
    </w:p>
    <w:p w:rsidR="00000000" w:rsidRDefault="00BF2790">
      <w:pPr>
        <w:ind w:firstLine="397"/>
        <w:jc w:val="both"/>
      </w:pPr>
      <w:r>
        <w:rPr>
          <w:rStyle w:val="s0"/>
        </w:rPr>
        <w:t>37. Сроки хранения в аптеке, аптечных пунктах рецептов соблюдаются в соответствии с Правилами выписывания и хранения рецептов.</w:t>
      </w:r>
    </w:p>
    <w:p w:rsidR="00000000" w:rsidRDefault="00BF2790">
      <w:pPr>
        <w:ind w:firstLine="397"/>
        <w:jc w:val="both"/>
      </w:pPr>
      <w:r>
        <w:rPr>
          <w:rStyle w:val="s0"/>
        </w:rPr>
        <w:t>38. По истечении срока хранения рецепт</w:t>
      </w:r>
      <w:r>
        <w:rPr>
          <w:rStyle w:val="s0"/>
        </w:rPr>
        <w:t>ы подлежат уничтожению.</w:t>
      </w:r>
    </w:p>
    <w:p w:rsidR="00000000" w:rsidRDefault="00BF2790">
      <w:pPr>
        <w:ind w:firstLine="397"/>
        <w:jc w:val="both"/>
      </w:pPr>
      <w:r>
        <w:rPr>
          <w:rStyle w:val="s0"/>
        </w:rPr>
        <w:t>39. Для уничтожения рецептов создается комиссия в составе руководителя и материально-ответственных лиц аптеки, аптечного пункта.</w:t>
      </w:r>
    </w:p>
    <w:p w:rsidR="00000000" w:rsidRDefault="00BF2790">
      <w:pPr>
        <w:ind w:firstLine="397"/>
        <w:jc w:val="both"/>
      </w:pPr>
      <w:r>
        <w:rPr>
          <w:rStyle w:val="s0"/>
        </w:rPr>
        <w:t>Комиссия составляет акт об уничтожении, в котором прописью указываются период и количество уничтоженных</w:t>
      </w:r>
      <w:r>
        <w:rPr>
          <w:rStyle w:val="s0"/>
        </w:rPr>
        <w:t xml:space="preserve"> рецептов.</w:t>
      </w:r>
    </w:p>
    <w:p w:rsidR="00000000" w:rsidRDefault="00BF2790">
      <w:pPr>
        <w:ind w:firstLine="397"/>
        <w:jc w:val="both"/>
      </w:pPr>
      <w:r>
        <w:rPr>
          <w:rStyle w:val="s0"/>
        </w:rPr>
        <w:t>40. Объекты розничной реализации оснащаются аптечкой для оказания первой медицинской помощи, состав которой утвержден приказом Министра здравоохранения и социального развития Республики Казахстан от 22 мая 2015 года № 380 (зарегистрирован в Реес</w:t>
      </w:r>
      <w:r>
        <w:rPr>
          <w:rStyle w:val="s0"/>
        </w:rPr>
        <w:t>тре государственной регистрации нормативных правовых актов под № 11421).</w:t>
      </w:r>
    </w:p>
    <w:p w:rsidR="00000000" w:rsidRDefault="00BF2790">
      <w:pPr>
        <w:ind w:firstLine="397"/>
        <w:jc w:val="both"/>
      </w:pPr>
      <w:r>
        <w:rPr>
          <w:rStyle w:val="s0"/>
        </w:rPr>
        <w:t>41. Реализация лекарственных средств и медицинских изделий в отдаленных от районного центра населенных пунктах, где отсутствуют аптеки, осуществляется в соответствии с пунктом 6 стать</w:t>
      </w:r>
      <w:r>
        <w:rPr>
          <w:rStyle w:val="s0"/>
        </w:rPr>
        <w:t>и 69 Кодекса.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jc w:val="right"/>
      </w:pPr>
      <w:r>
        <w:rPr>
          <w:rStyle w:val="s0"/>
        </w:rPr>
        <w:t>Приложение</w:t>
      </w:r>
    </w:p>
    <w:p w:rsidR="00000000" w:rsidRDefault="00BF2790">
      <w:pPr>
        <w:jc w:val="right"/>
      </w:pPr>
      <w:r>
        <w:rPr>
          <w:rStyle w:val="s0"/>
        </w:rPr>
        <w:t xml:space="preserve">к Правилам оптовой и розничной реализации </w:t>
      </w:r>
    </w:p>
    <w:p w:rsidR="00000000" w:rsidRDefault="00BF2790">
      <w:pPr>
        <w:jc w:val="right"/>
      </w:pPr>
      <w:r>
        <w:rPr>
          <w:rStyle w:val="s0"/>
        </w:rPr>
        <w:t>лекарственных средств и медицинских изделий</w:t>
      </w:r>
    </w:p>
    <w:p w:rsidR="00000000" w:rsidRDefault="00BF2790">
      <w:pPr>
        <w:ind w:firstLine="397"/>
        <w:jc w:val="right"/>
      </w:pPr>
      <w:r>
        <w:rPr>
          <w:rStyle w:val="s0"/>
        </w:rPr>
        <w:t> </w:t>
      </w:r>
    </w:p>
    <w:p w:rsidR="00000000" w:rsidRDefault="00BF2790">
      <w:pPr>
        <w:ind w:firstLine="397"/>
        <w:jc w:val="right"/>
      </w:pPr>
      <w:r>
        <w:rPr>
          <w:rStyle w:val="s0"/>
        </w:rPr>
        <w:t>форма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p w:rsidR="00000000" w:rsidRDefault="00BF2790">
      <w:pPr>
        <w:jc w:val="center"/>
      </w:pPr>
      <w:r>
        <w:rPr>
          <w:rStyle w:val="s1"/>
        </w:rPr>
        <w:t>Журнал учета неправильно выписанных рецептов</w:t>
      </w:r>
    </w:p>
    <w:p w:rsidR="00000000" w:rsidRDefault="00BF279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2"/>
        <w:gridCol w:w="1962"/>
        <w:gridCol w:w="1316"/>
        <w:gridCol w:w="1481"/>
        <w:gridCol w:w="1748"/>
        <w:gridCol w:w="1307"/>
        <w:gridCol w:w="161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Күні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Денсаулық сақтау ұйымның атауы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Наименование организации здравоохранения</w:t>
            </w:r>
          </w:p>
        </w:tc>
        <w:tc>
          <w:tcPr>
            <w:tcW w:w="7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Дәрігердің тегі, аты, әкесінің аты (бар болса)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Фамилия, имя, отчество (при его наличии) врача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Рецептінің құрамы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Содержание рецепта</w:t>
            </w:r>
          </w:p>
        </w:tc>
        <w:tc>
          <w:tcPr>
            <w:tcW w:w="6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Анықталған бұзушылықтар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Выявленные нарушения</w:t>
            </w:r>
          </w:p>
        </w:tc>
        <w:tc>
          <w:tcPr>
            <w:tcW w:w="5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Қолданған</w:t>
            </w:r>
            <w:r>
              <w:rPr>
                <w:rStyle w:val="s0"/>
              </w:rPr>
              <w:t xml:space="preserve"> шаралар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Принятые меры</w:t>
            </w:r>
          </w:p>
        </w:tc>
        <w:tc>
          <w:tcPr>
            <w:tcW w:w="11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Дәріхананың, дәріхана пункті маманының тегі, аты, әкесінің аты (бар болса)</w:t>
            </w:r>
          </w:p>
          <w:p w:rsidR="00000000" w:rsidRDefault="00BF2790">
            <w:pPr>
              <w:jc w:val="center"/>
            </w:pPr>
            <w:r>
              <w:rPr>
                <w:rStyle w:val="s0"/>
              </w:rPr>
              <w:t>Фамилия, имя, отчество (при его наличии) специалиста аптеки, аптечного пункта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790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</w:tbl>
    <w:p w:rsidR="00000000" w:rsidRDefault="00BF2790">
      <w:r>
        <w:rPr>
          <w:rStyle w:val="s0"/>
        </w:rPr>
        <w:t> </w:t>
      </w:r>
    </w:p>
    <w:p w:rsidR="00000000" w:rsidRDefault="00BF2790"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790" w:rsidRDefault="00BF2790" w:rsidP="00BF2790">
      <w:r>
        <w:separator/>
      </w:r>
    </w:p>
  </w:endnote>
  <w:endnote w:type="continuationSeparator" w:id="0">
    <w:p w:rsidR="00BF2790" w:rsidRDefault="00BF2790" w:rsidP="00BF2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790" w:rsidRDefault="00BF2790" w:rsidP="00BF2790">
      <w:r>
        <w:separator/>
      </w:r>
    </w:p>
  </w:footnote>
  <w:footnote w:type="continuationSeparator" w:id="0">
    <w:p w:rsidR="00BF2790" w:rsidRDefault="00BF2790" w:rsidP="00BF2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 w:rsidP="00BF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790" w:rsidRDefault="00BF2790" w:rsidP="00BF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апреля 2019 года № ҚР ДСМ-53 «О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техники» (с изменениями от 16.03.2020 г.) (утратил силу)</w:t>
    </w:r>
  </w:p>
  <w:p w:rsidR="00BF2790" w:rsidRPr="00BF2790" w:rsidRDefault="00BF2790" w:rsidP="00BF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03.10.2020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790" w:rsidRDefault="00BF27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790"/>
    <w:rsid w:val="00BF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2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7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7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2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7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7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2453" TargetMode="External"/><Relationship Id="rId13" Type="http://schemas.openxmlformats.org/officeDocument/2006/relationships/hyperlink" Target="http://online.zakon.kz/Document/?doc_id=35093279" TargetMode="External"/><Relationship Id="rId18" Type="http://schemas.openxmlformats.org/officeDocument/2006/relationships/hyperlink" Target="http://online.zakon.kz/Document/?doc_id=3255072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093279" TargetMode="External"/><Relationship Id="rId12" Type="http://schemas.openxmlformats.org/officeDocument/2006/relationships/hyperlink" Target="http://online.zakon.kz/Document/?doc_id=35093279" TargetMode="External"/><Relationship Id="rId17" Type="http://schemas.openxmlformats.org/officeDocument/2006/relationships/hyperlink" Target="http://online.zakon.kz/Document/?doc_id=3235376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5072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531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1492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915316" TargetMode="External"/><Relationship Id="rId19" Type="http://schemas.openxmlformats.org/officeDocument/2006/relationships/hyperlink" Target="http://online.zakon.kz/Document/?doc_id=323537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4" Type="http://schemas.openxmlformats.org/officeDocument/2006/relationships/hyperlink" Target="http://online.zakon.kz/Document/?doc_id=3255072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3179</Words>
  <Characters>24952</Characters>
  <Application>Microsoft Office Word</Application>
  <DocSecurity>0</DocSecurity>
  <Lines>207</Lines>
  <Paragraphs>56</Paragraphs>
  <ScaleCrop>false</ScaleCrop>
  <Company/>
  <LinksUpToDate>false</LinksUpToDate>
  <CharactersWithSpaces>28075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апреля 2019 года № ҚР ДСМ-53 «О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техники» (с изменениями от 16.03.2020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2023-09-11T14:23:00Z</dcterms:created>
  <dcterms:modified xsi:type="dcterms:W3CDTF">2023-09-11T14:23:00Z</dcterms:modified>
</cp:coreProperties>
</file>