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71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24 июля 2023 года № 136 «Об определении национального оператора в области здравоохранения, его функций и полномочий» (с изменениями от 26.11.2024 г.)</w:t>
      </w:r>
    </w:p>
    <w:p w:rsidR="00000000" w:rsidRDefault="00B94717">
      <w:pPr>
        <w:pStyle w:val="pj"/>
      </w:pPr>
      <w:r>
        <w:rPr>
          <w:rStyle w:val="s0"/>
        </w:rPr>
        <w:t> </w:t>
      </w:r>
    </w:p>
    <w:p w:rsidR="00000000" w:rsidRDefault="00B9471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июля 2023 года под № 33156</w:t>
      </w:r>
    </w:p>
    <w:p w:rsidR="00000000" w:rsidRDefault="00B94717">
      <w:pPr>
        <w:pStyle w:val="pj"/>
      </w:pPr>
      <w:r>
        <w:rPr>
          <w:rStyle w:val="s0"/>
        </w:rPr>
        <w:t> </w:t>
      </w:r>
    </w:p>
    <w:p w:rsidR="00000000" w:rsidRDefault="00B94717">
      <w:pPr>
        <w:pStyle w:val="pj"/>
      </w:pPr>
      <w:r>
        <w:rPr>
          <w:rStyle w:val="s0"/>
        </w:rPr>
        <w:t xml:space="preserve">Опубликован: </w:t>
      </w:r>
      <w:hyperlink r:id="rId7" w:anchor="!/doc/18428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28 июля 2023</w:t>
        </w:r>
      </w:hyperlink>
      <w:r>
        <w:rPr>
          <w:rStyle w:val="s0"/>
        </w:rPr>
        <w:t xml:space="preserve"> г.</w:t>
      </w:r>
    </w:p>
    <w:p w:rsidR="00000000" w:rsidRDefault="00B94717">
      <w:pPr>
        <w:pStyle w:val="pj"/>
      </w:pPr>
      <w:r>
        <w:rPr>
          <w:rStyle w:val="s0"/>
        </w:rPr>
        <w:t> </w:t>
      </w:r>
    </w:p>
    <w:p w:rsidR="00000000" w:rsidRDefault="00B94717">
      <w:pPr>
        <w:pStyle w:val="pj"/>
      </w:pPr>
      <w:r>
        <w:t xml:space="preserve">Внесены изменения: </w:t>
      </w:r>
    </w:p>
    <w:p w:rsidR="00000000" w:rsidRDefault="00B94717">
      <w:pPr>
        <w:pStyle w:val="pj"/>
      </w:pPr>
      <w:r>
        <w:t> </w:t>
      </w:r>
    </w:p>
    <w:p w:rsidR="00000000" w:rsidRDefault="00B9471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11.11.24 г. № 92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ноября 2024 г.).</w:t>
      </w:r>
    </w:p>
    <w:p w:rsidR="00000000" w:rsidRDefault="00B94717">
      <w:pPr>
        <w:pStyle w:val="pj"/>
      </w:pPr>
      <w:r>
        <w:t> </w:t>
      </w:r>
    </w:p>
    <w:p w:rsidR="00000000" w:rsidRDefault="00B94717">
      <w:pPr>
        <w:pStyle w:val="pj"/>
      </w:pPr>
      <w:r>
        <w:t xml:space="preserve">Предыдущие редакции: </w:t>
      </w:r>
    </w:p>
    <w:p w:rsidR="00000000" w:rsidRDefault="00B94717">
      <w:pPr>
        <w:pStyle w:val="pj"/>
      </w:pPr>
      <w:r>
        <w:t> </w:t>
      </w:r>
    </w:p>
    <w:p w:rsidR="00000000" w:rsidRDefault="00B9471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11.11.24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717" w:rsidRDefault="00B94717" w:rsidP="00B94717">
      <w:r>
        <w:separator/>
      </w:r>
    </w:p>
  </w:endnote>
  <w:endnote w:type="continuationSeparator" w:id="0">
    <w:p w:rsidR="00B94717" w:rsidRDefault="00B94717" w:rsidP="00B94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717" w:rsidRDefault="00B94717" w:rsidP="00B94717">
      <w:r>
        <w:separator/>
      </w:r>
    </w:p>
  </w:footnote>
  <w:footnote w:type="continuationSeparator" w:id="0">
    <w:p w:rsidR="00B94717" w:rsidRDefault="00B94717" w:rsidP="00B94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 w:rsidP="00B9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4717" w:rsidRPr="00B94717" w:rsidRDefault="00B94717" w:rsidP="00B9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24 июля 2023 года № 136 «Об определении национального оператора в области здравоохранения, его функций и полномочий» (с изменениями от 26.11.2024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717" w:rsidRDefault="00B94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717"/>
    <w:rsid w:val="00B94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7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47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02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703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02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829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2025-02-08T19:04:00Z</dcterms:created>
  <dcterms:modified xsi:type="dcterms:W3CDTF">2025-02-08T19:04:00Z</dcterms:modified>
</cp:coreProperties>
</file>