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0CB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обороны Республики Казахстан от 18 мая 2021 года № 309 «О внесении изменений в приказ Министра обороны Республики Казахстан от 25 июля 2017 года № 382 «Об утверждении Правил организации деятельности патрульно-постовой службы органов военной</w:t>
      </w:r>
      <w:r>
        <w:rPr>
          <w:rStyle w:val="s0"/>
          <w:b/>
          <w:bCs/>
        </w:rPr>
        <w:t xml:space="preserve"> полиции Вооруженных Сил Республики Казахстан» (утратил силу)</w:t>
      </w:r>
    </w:p>
    <w:p w:rsidR="00000000" w:rsidRDefault="00850CB6">
      <w:pPr>
        <w:pStyle w:val="pj"/>
      </w:pPr>
      <w:r>
        <w:rPr>
          <w:rStyle w:val="s0"/>
          <w:b/>
          <w:bCs/>
        </w:rPr>
        <w:t> </w:t>
      </w:r>
    </w:p>
    <w:p w:rsidR="00000000" w:rsidRDefault="00850CB6">
      <w:pPr>
        <w:pStyle w:val="pj"/>
      </w:pPr>
      <w:r>
        <w:rPr>
          <w:rStyle w:val="s0"/>
        </w:rPr>
        <w:t> </w:t>
      </w:r>
    </w:p>
    <w:p w:rsidR="00000000" w:rsidRDefault="00850CB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мая 2021 года под № 22808</w:t>
      </w:r>
    </w:p>
    <w:p w:rsidR="00000000" w:rsidRDefault="00850CB6">
      <w:pPr>
        <w:pStyle w:val="pj"/>
      </w:pPr>
      <w:r>
        <w:rPr>
          <w:rStyle w:val="s0"/>
        </w:rPr>
        <w:t> </w:t>
      </w:r>
    </w:p>
    <w:p w:rsidR="00000000" w:rsidRDefault="00850CB6">
      <w:pPr>
        <w:pStyle w:val="pj"/>
      </w:pPr>
      <w:r>
        <w:rPr>
          <w:rStyle w:val="s0"/>
        </w:rPr>
        <w:t xml:space="preserve">Опубликован: </w:t>
      </w:r>
      <w:hyperlink r:id="rId7" w:anchor="!/doc/156110/rus" w:history="1">
        <w:r>
          <w:rPr>
            <w:rStyle w:val="a4"/>
          </w:rPr>
          <w:t>ИС «Эталонный контрольный банк НПА РК в электронном виде» 31 мая 2021</w:t>
        </w:r>
      </w:hyperlink>
      <w:r>
        <w:rPr>
          <w:rStyle w:val="s0"/>
        </w:rPr>
        <w:t xml:space="preserve"> г.</w:t>
      </w:r>
    </w:p>
    <w:p w:rsidR="00000000" w:rsidRDefault="00850CB6">
      <w:pPr>
        <w:pStyle w:val="pj"/>
      </w:pPr>
      <w:r>
        <w:rPr>
          <w:rStyle w:val="s0"/>
        </w:rPr>
        <w:t> </w:t>
      </w:r>
    </w:p>
    <w:p w:rsidR="00000000" w:rsidRDefault="00850CB6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обор</w:t>
      </w:r>
      <w:r>
        <w:rPr>
          <w:rStyle w:val="s0"/>
        </w:rPr>
        <w:t>оны РК от 12 апреля 2023 года № 321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0CB6" w:rsidRDefault="00850CB6" w:rsidP="00850CB6">
      <w:r>
        <w:separator/>
      </w:r>
    </w:p>
  </w:endnote>
  <w:endnote w:type="continuationSeparator" w:id="0">
    <w:p w:rsidR="00850CB6" w:rsidRDefault="00850CB6" w:rsidP="00850C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CB6" w:rsidRDefault="00850C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CB6" w:rsidRDefault="00850C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CB6" w:rsidRDefault="00850C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0CB6" w:rsidRDefault="00850CB6" w:rsidP="00850CB6">
      <w:r>
        <w:separator/>
      </w:r>
    </w:p>
  </w:footnote>
  <w:footnote w:type="continuationSeparator" w:id="0">
    <w:p w:rsidR="00850CB6" w:rsidRDefault="00850CB6" w:rsidP="00850C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CB6" w:rsidRDefault="00850C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CB6" w:rsidRDefault="00850CB6" w:rsidP="00850C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0CB6" w:rsidRPr="00850CB6" w:rsidRDefault="00850CB6" w:rsidP="00850C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18 мая 2021 года № 309 «О внесении изменений в приказ Министра обороны Республики Казахстан от 25 июля 2017 года № 382 «Об утверждении Правил организации деятельности патрульно-постовой службы органов военной полиции Вооруженных Сил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CB6" w:rsidRDefault="00850C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0CB6"/>
    <w:rsid w:val="00850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0C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0C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0C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0CB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0C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0C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0C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0CB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2640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669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обороны Республики Казахстан от 18 мая 2021 года № 309 «О внесении изменений в приказ Министра обороны Республики Казахстан от 25 июля 2017 года № 382 «Об утверждении Правил организации деятельности патрульно-постовой службы органов военной полиции Вооруженных Сил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2023-11-29T05:11:00Z</dcterms:created>
  <dcterms:modified xsi:type="dcterms:W3CDTF">2023-11-29T05:11:00Z</dcterms:modified>
</cp:coreProperties>
</file>