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F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«Проведение аттестации лиц, претендующих на занятие адвокатской деятельностью» (приложение 1 к приказу Министра юстиции Республики Казахстан от 24 апреля 2015 года № 231) (с изменениями и дополнениями по состоянию на 08.11.2</w:t>
      </w:r>
      <w:r>
        <w:rPr>
          <w:rStyle w:val="s0"/>
          <w:b/>
          <w:bCs/>
        </w:rPr>
        <w:t>019 г.) (утратил силу)</w:t>
      </w:r>
    </w:p>
    <w:p w:rsidR="00000000" w:rsidRDefault="00CD5F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5F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мая 2015 года под № 11096</w:t>
      </w:r>
    </w:p>
    <w:p w:rsidR="00000000" w:rsidRDefault="00CD5FD9">
      <w:pPr>
        <w:ind w:firstLine="400"/>
        <w:jc w:val="both"/>
      </w:pPr>
      <w:r>
        <w:rPr>
          <w:rStyle w:val="s0"/>
        </w:rPr>
        <w:t> </w:t>
      </w:r>
    </w:p>
    <w:p w:rsidR="00000000" w:rsidRDefault="00CD5FD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июня 2015 г.</w:t>
        </w:r>
      </w:hyperlink>
      <w:r>
        <w:t xml:space="preserve">; </w:t>
      </w:r>
      <w:r>
        <w:rPr>
          <w:rStyle w:val="s0"/>
        </w:rPr>
        <w:t>«Казахстанская правда» от 20 июня 2015 г. № 115 (27991)</w:t>
      </w:r>
    </w:p>
    <w:p w:rsidR="00000000" w:rsidRDefault="00CD5FD9">
      <w:pPr>
        <w:ind w:firstLine="400"/>
        <w:jc w:val="both"/>
      </w:pPr>
      <w:r>
        <w:rPr>
          <w:rStyle w:val="s0"/>
        </w:rPr>
        <w:t> </w:t>
      </w:r>
    </w:p>
    <w:p w:rsidR="00000000" w:rsidRDefault="00CD5FD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</w:t>
      </w:r>
      <w:r>
        <w:rPr>
          <w:rStyle w:val="s0"/>
        </w:rPr>
        <w:t>нистра юстиции РК от 28 мая 2020 года № 61</w:t>
      </w:r>
    </w:p>
    <w:p w:rsidR="00000000" w:rsidRDefault="00CD5FD9">
      <w:pPr>
        <w:ind w:firstLine="400"/>
        <w:jc w:val="both"/>
      </w:pPr>
      <w:r>
        <w:t> </w:t>
      </w:r>
    </w:p>
    <w:p w:rsidR="00000000" w:rsidRDefault="00CD5FD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D5FD9">
      <w:pPr>
        <w:ind w:firstLine="400"/>
        <w:jc w:val="both"/>
      </w:pPr>
      <w:r>
        <w:rPr>
          <w:rStyle w:val="s0"/>
        </w:rPr>
        <w:t> </w:t>
      </w:r>
    </w:p>
    <w:p w:rsidR="00000000" w:rsidRDefault="00CD5FD9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18.11.16 г. № 1056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5FD9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10.01.18 г. № 54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5FD9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28.09.18 г. № 1</w:t>
      </w:r>
      <w:r>
        <w:rPr>
          <w:rStyle w:val="s0"/>
        </w:rPr>
        <w:t xml:space="preserve">461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5FD9">
      <w:pPr>
        <w:ind w:firstLine="397"/>
        <w:jc w:val="both"/>
      </w:pPr>
      <w:hyperlink r:id="rId15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t xml:space="preserve"> и.о. Министра юстиции РК от 08.11.19 г. № 540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CD5FD9">
      <w:pPr>
        <w:ind w:firstLine="397"/>
        <w:jc w:val="both"/>
      </w:pPr>
      <w:r>
        <w:t> </w:t>
      </w:r>
    </w:p>
    <w:p w:rsidR="00000000" w:rsidRDefault="00CD5FD9">
      <w:pPr>
        <w:ind w:firstLine="397"/>
        <w:jc w:val="both"/>
      </w:pPr>
      <w:r>
        <w:rPr>
          <w:rStyle w:val="s0"/>
        </w:rPr>
        <w:t> </w:t>
      </w:r>
    </w:p>
    <w:p w:rsidR="00000000" w:rsidRDefault="00CD5F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D5FD9">
      <w:pPr>
        <w:ind w:firstLine="400"/>
        <w:jc w:val="both"/>
      </w:pPr>
      <w:r>
        <w:rPr>
          <w:rStyle w:val="s0"/>
        </w:rPr>
        <w:t> </w:t>
      </w:r>
    </w:p>
    <w:p w:rsidR="00000000" w:rsidRDefault="00CD5FD9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18.11.16 г.</w:t>
      </w:r>
    </w:p>
    <w:p w:rsidR="00000000" w:rsidRDefault="00CD5FD9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10.01.18 г.</w:t>
      </w:r>
    </w:p>
    <w:p w:rsidR="00000000" w:rsidRDefault="00CD5FD9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28.09.18 г.</w:t>
      </w:r>
    </w:p>
    <w:p w:rsidR="00000000" w:rsidRDefault="00CD5FD9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08.11.19 г.</w:t>
      </w:r>
    </w:p>
    <w:p w:rsidR="00000000" w:rsidRDefault="00CD5FD9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FD9" w:rsidRDefault="00CD5FD9" w:rsidP="00CD5FD9">
      <w:r>
        <w:separator/>
      </w:r>
    </w:p>
  </w:endnote>
  <w:endnote w:type="continuationSeparator" w:id="0">
    <w:p w:rsidR="00CD5FD9" w:rsidRDefault="00CD5FD9" w:rsidP="00CD5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FD9" w:rsidRDefault="00CD5FD9" w:rsidP="00CD5FD9">
      <w:r>
        <w:separator/>
      </w:r>
    </w:p>
  </w:footnote>
  <w:footnote w:type="continuationSeparator" w:id="0">
    <w:p w:rsidR="00CD5FD9" w:rsidRDefault="00CD5FD9" w:rsidP="00CD5F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 w:rsidP="00CD5F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FD9" w:rsidRPr="00CD5FD9" w:rsidRDefault="00CD5FD9" w:rsidP="00CD5F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«Проведение аттестации лиц, претендующих на занятие адвокатской деятельностью» (приложение 1 к приказу Министра юстиции Республики Казахстан от 24 апреля 2015 года № 231) (с изменениями и дополнениями по состоянию на 08.11.2019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FD9" w:rsidRDefault="00CD5F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FD9"/>
    <w:rsid w:val="00CD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F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F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F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F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F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F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F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F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68718" TargetMode="External"/><Relationship Id="rId13" Type="http://schemas.openxmlformats.org/officeDocument/2006/relationships/hyperlink" Target="http://online.zakon.kz/Document/?doc_id=37772140" TargetMode="External"/><Relationship Id="rId18" Type="http://schemas.openxmlformats.org/officeDocument/2006/relationships/hyperlink" Target="http://online.zakon.kz/Document/?doc_id=3852682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096" TargetMode="External"/><Relationship Id="rId12" Type="http://schemas.openxmlformats.org/officeDocument/2006/relationships/hyperlink" Target="http://online.zakon.kz/Document/?doc_id=38371446" TargetMode="External"/><Relationship Id="rId17" Type="http://schemas.openxmlformats.org/officeDocument/2006/relationships/hyperlink" Target="http://online.zakon.kz/Document/?doc_id=3841249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93957" TargetMode="External"/><Relationship Id="rId20" Type="http://schemas.openxmlformats.org/officeDocument/2006/relationships/hyperlink" Target="http://online.zakon.kz/Document/?doc_id=364626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8324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0809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988434" TargetMode="External"/><Relationship Id="rId19" Type="http://schemas.openxmlformats.org/officeDocument/2006/relationships/hyperlink" Target="http://online.zakon.kz/Document/?doc_id=36958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8388" TargetMode="External"/><Relationship Id="rId14" Type="http://schemas.openxmlformats.org/officeDocument/2006/relationships/hyperlink" Target="http://online.zakon.kz/Document/?doc_id=3350805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2299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«Проведение аттестации лиц, претендующих на занятие адвокатской деятельностью» (приложение 1 к приказу Министра юстиции Республики Казахстан от 24 апреля 2015 года № 231) (с изменениями и дополнениями по состоянию на 08.11.2019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2024-05-01T07:12:00Z</dcterms:created>
  <dcterms:modified xsi:type="dcterms:W3CDTF">2024-05-01T07:12:00Z</dcterms:modified>
</cp:coreProperties>
</file>