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837A6">
      <w:pPr>
        <w:spacing w:before="100" w:beforeAutospacing="1" w:after="100" w:afterAutospacing="1"/>
        <w:ind w:firstLine="397"/>
        <w:jc w:val="both"/>
      </w:pPr>
      <w:bookmarkStart w:id="0" w:name="_GoBack"/>
      <w:bookmarkEnd w:id="0"/>
      <w:r>
        <w:rPr>
          <w:rStyle w:val="s0"/>
          <w:b/>
          <w:bCs/>
        </w:rPr>
        <w:t>«Қазақстан Республикасы дипломатиялық қызметінің қызметкері немесе Қазақстан Республикасы дипломатиялық қызметінің жұмыскері шетелде қызметтік міндеттерін орындау кезінде қаза тапқан не шетелде қызметтік міндеттерін орындау кезінде алған жарақаты салдарына</w:t>
      </w:r>
      <w:r>
        <w:rPr>
          <w:rStyle w:val="s0"/>
          <w:b/>
          <w:bCs/>
        </w:rPr>
        <w:t>н бір жыл ішінде қайтыс болған, оған шетелде қызметтік міндеттерін орындау кезінде ауруы, мертігуі (жаралануы, жарақаттануы, контузия алуы) салдарынан болған мүгедектік белгіленген жағдайда және және шетелде қызметтік міндеттерін орындау кезінде мүгедектік</w:t>
      </w:r>
      <w:r>
        <w:rPr>
          <w:rStyle w:val="s0"/>
          <w:b/>
          <w:bCs/>
        </w:rPr>
        <w:t>ке әкеп соқпаған мертігуі (жаралануы, жарақаттануы, контузия алуы) жағдайында біржолғы өтемақы төлеу қағидаларын бекіту туралы» Қазақстан Республикасы Сыртқы істер министрінің м.а. 2021 жылғы 26 шілдедегі № 11-1-4/302 бұйрығы</w:t>
      </w:r>
    </w:p>
    <w:p w:rsidR="00000000" w:rsidRDefault="009837A6">
      <w:pPr>
        <w:pStyle w:val="pj"/>
      </w:pPr>
      <w:r>
        <w:rPr>
          <w:rStyle w:val="s0"/>
          <w:b/>
          <w:bCs/>
        </w:rPr>
        <w:t> </w:t>
      </w:r>
    </w:p>
    <w:p w:rsidR="00000000" w:rsidRDefault="009837A6">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2021 жылғы 27 шiлдеде № 23728 тіркелді</w:t>
      </w:r>
    </w:p>
    <w:p w:rsidR="00000000" w:rsidRDefault="009837A6">
      <w:pPr>
        <w:pStyle w:val="pj"/>
      </w:pPr>
      <w:r>
        <w:rPr>
          <w:rStyle w:val="s0"/>
        </w:rPr>
        <w:t> </w:t>
      </w:r>
    </w:p>
    <w:p w:rsidR="00000000" w:rsidRDefault="009837A6">
      <w:pPr>
        <w:pStyle w:val="pj"/>
      </w:pPr>
      <w:r>
        <w:rPr>
          <w:rStyle w:val="s0"/>
        </w:rPr>
        <w:t xml:space="preserve">Жариялануы: </w:t>
      </w:r>
      <w:hyperlink r:id="rId7" w:anchor="!/doc/157315/kaz" w:history="1">
        <w:r>
          <w:rPr>
            <w:rStyle w:val="a3"/>
          </w:rPr>
          <w:t>«ҚР НҚА электрондық түрдегі эталондық бақылау банкі</w:t>
        </w:r>
        <w:r>
          <w:rPr>
            <w:rStyle w:val="a3"/>
          </w:rPr>
          <w:t>» АЖ 2021 ж. 30 шілдеде</w:t>
        </w:r>
      </w:hyperlink>
    </w:p>
    <w:p w:rsidR="00000000" w:rsidRDefault="009837A6">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37A6" w:rsidRDefault="009837A6" w:rsidP="009837A6">
      <w:r>
        <w:separator/>
      </w:r>
    </w:p>
  </w:endnote>
  <w:endnote w:type="continuationSeparator" w:id="0">
    <w:p w:rsidR="009837A6" w:rsidRDefault="009837A6" w:rsidP="009837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37A6" w:rsidRDefault="009837A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37A6" w:rsidRDefault="009837A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37A6" w:rsidRDefault="009837A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37A6" w:rsidRDefault="009837A6" w:rsidP="009837A6">
      <w:r>
        <w:separator/>
      </w:r>
    </w:p>
  </w:footnote>
  <w:footnote w:type="continuationSeparator" w:id="0">
    <w:p w:rsidR="009837A6" w:rsidRDefault="009837A6" w:rsidP="009837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37A6" w:rsidRDefault="009837A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37A6" w:rsidRDefault="009837A6" w:rsidP="009837A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837A6" w:rsidRPr="009837A6" w:rsidRDefault="009837A6" w:rsidP="009837A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дипломатиялық қызметінің қызметкері немесе Қазақстан Республикасы дипломатиялық қызметінің жұмыскері шетелде қызметтік міндеттерін орындау кезінде қаза тапқан не шетелде қызметтік міндеттерін орындау кезінде алған жарақаты салдарынан бір жыл ішінде қайтыс болған, оған шетелде қызметтік міндеттерін орындау кезінде ауруы, мертігуі (жаралануы, жарақаттануы, контузия алуы) салдарынан болған мүгедектік белгіленген жағдайда және және шетелде қызметтік міндеттерін орындау кезінде мүгедектікке әкеп соқпаған мертігуі (жаралануы, жарақаттануы, контузия алуы) жағдайында біржолғы өтемақы төлеу қағидаларын бекіту туралы» Қазақстан Республикасы Сыртқы істер министрінің м.а. 2021 жылғы 26 шілдедегі № 11-1-4/302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37A6" w:rsidRDefault="009837A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837A6"/>
    <w:rsid w:val="009837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styleId="a6">
    <w:name w:val="header"/>
    <w:basedOn w:val="a"/>
    <w:link w:val="a7"/>
    <w:uiPriority w:val="99"/>
    <w:unhideWhenUsed/>
    <w:rsid w:val="009837A6"/>
    <w:pPr>
      <w:tabs>
        <w:tab w:val="center" w:pos="4677"/>
        <w:tab w:val="right" w:pos="9355"/>
      </w:tabs>
    </w:pPr>
  </w:style>
  <w:style w:type="character" w:customStyle="1" w:styleId="a7">
    <w:name w:val="Верхний колонтитул Знак"/>
    <w:basedOn w:val="a0"/>
    <w:link w:val="a6"/>
    <w:uiPriority w:val="99"/>
    <w:rsid w:val="009837A6"/>
    <w:rPr>
      <w:rFonts w:eastAsiaTheme="minorEastAsia"/>
      <w:sz w:val="24"/>
      <w:szCs w:val="24"/>
    </w:rPr>
  </w:style>
  <w:style w:type="paragraph" w:styleId="a8">
    <w:name w:val="footer"/>
    <w:basedOn w:val="a"/>
    <w:link w:val="a9"/>
    <w:uiPriority w:val="99"/>
    <w:unhideWhenUsed/>
    <w:rsid w:val="009837A6"/>
    <w:pPr>
      <w:tabs>
        <w:tab w:val="center" w:pos="4677"/>
        <w:tab w:val="right" w:pos="9355"/>
      </w:tabs>
    </w:pPr>
  </w:style>
  <w:style w:type="character" w:customStyle="1" w:styleId="a9">
    <w:name w:val="Нижний колонтитул Знак"/>
    <w:basedOn w:val="a0"/>
    <w:link w:val="a8"/>
    <w:uiPriority w:val="99"/>
    <w:rsid w:val="009837A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styleId="a6">
    <w:name w:val="header"/>
    <w:basedOn w:val="a"/>
    <w:link w:val="a7"/>
    <w:uiPriority w:val="99"/>
    <w:unhideWhenUsed/>
    <w:rsid w:val="009837A6"/>
    <w:pPr>
      <w:tabs>
        <w:tab w:val="center" w:pos="4677"/>
        <w:tab w:val="right" w:pos="9355"/>
      </w:tabs>
    </w:pPr>
  </w:style>
  <w:style w:type="character" w:customStyle="1" w:styleId="a7">
    <w:name w:val="Верхний колонтитул Знак"/>
    <w:basedOn w:val="a0"/>
    <w:link w:val="a6"/>
    <w:uiPriority w:val="99"/>
    <w:rsid w:val="009837A6"/>
    <w:rPr>
      <w:rFonts w:eastAsiaTheme="minorEastAsia"/>
      <w:sz w:val="24"/>
      <w:szCs w:val="24"/>
    </w:rPr>
  </w:style>
  <w:style w:type="paragraph" w:styleId="a8">
    <w:name w:val="footer"/>
    <w:basedOn w:val="a"/>
    <w:link w:val="a9"/>
    <w:uiPriority w:val="99"/>
    <w:unhideWhenUsed/>
    <w:rsid w:val="009837A6"/>
    <w:pPr>
      <w:tabs>
        <w:tab w:val="center" w:pos="4677"/>
        <w:tab w:val="right" w:pos="9355"/>
      </w:tabs>
    </w:pPr>
  </w:style>
  <w:style w:type="character" w:customStyle="1" w:styleId="a9">
    <w:name w:val="Нижний колонтитул Знак"/>
    <w:basedOn w:val="a0"/>
    <w:link w:val="a8"/>
    <w:uiPriority w:val="99"/>
    <w:rsid w:val="009837A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112</Words>
  <Characters>910</Characters>
  <Application>Microsoft Office Word</Application>
  <DocSecurity>0</DocSecurity>
  <Lines>7</Lines>
  <Paragraphs>2</Paragraphs>
  <ScaleCrop>false</ScaleCrop>
  <Company>SPecialiST RePack</Company>
  <LinksUpToDate>false</LinksUpToDate>
  <CharactersWithSpaces>1020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дипломатиялық қызметінің қызметкері немесе Қазақстан Республикасы дипломатиялық қызметінің жұмыскері шетелде қызметтік міндеттерін орындау кезінде қаза тапқан не шетелде қызметтік міндеттерін орындау кезінде алған жарақаты салдарынан бір жыл ішінде қайтыс болған, оған шетелде қызметтік міндеттерін орындау кезінде ауруы, мертігуі (жаралануы, жарақаттануы, контузия алуы) салдарынан болған мүгедектік белгіленген жағдайда және және шетелде қызметтік міндеттерін орындау кезінде мүгедектікке әкеп соқпаған мертігуі (жаралануы, жарақаттануы, контузия алуы) жағдайында біржолғы өтемақы төлеу қағидаларын бекіту туралы» Қазақстан Республикасы Сыртқы істер министрінің м.а. 2021 жылғы 26 шілдедегі № 11-1-4/302 бұйрығы (©Paragraph 2024)</dc:title>
  <dc:subject/>
  <dc:creator>Сергей Мельников</dc:creator>
  <cp:keywords/>
  <dc:description/>
  <cp:lastModifiedBy>Сергей Мельников</cp:lastModifiedBy>
  <cp:revision>2</cp:revision>
  <dcterms:created xsi:type="dcterms:W3CDTF">2024-05-02T00:07:00Z</dcterms:created>
  <dcterms:modified xsi:type="dcterms:W3CDTF">2024-05-02T00:07:00Z</dcterms:modified>
</cp:coreProperties>
</file>