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779CB">
      <w:pPr>
        <w:pStyle w:val="pr"/>
      </w:pPr>
      <w:bookmarkStart w:id="0" w:name="_GoBack"/>
      <w:bookmarkEnd w:id="0"/>
      <w:r>
        <w:t>16.02.2017</w:t>
      </w:r>
    </w:p>
    <w:p w:rsidR="00000000" w:rsidRDefault="00E779CB">
      <w:pPr>
        <w:pStyle w:val="pc"/>
      </w:pPr>
      <w:r>
        <w:rPr>
          <w:rStyle w:val="s1"/>
        </w:rPr>
        <w:t>Премьер-Министр РК возглавит совет директоров нацкомпании Kazakh Invest</w:t>
      </w:r>
    </w:p>
    <w:p w:rsidR="00000000" w:rsidRDefault="00E779CB">
      <w:pPr>
        <w:pStyle w:val="pc"/>
      </w:pPr>
      <w:r>
        <w:rPr>
          <w:rStyle w:val="s1"/>
        </w:rPr>
        <w:t> </w:t>
      </w:r>
    </w:p>
    <w:p w:rsidR="00000000" w:rsidRDefault="00E779CB">
      <w:pPr>
        <w:pStyle w:val="pj"/>
      </w:pPr>
      <w:r>
        <w:rPr>
          <w:b/>
          <w:bCs/>
        </w:rPr>
        <w:t xml:space="preserve">Премьер-Министр РК </w:t>
      </w:r>
      <w:hyperlink r:id="rId7" w:history="1">
        <w:r>
          <w:rPr>
            <w:rStyle w:val="a4"/>
            <w:b/>
            <w:bCs/>
          </w:rPr>
          <w:t>Бакытжан Сагинтаев</w:t>
        </w:r>
      </w:hyperlink>
      <w:r>
        <w:rPr>
          <w:b/>
          <w:bCs/>
        </w:rPr>
        <w:t xml:space="preserve"> </w:t>
      </w:r>
      <w:r>
        <w:rPr>
          <w:b/>
          <w:bCs/>
        </w:rPr>
        <w:t>возглавит совет директоров национальной компании по инвестициям «Kazakh Invest», сообщает МИА «</w:t>
      </w:r>
      <w:hyperlink r:id="rId8" w:tgtFrame="_blank" w:history="1">
        <w:r>
          <w:rPr>
            <w:rStyle w:val="a4"/>
            <w:b/>
            <w:bCs/>
          </w:rPr>
          <w:t>Казинформ</w:t>
        </w:r>
      </w:hyperlink>
      <w:r>
        <w:rPr>
          <w:b/>
          <w:bCs/>
        </w:rPr>
        <w:t>» со ссылкой на</w:t>
      </w:r>
      <w:r>
        <w:rPr>
          <w:b/>
          <w:bCs/>
        </w:rPr>
        <w:t xml:space="preserve"> председателя Комитета по инвестициям Министерства по инвестициям и развитию РК Сапарбека Туякбаева.</w:t>
      </w:r>
    </w:p>
    <w:p w:rsidR="00000000" w:rsidRDefault="00E779CB">
      <w:pPr>
        <w:pStyle w:val="pj"/>
      </w:pPr>
      <w:r>
        <w:t>«Уровень этой национальной компании будет высоким. Инвесторы получат возможность обратиться напрямую к министрам, и даже главе Правительства со своими пред</w:t>
      </w:r>
      <w:r>
        <w:t>ложениями для подписания договоров. Принято решение, что совет директоров этой нацкомпании возглавит Премьер-Министр», - заявил он, выступая сегодня на пресс-конференции в Доме Правительства.</w:t>
      </w:r>
    </w:p>
    <w:p w:rsidR="00000000" w:rsidRDefault="00E779CB">
      <w:pPr>
        <w:pStyle w:val="pj"/>
      </w:pPr>
      <w:r>
        <w:t>По его словам процедура реорганизации и создания «Кazakh Invest»</w:t>
      </w:r>
      <w:r>
        <w:t xml:space="preserve"> будет завершена до конца февраля. Нацкомпания будет иметь широкую сеть зарубежных представителей и филиалов. Она будет выступать в качестве «единого переговорщика» с целевыми транснациональными корпорациями и крупными инвесторами от имени Правительства.</w:t>
      </w:r>
    </w:p>
    <w:p w:rsidR="00000000" w:rsidRDefault="00E779CB">
      <w:pPr>
        <w:pStyle w:val="pj"/>
      </w:pPr>
      <w:r>
        <w:t>«</w:t>
      </w:r>
      <w:r>
        <w:t xml:space="preserve">У этой компании будут филиалы за рубежом, которые будут оказывать помощь, начиная с визовой поддержки, заканчивая с организацией встреч, переговоров, получением разрешений», - пояснил он. </w:t>
      </w:r>
    </w:p>
    <w:p w:rsidR="00000000" w:rsidRDefault="00E779CB">
      <w:pPr>
        <w:pStyle w:val="pj"/>
      </w:pPr>
      <w:r>
        <w:t> </w:t>
      </w:r>
    </w:p>
    <w:p w:rsidR="00000000" w:rsidRDefault="00E779CB">
      <w:pPr>
        <w:pStyle w:val="p"/>
      </w:pPr>
      <w:r>
        <w:t> </w:t>
      </w:r>
    </w:p>
    <w:p w:rsidR="00000000" w:rsidRDefault="00E779CB">
      <w:pPr>
        <w:pStyle w:val="p"/>
      </w:pPr>
      <w:r>
        <w:rPr>
          <w:sz w:val="20"/>
          <w:szCs w:val="20"/>
        </w:rPr>
        <w:t> </w:t>
      </w:r>
    </w:p>
    <w:p w:rsidR="00000000" w:rsidRDefault="00E779CB">
      <w:pPr>
        <w:pStyle w:val="p"/>
      </w:pPr>
      <w:r>
        <w:rPr>
          <w:sz w:val="20"/>
          <w:szCs w:val="20"/>
        </w:rPr>
        <w:t xml:space="preserve">Источник: Международное информационное агентство «КазИнформ» </w:t>
      </w:r>
      <w:r>
        <w:rPr>
          <w:sz w:val="20"/>
          <w:szCs w:val="20"/>
        </w:rPr>
        <w:t>(</w:t>
      </w:r>
      <w:hyperlink r:id="rId9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79CB" w:rsidRDefault="00E779CB" w:rsidP="00E779CB">
      <w:r>
        <w:separator/>
      </w:r>
    </w:p>
  </w:endnote>
  <w:endnote w:type="continuationSeparator" w:id="0">
    <w:p w:rsidR="00E779CB" w:rsidRDefault="00E779CB" w:rsidP="00E779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79CB" w:rsidRDefault="00E779C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79CB" w:rsidRDefault="00E779C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79CB" w:rsidRDefault="00E779C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79CB" w:rsidRDefault="00E779CB" w:rsidP="00E779CB">
      <w:r>
        <w:separator/>
      </w:r>
    </w:p>
  </w:footnote>
  <w:footnote w:type="continuationSeparator" w:id="0">
    <w:p w:rsidR="00E779CB" w:rsidRDefault="00E779CB" w:rsidP="00E779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79CB" w:rsidRDefault="00E779C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79CB" w:rsidRDefault="00E779CB" w:rsidP="00E779C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779CB" w:rsidRPr="00E779CB" w:rsidRDefault="00E779CB" w:rsidP="00E779C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Премьер-Министр РК возглавит совет директоров нацкомпании Kazakh Invest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79CB" w:rsidRDefault="00E779C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779CB"/>
    <w:rsid w:val="00E779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779C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779C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779C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779C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779C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779C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779C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779C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azinform.kz/ru/bakytzhan-sagintaev-vozglavit-sovet-direktorov-nackompanii-kazakh-invest_a299999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066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inform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153</Words>
  <Characters>1389</Characters>
  <Application>Microsoft Office Word</Application>
  <DocSecurity>0</DocSecurity>
  <Lines>11</Lines>
  <Paragraphs>3</Paragraphs>
  <ScaleCrop>false</ScaleCrop>
  <Company/>
  <LinksUpToDate>false</LinksUpToDate>
  <CharactersWithSpaces>1539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2025-07-12T00:49:00Z</dcterms:created>
  <dcterms:modified xsi:type="dcterms:W3CDTF">2025-07-12T00:49:00Z</dcterms:modified>
</cp:coreProperties>
</file>