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33E1">
      <w:pPr>
        <w:pStyle w:val="pr"/>
      </w:pPr>
      <w:bookmarkStart w:id="0" w:name="_GoBack"/>
      <w:bookmarkEnd w:id="0"/>
      <w:r>
        <w:t>10.06.2016</w:t>
      </w:r>
    </w:p>
    <w:p w:rsidR="00000000" w:rsidRDefault="000133E1">
      <w:pPr>
        <w:pStyle w:val="pc"/>
      </w:pPr>
      <w:r>
        <w:rPr>
          <w:rStyle w:val="s1"/>
        </w:rPr>
        <w:t>Назначен прокурор Кызылординской области</w:t>
      </w:r>
    </w:p>
    <w:p w:rsidR="00000000" w:rsidRDefault="000133E1">
      <w:pPr>
        <w:pStyle w:val="pj"/>
      </w:pPr>
      <w:r>
        <w:t> </w:t>
      </w:r>
    </w:p>
    <w:p w:rsidR="00000000" w:rsidRDefault="000133E1">
      <w:pPr>
        <w:pStyle w:val="pj"/>
      </w:pPr>
      <w:r>
        <w:t>Приказом Генерального Прокурора Республики Казахстан Жакипа Асанова №134/6 от 10 июня 2016 года с согласия Президента Республики Казахстан старший советник юстиции Дауешов Халидулла Зиноллаулы назначен прокурором Кызылординской области.</w:t>
      </w:r>
    </w:p>
    <w:p w:rsidR="00000000" w:rsidRDefault="000133E1">
      <w:pPr>
        <w:pStyle w:val="p"/>
      </w:pPr>
      <w:r>
        <w:t> </w:t>
      </w:r>
    </w:p>
    <w:p w:rsidR="00000000" w:rsidRDefault="000133E1">
      <w:pPr>
        <w:pStyle w:val="p"/>
      </w:pPr>
      <w:r>
        <w:rPr>
          <w:sz w:val="20"/>
          <w:szCs w:val="20"/>
        </w:rPr>
        <w:t> </w:t>
      </w:r>
    </w:p>
    <w:p w:rsidR="00000000" w:rsidRDefault="000133E1">
      <w:pPr>
        <w:pStyle w:val="p"/>
      </w:pPr>
      <w:r>
        <w:rPr>
          <w:sz w:val="20"/>
          <w:szCs w:val="20"/>
        </w:rPr>
        <w:t>Источник: *Гене</w:t>
      </w:r>
      <w:r>
        <w:rPr>
          <w:sz w:val="20"/>
          <w:szCs w:val="20"/>
        </w:rPr>
        <w:t>ральной прокуратуры РК (</w:t>
      </w:r>
      <w:hyperlink r:id="rId7" w:tgtFrame="_blank" w:history="1">
        <w:r>
          <w:rPr>
            <w:rStyle w:val="a4"/>
            <w:sz w:val="20"/>
            <w:szCs w:val="20"/>
          </w:rPr>
          <w:t>https://prokuror.gov.kz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33E1" w:rsidRDefault="000133E1" w:rsidP="000133E1">
      <w:r>
        <w:separator/>
      </w:r>
    </w:p>
  </w:endnote>
  <w:endnote w:type="continuationSeparator" w:id="0">
    <w:p w:rsidR="000133E1" w:rsidRDefault="000133E1" w:rsidP="000133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3E1" w:rsidRDefault="000133E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3E1" w:rsidRDefault="000133E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3E1" w:rsidRDefault="000133E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33E1" w:rsidRDefault="000133E1" w:rsidP="000133E1">
      <w:r>
        <w:separator/>
      </w:r>
    </w:p>
  </w:footnote>
  <w:footnote w:type="continuationSeparator" w:id="0">
    <w:p w:rsidR="000133E1" w:rsidRDefault="000133E1" w:rsidP="000133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3E1" w:rsidRDefault="000133E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3E1" w:rsidRDefault="000133E1" w:rsidP="000133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33E1" w:rsidRPr="000133E1" w:rsidRDefault="000133E1" w:rsidP="000133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прокурор Кызылординской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3E1" w:rsidRDefault="000133E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33E1"/>
    <w:rsid w:val="00013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33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33E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33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33E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33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33E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33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33E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prokuror.gov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373</Characters>
  <Application>Microsoft Office Word</Application>
  <DocSecurity>0</DocSecurity>
  <Lines>3</Lines>
  <Paragraphs>1</Paragraphs>
  <ScaleCrop>false</ScaleCrop>
  <Company/>
  <LinksUpToDate>false</LinksUpToDate>
  <CharactersWithSpaces>410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2025-06-21T09:31:00Z</dcterms:created>
  <dcterms:modified xsi:type="dcterms:W3CDTF">2025-06-21T09:31:00Z</dcterms:modified>
</cp:coreProperties>
</file>