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C613A">
      <w:pPr>
        <w:jc w:val="center"/>
      </w:pPr>
      <w:bookmarkStart w:id="0" w:name="_GoBack"/>
      <w:bookmarkEnd w:id="0"/>
      <w:r>
        <w:rPr>
          <w:rStyle w:val="s1"/>
          <w:caps/>
        </w:rPr>
        <w:t>З а к о н</w:t>
      </w:r>
      <w:r>
        <w:br/>
      </w:r>
      <w:r>
        <w:rPr>
          <w:rStyle w:val="s1"/>
          <w:caps/>
        </w:rPr>
        <w:t>Республики Казахстан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О присяжных заседателях</w:t>
      </w:r>
      <w:r>
        <w:br/>
      </w:r>
      <w:r>
        <w:rPr>
          <w:rStyle w:val="s1"/>
        </w:rPr>
        <w:t> </w:t>
      </w:r>
    </w:p>
    <w:p w:rsidR="00000000" w:rsidRDefault="004C613A">
      <w:r>
        <w:rPr>
          <w:rStyle w:val="s3"/>
        </w:rPr>
        <w:t>Данная редакция действовала до внесения изменений от 27 декабря 2019 года</w:t>
      </w:r>
    </w:p>
    <w:p w:rsidR="00000000" w:rsidRDefault="004C613A">
      <w:pPr>
        <w:jc w:val="center"/>
      </w:pPr>
      <w:r>
        <w:t> </w:t>
      </w:r>
    </w:p>
    <w:p w:rsidR="00000000" w:rsidRDefault="004C613A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отношения, связанные с участием присяжных заседателей в уголовном судопроизводстве, определяет правовой статус, гарантии независимости, правовые, экономические и организационные основы обеспечения деятельности присяж</w:t>
      </w:r>
      <w:r>
        <w:rPr>
          <w:rStyle w:val="s0"/>
        </w:rPr>
        <w:t>ных заседателей.</w:t>
      </w:r>
    </w:p>
    <w:p w:rsidR="00000000" w:rsidRDefault="004C613A">
      <w:pPr>
        <w:ind w:firstLine="400"/>
        <w:jc w:val="both"/>
      </w:pPr>
      <w:r>
        <w:rPr>
          <w:rStyle w:val="s0"/>
        </w:rPr>
        <w:t> </w:t>
      </w:r>
    </w:p>
    <w:p w:rsidR="00000000" w:rsidRDefault="004C613A">
      <w:pPr>
        <w:ind w:firstLine="400"/>
        <w:jc w:val="both"/>
      </w:pPr>
      <w:r>
        <w:rPr>
          <w:rStyle w:val="s1"/>
        </w:rPr>
        <w:t>Статья 1.</w:t>
      </w:r>
      <w:r>
        <w:rPr>
          <w:rStyle w:val="s0"/>
        </w:rPr>
        <w:t xml:space="preserve"> Основные понятия, используемые в настоящем Законе </w:t>
      </w:r>
    </w:p>
    <w:p w:rsidR="00000000" w:rsidRDefault="004C613A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4C613A">
      <w:pPr>
        <w:ind w:firstLine="400"/>
        <w:jc w:val="both"/>
      </w:pPr>
      <w:r>
        <w:rPr>
          <w:rStyle w:val="s0"/>
        </w:rPr>
        <w:t xml:space="preserve">1) присяжный заседатель - гражданин Республики Казахстан, призванный к участию в рассмотрении судом уголовного дела </w:t>
      </w:r>
      <w:r>
        <w:rPr>
          <w:rStyle w:val="s0"/>
        </w:rPr>
        <w:t>в порядке, установленном законом, и принявший присягу;</w:t>
      </w:r>
    </w:p>
    <w:p w:rsidR="00000000" w:rsidRDefault="004C613A">
      <w:pPr>
        <w:ind w:firstLine="400"/>
        <w:jc w:val="both"/>
      </w:pPr>
      <w:r>
        <w:rPr>
          <w:rStyle w:val="s0"/>
        </w:rPr>
        <w:t>2) кандидат в присяжные заседатели - гражданин Республики Казахстан, включенный в списки кандидатов в присяжные заседатели для последующего участия в процедуре отбора присяжных заседателей в соответств</w:t>
      </w:r>
      <w:r>
        <w:rPr>
          <w:rStyle w:val="s0"/>
        </w:rPr>
        <w:t xml:space="preserve">ии с </w:t>
      </w:r>
      <w:hyperlink r:id="rId7" w:anchor="sub_id=6390000" w:history="1">
        <w:r>
          <w:rPr>
            <w:rStyle w:val="a4"/>
          </w:rPr>
          <w:t>Уголовно-процессуальным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4C613A">
      <w:pPr>
        <w:ind w:firstLine="400"/>
        <w:jc w:val="both"/>
      </w:pPr>
      <w:r>
        <w:rPr>
          <w:rStyle w:val="s0"/>
        </w:rPr>
        <w:t>3) предварительный список кандидатов в присяжные заседатели - предварительный первичный или предварительный зап</w:t>
      </w:r>
      <w:r>
        <w:rPr>
          <w:rStyle w:val="s0"/>
        </w:rPr>
        <w:t>асной список кандидатов в присяжные заседатели, составляющий основу для проведения процедуры случайной выборки граждан;</w:t>
      </w:r>
    </w:p>
    <w:p w:rsidR="00000000" w:rsidRDefault="004C613A">
      <w:pPr>
        <w:ind w:firstLine="400"/>
        <w:jc w:val="both"/>
      </w:pPr>
      <w:r>
        <w:rPr>
          <w:rStyle w:val="s0"/>
        </w:rPr>
        <w:t>4) первичный список кандидатов в присяжные заседатели - список кандидатов в присяжные заседатели от района (города областного значения),</w:t>
      </w:r>
      <w:r>
        <w:rPr>
          <w:rStyle w:val="s0"/>
        </w:rPr>
        <w:t xml:space="preserve"> составляющий основу при составлении единого списка кандидатов в присяжные заседатели; </w:t>
      </w:r>
    </w:p>
    <w:p w:rsidR="00000000" w:rsidRDefault="004C613A">
      <w:pPr>
        <w:ind w:firstLine="400"/>
        <w:jc w:val="both"/>
      </w:pPr>
      <w:r>
        <w:rPr>
          <w:rStyle w:val="s0"/>
        </w:rPr>
        <w:t>5) единый список кандидатов в присяжные заседатели - основной список кандидатов в присяжные заседатели от области (города республиканского значения, столицы), содержащи</w:t>
      </w:r>
      <w:r>
        <w:rPr>
          <w:rStyle w:val="s0"/>
        </w:rPr>
        <w:t xml:space="preserve">й число граждан, определяемое председателем соответствующего областного и приравненного к нему суда; </w:t>
      </w:r>
    </w:p>
    <w:p w:rsidR="00000000" w:rsidRDefault="004C613A">
      <w:pPr>
        <w:ind w:firstLine="400"/>
        <w:jc w:val="both"/>
      </w:pPr>
      <w:r>
        <w:rPr>
          <w:rStyle w:val="s0"/>
        </w:rPr>
        <w:t>6) запасной список кандидатов в присяжные заседатели - список кандидатов в присяжные заседатели от числа граждан, постоянно проживающих в областном центре</w:t>
      </w:r>
      <w:r>
        <w:rPr>
          <w:rStyle w:val="s0"/>
        </w:rPr>
        <w:t xml:space="preserve"> (городе республиканского значения, столице), предназначенный для привлечения кандидатов в присяжные заседатели к процедуре отбора присяжных заседателей после использования ресурсов единого списка кандидатов в присяжные заседатели;</w:t>
      </w:r>
    </w:p>
    <w:p w:rsidR="00000000" w:rsidRDefault="004C613A">
      <w:pPr>
        <w:ind w:firstLine="400"/>
        <w:jc w:val="both"/>
      </w:pPr>
      <w:r>
        <w:rPr>
          <w:rStyle w:val="s0"/>
        </w:rPr>
        <w:t>7) дополнительный список</w:t>
      </w:r>
      <w:r>
        <w:rPr>
          <w:rStyle w:val="s0"/>
        </w:rPr>
        <w:t xml:space="preserve"> кандидатов в присяжные заседатели - список кандидатов в присяжные заседатели от области (города республиканского значения, столицы), составляемый в случае отсутствия ресурсов единого и запасного списков кандидатов в присяжные заседатели;</w:t>
      </w:r>
    </w:p>
    <w:p w:rsidR="00000000" w:rsidRDefault="004C613A">
      <w:pPr>
        <w:ind w:firstLine="400"/>
        <w:jc w:val="both"/>
      </w:pPr>
      <w:r>
        <w:rPr>
          <w:rStyle w:val="s0"/>
        </w:rPr>
        <w:t>8) случайная выбо</w:t>
      </w:r>
      <w:r>
        <w:rPr>
          <w:rStyle w:val="s0"/>
        </w:rPr>
        <w:t>рка - отбор граждан из предварительного списка кандидатов в присяжные заседатели с использованием технологий, позволяющих обеспечить случайность такого отбора;</w:t>
      </w:r>
    </w:p>
    <w:p w:rsidR="00000000" w:rsidRDefault="004C613A">
      <w:pPr>
        <w:ind w:firstLine="400"/>
        <w:jc w:val="both"/>
      </w:pPr>
      <w:r>
        <w:rPr>
          <w:rStyle w:val="s0"/>
        </w:rPr>
        <w:t>9) число граждан, необходимое для обеспечения нормальной работы областного и приравненного к нем</w:t>
      </w:r>
      <w:r>
        <w:rPr>
          <w:rStyle w:val="s0"/>
        </w:rPr>
        <w:t>у суда, - прогнозируемое число граждан, устанавливаемое на основе среднегодового количества дел, подлежащих рассмотрению судами с участием присяжных заседателей.</w:t>
      </w:r>
    </w:p>
    <w:p w:rsidR="00000000" w:rsidRDefault="004C613A">
      <w:pPr>
        <w:ind w:firstLine="400"/>
        <w:jc w:val="both"/>
      </w:pPr>
      <w:r>
        <w:rPr>
          <w:rStyle w:val="s0"/>
        </w:rPr>
        <w:t> </w:t>
      </w:r>
    </w:p>
    <w:p w:rsidR="00000000" w:rsidRDefault="004C613A">
      <w:pPr>
        <w:ind w:firstLine="400"/>
        <w:jc w:val="both"/>
      </w:pPr>
      <w:r>
        <w:rPr>
          <w:rStyle w:val="s1"/>
        </w:rPr>
        <w:t>Статья 2.</w:t>
      </w:r>
      <w:r>
        <w:rPr>
          <w:rStyle w:val="s0"/>
        </w:rPr>
        <w:t xml:space="preserve"> Законодательство Республики Казахстан о присяжных заседателях</w:t>
      </w:r>
    </w:p>
    <w:p w:rsidR="00000000" w:rsidRDefault="004C613A">
      <w:pPr>
        <w:ind w:firstLine="400"/>
        <w:jc w:val="both"/>
      </w:pPr>
      <w:r>
        <w:rPr>
          <w:rStyle w:val="s0"/>
        </w:rPr>
        <w:t xml:space="preserve">1. Законодательство </w:t>
      </w:r>
      <w:r>
        <w:rPr>
          <w:rStyle w:val="s0"/>
        </w:rPr>
        <w:t xml:space="preserve">Республики Казахстан о присяжных заседателях основывается на </w:t>
      </w:r>
      <w:hyperlink r:id="rId8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</w:t>
      </w:r>
      <w:hyperlink r:id="rId9" w:history="1">
        <w:r>
          <w:rPr>
            <w:rStyle w:val="a4"/>
          </w:rPr>
          <w:t>Конституционного зако</w:t>
        </w:r>
        <w:r>
          <w:rPr>
            <w:rStyle w:val="a4"/>
          </w:rPr>
          <w:t>на</w:t>
        </w:r>
      </w:hyperlink>
      <w:r>
        <w:rPr>
          <w:rStyle w:val="s0"/>
        </w:rPr>
        <w:t xml:space="preserve"> Республики Казахстан «О судебной системе и статусе судей Республики Казахстан», </w:t>
      </w:r>
      <w:hyperlink r:id="rId10" w:anchor="sub_id=6300000" w:history="1">
        <w:r>
          <w:rPr>
            <w:rStyle w:val="a4"/>
          </w:rPr>
          <w:t>Уголовно-процессуального кодекса</w:t>
        </w:r>
      </w:hyperlink>
      <w:r>
        <w:rPr>
          <w:rStyle w:val="s0"/>
        </w:rPr>
        <w:t>, настоящего Закона и иных нормативных правовых актов Ре</w:t>
      </w:r>
      <w:r>
        <w:rPr>
          <w:rStyle w:val="s0"/>
        </w:rPr>
        <w:t>спублики Казахстан.</w:t>
      </w:r>
    </w:p>
    <w:p w:rsidR="00000000" w:rsidRDefault="004C613A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4C613A">
      <w:pPr>
        <w:ind w:firstLine="400"/>
        <w:jc w:val="both"/>
      </w:pPr>
      <w:r>
        <w:rPr>
          <w:rStyle w:val="s0"/>
        </w:rPr>
        <w:t> </w:t>
      </w:r>
    </w:p>
    <w:p w:rsidR="00000000" w:rsidRDefault="004C613A">
      <w:pPr>
        <w:ind w:firstLine="400"/>
        <w:jc w:val="both"/>
      </w:pPr>
      <w:r>
        <w:rPr>
          <w:rStyle w:val="s1"/>
        </w:rPr>
        <w:t>Статья 3.</w:t>
      </w:r>
      <w:r>
        <w:rPr>
          <w:rStyle w:val="s0"/>
        </w:rPr>
        <w:t xml:space="preserve"> Статус присяжного заседателя</w:t>
      </w:r>
    </w:p>
    <w:p w:rsidR="00000000" w:rsidRDefault="004C613A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. Правовое положение присяжных заседателей определяется настоящим Законом.</w:t>
      </w:r>
    </w:p>
    <w:p w:rsidR="00000000" w:rsidRDefault="004C613A">
      <w:pPr>
        <w:ind w:firstLine="400"/>
        <w:jc w:val="both"/>
      </w:pPr>
      <w:r>
        <w:rPr>
          <w:rStyle w:val="s0"/>
        </w:rPr>
        <w:t xml:space="preserve">2. Присяжный заседатель наделен полномочиями по участию в осуществлении правосудия по уголовному делу в порядке, установленном </w:t>
      </w:r>
      <w:hyperlink r:id="rId11" w:anchor="sub_id=6470000" w:history="1">
        <w:r>
          <w:rPr>
            <w:rStyle w:val="a4"/>
          </w:rPr>
          <w:t>Уголовно-процессуальным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C613A">
      <w:pPr>
        <w:ind w:firstLine="400"/>
        <w:jc w:val="both"/>
      </w:pPr>
      <w:r>
        <w:rPr>
          <w:rStyle w:val="s0"/>
        </w:rPr>
        <w:t xml:space="preserve">3. Присяжные заседатели Республики Казахстан обладают равным статусом. </w:t>
      </w:r>
    </w:p>
    <w:p w:rsidR="00000000" w:rsidRDefault="004C613A">
      <w:pPr>
        <w:ind w:firstLine="400"/>
        <w:jc w:val="both"/>
      </w:pPr>
      <w:r>
        <w:rPr>
          <w:rStyle w:val="s0"/>
        </w:rPr>
        <w:t> </w:t>
      </w:r>
    </w:p>
    <w:p w:rsidR="00000000" w:rsidRDefault="004C613A">
      <w:pPr>
        <w:ind w:firstLine="400"/>
        <w:jc w:val="both"/>
      </w:pPr>
      <w:r>
        <w:rPr>
          <w:rStyle w:val="s1"/>
        </w:rPr>
        <w:t>Статья 4.</w:t>
      </w:r>
      <w:r>
        <w:rPr>
          <w:rStyle w:val="s0"/>
        </w:rPr>
        <w:t xml:space="preserve"> Списки кандидатов в присяжные заседатели</w:t>
      </w:r>
    </w:p>
    <w:p w:rsidR="00000000" w:rsidRDefault="004C613A">
      <w:pPr>
        <w:ind w:firstLine="400"/>
        <w:jc w:val="both"/>
      </w:pPr>
      <w:r>
        <w:rPr>
          <w:rStyle w:val="s0"/>
        </w:rPr>
        <w:t>1. В целях обеспечения участия граждан Респуб</w:t>
      </w:r>
      <w:r>
        <w:rPr>
          <w:rStyle w:val="s0"/>
        </w:rPr>
        <w:t>лики Казахстан в процессе отбора присяжных заседателей местными исполнительными органами ежегодно к 1 декабря года, предшествующего году, в котором будет производиться отбор кандидатов в присяжные заседатели, составляются первичные, единые и запасной списк</w:t>
      </w:r>
      <w:r>
        <w:rPr>
          <w:rStyle w:val="s0"/>
        </w:rPr>
        <w:t>и кандидатов в присяжные заседатели.</w:t>
      </w:r>
    </w:p>
    <w:p w:rsidR="00000000" w:rsidRDefault="004C613A">
      <w:pPr>
        <w:ind w:firstLine="400"/>
        <w:jc w:val="both"/>
      </w:pPr>
      <w:r>
        <w:rPr>
          <w:rStyle w:val="s0"/>
        </w:rPr>
        <w:t>2. Местные исполнительные органы вправе запрашивать у государственных органов, организаций и граждан информацию, необходимую для проверки соответствия граждан требованиям к кандидатам в присяжные заседатели, установленным статьей 10 настоящего Закона. Отве</w:t>
      </w:r>
      <w:r>
        <w:rPr>
          <w:rStyle w:val="s0"/>
        </w:rPr>
        <w:t xml:space="preserve">ты на запросы местных исполнительных органов должны быть направлены в их адрес не позднее трех рабочих дней со дня получения. </w:t>
      </w:r>
    </w:p>
    <w:p w:rsidR="00000000" w:rsidRDefault="004C613A">
      <w:pPr>
        <w:ind w:firstLine="400"/>
        <w:jc w:val="both"/>
      </w:pPr>
      <w:r>
        <w:rPr>
          <w:rStyle w:val="s0"/>
        </w:rPr>
        <w:t>3. Списки кандидатов в присяжные заседатели составляются в алфавитном порядке. В списках указываются фамилия, имя, отчество, год рождения (в возрасте двадцати пяти лет - дополнительно день и месяц) и место жительства кандидата в присяжные заседатели.</w:t>
      </w:r>
    </w:p>
    <w:p w:rsidR="00000000" w:rsidRDefault="004C613A">
      <w:pPr>
        <w:ind w:firstLine="400"/>
        <w:jc w:val="both"/>
      </w:pPr>
      <w:r>
        <w:rPr>
          <w:rStyle w:val="s0"/>
        </w:rPr>
        <w:t> </w:t>
      </w:r>
    </w:p>
    <w:p w:rsidR="00000000" w:rsidRDefault="004C613A">
      <w:pPr>
        <w:ind w:firstLine="400"/>
        <w:jc w:val="both"/>
      </w:pPr>
      <w:r>
        <w:rPr>
          <w:rStyle w:val="s1"/>
        </w:rPr>
        <w:t>Ста</w:t>
      </w:r>
      <w:r>
        <w:rPr>
          <w:rStyle w:val="s1"/>
        </w:rPr>
        <w:t>тья 5.</w:t>
      </w:r>
      <w:r>
        <w:rPr>
          <w:rStyle w:val="s0"/>
        </w:rPr>
        <w:t xml:space="preserve"> Количество граждан, включаемых в списки кандидатов в присяжные заседатели</w:t>
      </w:r>
    </w:p>
    <w:p w:rsidR="00000000" w:rsidRDefault="004C613A">
      <w:pPr>
        <w:ind w:firstLine="400"/>
        <w:jc w:val="both"/>
      </w:pPr>
      <w:r>
        <w:rPr>
          <w:rStyle w:val="s0"/>
        </w:rPr>
        <w:t>1. Количество граждан, включаемых в первичные, единые и запасной списки кандидатов в присяжные заседатели, основывается на количестве кандидатов в присяжные заседатели, ежегод</w:t>
      </w:r>
      <w:r>
        <w:rPr>
          <w:rStyle w:val="s0"/>
        </w:rPr>
        <w:t xml:space="preserve">но представляемом председателем соответствующего областного и приравненного к нему суда. </w:t>
      </w:r>
    </w:p>
    <w:p w:rsidR="00000000" w:rsidRDefault="004C613A">
      <w:pPr>
        <w:ind w:firstLine="400"/>
        <w:jc w:val="both"/>
      </w:pPr>
      <w:r>
        <w:rPr>
          <w:rStyle w:val="s0"/>
        </w:rPr>
        <w:t>2. Представление председателя соответствующего областного и приравненного к нему суда должно быть направлено в местный исполнительный орган области (города республика</w:t>
      </w:r>
      <w:r>
        <w:rPr>
          <w:rStyle w:val="s0"/>
        </w:rPr>
        <w:t>нского значения, столицы) не позднее 1 сентября года, предшествующего году, в котором будет производиться отбор присяжных заседателей для участия в судебном разбирательстве по спискам кандидатов в присяжные заседатели.</w:t>
      </w:r>
    </w:p>
    <w:p w:rsidR="00000000" w:rsidRDefault="004C613A">
      <w:pPr>
        <w:ind w:firstLine="400"/>
        <w:jc w:val="both"/>
      </w:pPr>
      <w:r>
        <w:rPr>
          <w:rStyle w:val="s0"/>
        </w:rPr>
        <w:t>3. Местный исполнительный орган облас</w:t>
      </w:r>
      <w:r>
        <w:rPr>
          <w:rStyle w:val="s0"/>
        </w:rPr>
        <w:t>ти (города республиканского значения, столицы) ежегодно, не позднее трехдневного срока со дня получения представления председателя областного и приравненного к нему суда, определяет количество кандидатов в присяжные заседатели от каждого района (города обл</w:t>
      </w:r>
      <w:r>
        <w:rPr>
          <w:rStyle w:val="s0"/>
        </w:rPr>
        <w:t>астного значения) и уведомляет местные исполнительные органы района (города областного значения) о количестве кандидатов в присяжные заседатели.</w:t>
      </w:r>
    </w:p>
    <w:p w:rsidR="00000000" w:rsidRDefault="004C613A">
      <w:pPr>
        <w:ind w:firstLine="400"/>
        <w:jc w:val="both"/>
      </w:pPr>
      <w:r>
        <w:rPr>
          <w:rStyle w:val="s0"/>
        </w:rPr>
        <w:t> </w:t>
      </w:r>
    </w:p>
    <w:p w:rsidR="00000000" w:rsidRDefault="004C613A">
      <w:pPr>
        <w:ind w:firstLine="400"/>
        <w:jc w:val="both"/>
      </w:pPr>
      <w:bookmarkStart w:id="1" w:name="SUB60000"/>
      <w:bookmarkEnd w:id="1"/>
      <w:r>
        <w:rPr>
          <w:rStyle w:val="s1"/>
        </w:rPr>
        <w:t>Статья 6.</w:t>
      </w:r>
      <w:r>
        <w:rPr>
          <w:rStyle w:val="s0"/>
        </w:rPr>
        <w:t xml:space="preserve"> Процедура составления первичных списков кандидатов в присяжные заседатели</w:t>
      </w:r>
    </w:p>
    <w:p w:rsidR="00000000" w:rsidRDefault="004C613A">
      <w:pPr>
        <w:ind w:firstLine="400"/>
        <w:jc w:val="both"/>
      </w:pPr>
      <w:r>
        <w:rPr>
          <w:rStyle w:val="s0"/>
        </w:rPr>
        <w:t>1. Для составления первич</w:t>
      </w:r>
      <w:r>
        <w:rPr>
          <w:rStyle w:val="s0"/>
        </w:rPr>
        <w:t>ного списка кандидатов в присяжные заседатели местный исполнительный орган района (города областного значения):</w:t>
      </w:r>
    </w:p>
    <w:p w:rsidR="00000000" w:rsidRDefault="004C613A">
      <w:pPr>
        <w:ind w:firstLine="400"/>
        <w:jc w:val="both"/>
      </w:pPr>
      <w:r>
        <w:rPr>
          <w:rStyle w:val="s0"/>
        </w:rPr>
        <w:t>1) составляет в месячный срок со дня получения уведомления о количестве кандидатов в присяжные заседатели от района предварительный первичный сп</w:t>
      </w:r>
      <w:r>
        <w:rPr>
          <w:rStyle w:val="s0"/>
        </w:rPr>
        <w:t>исок кандидатов в присяжные заседатели на основе списков избирателей соответствующего района (города областного значения) из числа постоянно проживающих в административно-территориальной единице граждан путем исключения из списков избирателей лиц, не соотв</w:t>
      </w:r>
      <w:r>
        <w:rPr>
          <w:rStyle w:val="s0"/>
        </w:rPr>
        <w:t xml:space="preserve">етствующих требованиям к кандидатам в присяжные заседатели, установленным </w:t>
      </w:r>
      <w:hyperlink w:anchor="sub100000" w:history="1">
        <w:r>
          <w:rPr>
            <w:rStyle w:val="a4"/>
          </w:rPr>
          <w:t>статьей 10</w:t>
        </w:r>
      </w:hyperlink>
      <w:r>
        <w:rPr>
          <w:rStyle w:val="s0"/>
        </w:rPr>
        <w:t xml:space="preserve"> настоящего Закона; </w:t>
      </w:r>
    </w:p>
    <w:p w:rsidR="00000000" w:rsidRDefault="004C613A">
      <w:pPr>
        <w:ind w:firstLine="400"/>
        <w:jc w:val="both"/>
      </w:pPr>
      <w:r>
        <w:rPr>
          <w:rStyle w:val="s0"/>
        </w:rPr>
        <w:t>2) в течение семидневного срока с момента окончания составления предварительного первичного списка кандидатов в присяжн</w:t>
      </w:r>
      <w:r>
        <w:rPr>
          <w:rStyle w:val="s0"/>
        </w:rPr>
        <w:t>ые заседатели обеспечивает гражданам возможность ознакомиться в помещении местного исполнительного органа с предварительным первичным списком кандидатов в присяжные заседатели, рассматривает заявления об ошибках и неточностях в списке и решает вопросы о вн</w:t>
      </w:r>
      <w:r>
        <w:rPr>
          <w:rStyle w:val="s0"/>
        </w:rPr>
        <w:t>есении в него соответствующих изменений;</w:t>
      </w:r>
    </w:p>
    <w:p w:rsidR="00000000" w:rsidRDefault="004C613A">
      <w:pPr>
        <w:ind w:firstLine="400"/>
        <w:jc w:val="both"/>
      </w:pPr>
      <w:r>
        <w:rPr>
          <w:rStyle w:val="s0"/>
        </w:rPr>
        <w:t>3) проводит случайную выборку граждан из предварительного первичного списка кандидатов в присяжные заседатели в количестве, определенном местным исполнительным органом соответствующей области (города республиканског</w:t>
      </w:r>
      <w:r>
        <w:rPr>
          <w:rStyle w:val="s0"/>
        </w:rPr>
        <w:t>о значения, столицы), отдельно по каждому району (городу областного значения);</w:t>
      </w:r>
    </w:p>
    <w:p w:rsidR="00000000" w:rsidRDefault="004C613A">
      <w:pPr>
        <w:ind w:firstLine="400"/>
        <w:jc w:val="both"/>
      </w:pPr>
      <w:r>
        <w:rPr>
          <w:rStyle w:val="s0"/>
        </w:rPr>
        <w:t>4) по результатам случайной выборки составляет первичный список кандидатов в присяжные заседатели, скрепляет печатью местного исполнительного органа и направляет его в местный и</w:t>
      </w:r>
      <w:r>
        <w:rPr>
          <w:rStyle w:val="s0"/>
        </w:rPr>
        <w:t>сполнительный орган области (города республиканского значения, столицы).</w:t>
      </w:r>
    </w:p>
    <w:p w:rsidR="00000000" w:rsidRDefault="004C613A">
      <w:pPr>
        <w:ind w:firstLine="400"/>
        <w:jc w:val="both"/>
      </w:pPr>
      <w:r>
        <w:rPr>
          <w:rStyle w:val="s0"/>
        </w:rPr>
        <w:t>2. Действия местного исполнительного органа района (города областного значения), осуществляемые в соответствии с подпунктом 2) пункта 1 настоящей статьи, а также действия (бездействие</w:t>
      </w:r>
      <w:r>
        <w:rPr>
          <w:rStyle w:val="s0"/>
        </w:rPr>
        <w:t>) местного исполнительного органа, нарушающие права граждан на участие в процедурах отбора для участия в уголовном судопроизводстве в качестве присяжного заседателя, могут быть обжалованы в суде в семидневный срок с момента окончания срока ознакомления гра</w:t>
      </w:r>
      <w:r>
        <w:rPr>
          <w:rStyle w:val="s0"/>
        </w:rPr>
        <w:t>ждан с предварительным первичным списком кандидатов в присяжные заседатели в соответствии с законодательством Республики Казахстан.</w:t>
      </w:r>
    </w:p>
    <w:p w:rsidR="00000000" w:rsidRDefault="004C613A">
      <w:pPr>
        <w:ind w:firstLine="400"/>
        <w:jc w:val="both"/>
      </w:pPr>
      <w:r>
        <w:rPr>
          <w:rStyle w:val="s0"/>
        </w:rPr>
        <w:t xml:space="preserve">3. Процедура, предусмотренная подпунктом 3) </w:t>
      </w:r>
      <w:hyperlink w:anchor="sub60000" w:history="1">
        <w:r>
          <w:rPr>
            <w:rStyle w:val="a4"/>
          </w:rPr>
          <w:t>пункта 1</w:t>
        </w:r>
      </w:hyperlink>
      <w:r>
        <w:rPr>
          <w:rStyle w:val="s0"/>
        </w:rPr>
        <w:t xml:space="preserve"> настоящей статьи, проводится по истечени</w:t>
      </w:r>
      <w:r>
        <w:rPr>
          <w:rStyle w:val="s0"/>
        </w:rPr>
        <w:t>и срока на обжалование решений местного исполнительного органа района (города областного значения).</w:t>
      </w:r>
    </w:p>
    <w:p w:rsidR="00000000" w:rsidRDefault="004C613A">
      <w:pPr>
        <w:ind w:firstLine="400"/>
        <w:jc w:val="both"/>
      </w:pPr>
      <w:r>
        <w:rPr>
          <w:rStyle w:val="s0"/>
        </w:rPr>
        <w:t xml:space="preserve">4. Общий срок проведения процедур, предусмотренных настоящей статьей, не должен превышать два месяца со дня получения уведомления о количестве кандидатов в </w:t>
      </w:r>
      <w:r>
        <w:rPr>
          <w:rStyle w:val="s0"/>
        </w:rPr>
        <w:t>присяжные заседатели от района.</w:t>
      </w:r>
    </w:p>
    <w:p w:rsidR="00000000" w:rsidRDefault="004C613A">
      <w:pPr>
        <w:ind w:firstLine="400"/>
        <w:jc w:val="both"/>
      </w:pPr>
      <w:r>
        <w:rPr>
          <w:rStyle w:val="s0"/>
        </w:rPr>
        <w:t> </w:t>
      </w:r>
    </w:p>
    <w:p w:rsidR="00000000" w:rsidRDefault="004C613A">
      <w:pPr>
        <w:ind w:firstLine="400"/>
        <w:jc w:val="both"/>
      </w:pPr>
      <w:bookmarkStart w:id="2" w:name="SUB70000"/>
      <w:bookmarkEnd w:id="2"/>
      <w:r>
        <w:rPr>
          <w:rStyle w:val="s1"/>
        </w:rPr>
        <w:t>Статья 7.</w:t>
      </w:r>
      <w:r>
        <w:rPr>
          <w:rStyle w:val="s0"/>
        </w:rPr>
        <w:t xml:space="preserve"> Процедура составления запасного списка кандидатов в присяжные заседатели</w:t>
      </w:r>
    </w:p>
    <w:p w:rsidR="00000000" w:rsidRDefault="004C613A">
      <w:pPr>
        <w:ind w:firstLine="400"/>
        <w:jc w:val="both"/>
      </w:pPr>
      <w:r>
        <w:rPr>
          <w:rStyle w:val="s0"/>
        </w:rPr>
        <w:t>1. Для составления запасного списка кандидатов в присяжные заседатели местный исполнительный орган области (города республиканского значени</w:t>
      </w:r>
      <w:r>
        <w:rPr>
          <w:rStyle w:val="s0"/>
        </w:rPr>
        <w:t>я, столицы):</w:t>
      </w:r>
    </w:p>
    <w:p w:rsidR="00000000" w:rsidRDefault="004C613A">
      <w:pPr>
        <w:ind w:firstLine="400"/>
        <w:jc w:val="both"/>
      </w:pPr>
      <w:r>
        <w:rPr>
          <w:rStyle w:val="s0"/>
        </w:rPr>
        <w:t>1) составляет в месячный срок со дня получения представления председателя областного и приравненного к нему суда о количестве кандидатов в присяжные заседатели от числа граждан, постоянно проживающих в областном центре (городе республиканского</w:t>
      </w:r>
      <w:r>
        <w:rPr>
          <w:rStyle w:val="s0"/>
        </w:rPr>
        <w:t xml:space="preserve"> значения, столице), предварительный запасной список кандидатов в присяжные заседатели на основе списков избирателей из числа граждан, постоянно проживающих в областном центре либо в другом постоянном месте нахождения суда соответствующей области (города р</w:t>
      </w:r>
      <w:r>
        <w:rPr>
          <w:rStyle w:val="s0"/>
        </w:rPr>
        <w:t xml:space="preserve">еспубликанского значения, столицы), путем исключения из таких списков избирателей лиц, не соответствующих требованиям к кандидатам в присяжные заседатели, установленным </w:t>
      </w:r>
      <w:hyperlink w:anchor="sub100000" w:history="1">
        <w:r>
          <w:rPr>
            <w:rStyle w:val="a4"/>
          </w:rPr>
          <w:t>статьей 10</w:t>
        </w:r>
      </w:hyperlink>
      <w:r>
        <w:rPr>
          <w:rStyle w:val="s0"/>
        </w:rPr>
        <w:t xml:space="preserve"> настоящего Закона;</w:t>
      </w:r>
    </w:p>
    <w:p w:rsidR="00000000" w:rsidRDefault="004C613A">
      <w:pPr>
        <w:ind w:firstLine="400"/>
        <w:jc w:val="both"/>
      </w:pPr>
      <w:r>
        <w:rPr>
          <w:rStyle w:val="s0"/>
        </w:rPr>
        <w:t>2) в течение семидневного</w:t>
      </w:r>
      <w:r>
        <w:rPr>
          <w:rStyle w:val="s0"/>
        </w:rPr>
        <w:t xml:space="preserve"> срока с момента окончания составления предварительного запасного списка кандидатов в присяжные заседатели обеспечивает гражданам возможность ознакомиться в помещении местного исполнительного органа с предварительным запасным списком кандидатов в присяжные</w:t>
      </w:r>
      <w:r>
        <w:rPr>
          <w:rStyle w:val="s0"/>
        </w:rPr>
        <w:t xml:space="preserve"> заседатели, рассматривает заявления об ошибках и неточностях в списке и решает вопросы о внесении в него соответствующих изменений;</w:t>
      </w:r>
    </w:p>
    <w:p w:rsidR="00000000" w:rsidRDefault="004C613A">
      <w:pPr>
        <w:ind w:firstLine="400"/>
        <w:jc w:val="both"/>
      </w:pPr>
      <w:r>
        <w:rPr>
          <w:rStyle w:val="s0"/>
        </w:rPr>
        <w:t xml:space="preserve">3) проводит случайную выборку граждан из предварительного запасного списка кандидатов в присяжные заседатели в количестве, </w:t>
      </w:r>
      <w:r>
        <w:rPr>
          <w:rStyle w:val="s0"/>
        </w:rPr>
        <w:t>равном одной четвертой от количества граждан, включаемых в единый список кандидатов в присяжные заседатели;</w:t>
      </w:r>
    </w:p>
    <w:p w:rsidR="00000000" w:rsidRDefault="004C613A">
      <w:pPr>
        <w:ind w:firstLine="400"/>
        <w:jc w:val="both"/>
      </w:pPr>
      <w:r>
        <w:rPr>
          <w:rStyle w:val="s0"/>
        </w:rPr>
        <w:t xml:space="preserve">4) по результатам случайной выборки составляет запасной список кандидатов в присяжные заседатели, скрепляет печатью местного исполнительного органа </w:t>
      </w:r>
      <w:r>
        <w:rPr>
          <w:rStyle w:val="s0"/>
        </w:rPr>
        <w:t>области (города республиканского значения, столицы).</w:t>
      </w:r>
    </w:p>
    <w:p w:rsidR="00000000" w:rsidRDefault="004C613A">
      <w:pPr>
        <w:ind w:firstLine="400"/>
        <w:jc w:val="both"/>
      </w:pPr>
      <w:r>
        <w:rPr>
          <w:rStyle w:val="s0"/>
        </w:rPr>
        <w:t>2. Действия местного исполнительного органа области (города республиканского значения, столицы), осуществляемые в соответствии с подпунктом 2) пункта 1 настоящей статьи, а также действия (бездействие) ме</w:t>
      </w:r>
      <w:r>
        <w:rPr>
          <w:rStyle w:val="s0"/>
        </w:rPr>
        <w:t>стного исполнительного органа области (города республиканского значения, столицы), нарушающие права граждан на участие в процедурах отбора для участия в уголовном судопроизводстве в качестве присяжных заседателей, могут быть обжалованы в суде в семидневный</w:t>
      </w:r>
      <w:r>
        <w:rPr>
          <w:rStyle w:val="s0"/>
        </w:rPr>
        <w:t xml:space="preserve"> срок с момента окончания срока ознакомления граждан с предварительным запасным списком кандидатов в присяжные заседатели в соответствии с законодательством Республики Казахстан.</w:t>
      </w:r>
    </w:p>
    <w:p w:rsidR="00000000" w:rsidRDefault="004C613A">
      <w:pPr>
        <w:ind w:firstLine="400"/>
        <w:jc w:val="both"/>
      </w:pPr>
      <w:r>
        <w:rPr>
          <w:rStyle w:val="s0"/>
        </w:rPr>
        <w:t xml:space="preserve">3. Процедура, предусмотренная подпунктом 3) </w:t>
      </w:r>
      <w:hyperlink w:anchor="sub70000" w:history="1">
        <w:r>
          <w:rPr>
            <w:rStyle w:val="a4"/>
          </w:rPr>
          <w:t>пу</w:t>
        </w:r>
        <w:r>
          <w:rPr>
            <w:rStyle w:val="a4"/>
          </w:rPr>
          <w:t>нкта 1</w:t>
        </w:r>
      </w:hyperlink>
      <w:r>
        <w:rPr>
          <w:rStyle w:val="s0"/>
        </w:rPr>
        <w:t xml:space="preserve"> настоящей статьи, проводится по истечении срока на обжалование решений местного исполнительного органа области (города республиканского значения, столицы).</w:t>
      </w:r>
    </w:p>
    <w:p w:rsidR="00000000" w:rsidRDefault="004C613A">
      <w:pPr>
        <w:ind w:firstLine="400"/>
        <w:jc w:val="both"/>
      </w:pPr>
      <w:r>
        <w:rPr>
          <w:rStyle w:val="s0"/>
        </w:rPr>
        <w:t>4. Общий срок проведения процедур, предусмотренных настоящей статьей, не должен превышать два</w:t>
      </w:r>
      <w:r>
        <w:rPr>
          <w:rStyle w:val="s0"/>
        </w:rPr>
        <w:t xml:space="preserve"> месяца со дня получения представления председателя областного и приравненного к нему суда о количестве кандидатов в присяжные заседатели от области (города республиканского значения, столицы).</w:t>
      </w:r>
    </w:p>
    <w:p w:rsidR="00000000" w:rsidRDefault="004C613A">
      <w:pPr>
        <w:ind w:firstLine="400"/>
        <w:jc w:val="both"/>
      </w:pPr>
      <w:r>
        <w:rPr>
          <w:rStyle w:val="s0"/>
        </w:rPr>
        <w:t> </w:t>
      </w:r>
    </w:p>
    <w:p w:rsidR="00000000" w:rsidRDefault="004C613A">
      <w:pPr>
        <w:ind w:firstLine="400"/>
        <w:jc w:val="both"/>
      </w:pPr>
      <w:r>
        <w:rPr>
          <w:rStyle w:val="s1"/>
        </w:rPr>
        <w:t>Статья 8.</w:t>
      </w:r>
      <w:r>
        <w:rPr>
          <w:rStyle w:val="s0"/>
        </w:rPr>
        <w:t xml:space="preserve"> </w:t>
      </w:r>
      <w:r>
        <w:rPr>
          <w:rStyle w:val="s0"/>
        </w:rPr>
        <w:t>Процедура составления единого списка кандидатов в присяжные заседатели</w:t>
      </w:r>
    </w:p>
    <w:p w:rsidR="00000000" w:rsidRDefault="004C613A">
      <w:pPr>
        <w:ind w:firstLine="400"/>
        <w:jc w:val="both"/>
      </w:pPr>
      <w:r>
        <w:rPr>
          <w:rStyle w:val="s0"/>
        </w:rPr>
        <w:t>1. Местный исполнительный орган области (города республиканского значения, столицы):</w:t>
      </w:r>
    </w:p>
    <w:p w:rsidR="00000000" w:rsidRDefault="004C613A">
      <w:pPr>
        <w:ind w:firstLine="400"/>
        <w:jc w:val="both"/>
      </w:pPr>
      <w:r>
        <w:rPr>
          <w:rStyle w:val="s0"/>
        </w:rPr>
        <w:t>1) составляет на основе первичных списков кандидатов в присяжные заседатели единый список кандидатов</w:t>
      </w:r>
      <w:r>
        <w:rPr>
          <w:rStyle w:val="s0"/>
        </w:rPr>
        <w:t xml:space="preserve"> в присяжные заседатели;</w:t>
      </w:r>
    </w:p>
    <w:p w:rsidR="00000000" w:rsidRDefault="004C613A">
      <w:pPr>
        <w:ind w:firstLine="400"/>
        <w:jc w:val="both"/>
      </w:pPr>
      <w:r>
        <w:rPr>
          <w:rStyle w:val="s0"/>
        </w:rPr>
        <w:t>2) направляет единый и запасной списки кандидатов в присяжные заседатели в соответствующий областной и приравненный к нему суд.</w:t>
      </w:r>
    </w:p>
    <w:p w:rsidR="00000000" w:rsidRDefault="004C613A">
      <w:pPr>
        <w:ind w:firstLine="400"/>
        <w:jc w:val="both"/>
      </w:pPr>
      <w:r>
        <w:rPr>
          <w:rStyle w:val="s0"/>
        </w:rPr>
        <w:t>2. Процедура, предусмотренная пунктом 1 настоящей статьи, проводится местным исполнительным органом обл</w:t>
      </w:r>
      <w:r>
        <w:rPr>
          <w:rStyle w:val="s0"/>
        </w:rPr>
        <w:t>асти (города республиканского значения, столицы) не позднее чем в трехмесячный срок со дня получения представления председателя областного и приравненного к нему суда о количестве кандидатов в присяжные заседатели от области (города республиканского значен</w:t>
      </w:r>
      <w:r>
        <w:rPr>
          <w:rStyle w:val="s0"/>
        </w:rPr>
        <w:t>ия, столицы).</w:t>
      </w:r>
    </w:p>
    <w:p w:rsidR="00000000" w:rsidRDefault="004C613A">
      <w:pPr>
        <w:ind w:firstLine="400"/>
        <w:jc w:val="both"/>
      </w:pPr>
      <w:r>
        <w:rPr>
          <w:rStyle w:val="s0"/>
        </w:rPr>
        <w:t> </w:t>
      </w:r>
    </w:p>
    <w:p w:rsidR="00000000" w:rsidRDefault="004C613A">
      <w:pPr>
        <w:ind w:firstLine="400"/>
        <w:jc w:val="both"/>
      </w:pPr>
      <w:r>
        <w:rPr>
          <w:rStyle w:val="s1"/>
        </w:rPr>
        <w:t>Статья 9.</w:t>
      </w:r>
      <w:r>
        <w:rPr>
          <w:rStyle w:val="s0"/>
        </w:rPr>
        <w:t xml:space="preserve"> Дополнительный список кандидатов в присяжные заседатели</w:t>
      </w:r>
    </w:p>
    <w:p w:rsidR="00000000" w:rsidRDefault="004C613A">
      <w:pPr>
        <w:ind w:firstLine="400"/>
        <w:jc w:val="both"/>
      </w:pPr>
      <w:r>
        <w:rPr>
          <w:rStyle w:val="s0"/>
        </w:rPr>
        <w:t>1. В исключительных случаях, когда ресурсы единого и запасного списков кандидатов в присяжные заседатели исчерпаны, председатель областного и приравненного к нему суда вправе</w:t>
      </w:r>
      <w:r>
        <w:rPr>
          <w:rStyle w:val="s0"/>
        </w:rPr>
        <w:t xml:space="preserve"> по согласованию с  Председателем Верховною Суда Республики Казахстан направить в местный исполнительный орган области (города республиканского значения, столицы) представление о требуемом дополнительном количестве граждан и о необходимости в связи с этим </w:t>
      </w:r>
      <w:r>
        <w:rPr>
          <w:rStyle w:val="s0"/>
        </w:rPr>
        <w:t>составления дополнительного списка кандидатов в присяжные заседатели.</w:t>
      </w:r>
    </w:p>
    <w:p w:rsidR="00000000" w:rsidRDefault="004C613A">
      <w:pPr>
        <w:ind w:firstLine="400"/>
        <w:jc w:val="both"/>
      </w:pPr>
      <w:r>
        <w:rPr>
          <w:rStyle w:val="s0"/>
        </w:rPr>
        <w:t>2. Местный исполнительный орган области (города республиканского значения, столицы) в десятидневный срок со дня получения представления председателя областного и приравненного к нему суда составляет в зависимости от требуемого количества граждан в соответс</w:t>
      </w:r>
      <w:r>
        <w:rPr>
          <w:rStyle w:val="s0"/>
        </w:rPr>
        <w:t xml:space="preserve">твии с требованиями подпункта 3) </w:t>
      </w:r>
      <w:hyperlink w:anchor="sub70000" w:history="1">
        <w:r>
          <w:rPr>
            <w:rStyle w:val="a4"/>
          </w:rPr>
          <w:t>пункта 1 статьи 7</w:t>
        </w:r>
      </w:hyperlink>
      <w:r>
        <w:rPr>
          <w:rStyle w:val="s0"/>
        </w:rPr>
        <w:t xml:space="preserve"> настоящего Закона дополнительные списки кандидатов в присяжные заседатели и направляет их в соответствующий областной и приравненный к нему суд.</w:t>
      </w:r>
    </w:p>
    <w:p w:rsidR="00000000" w:rsidRDefault="004C613A">
      <w:pPr>
        <w:ind w:firstLine="400"/>
        <w:jc w:val="both"/>
      </w:pPr>
      <w:r>
        <w:rPr>
          <w:rStyle w:val="s0"/>
        </w:rPr>
        <w:t> </w:t>
      </w:r>
    </w:p>
    <w:p w:rsidR="00000000" w:rsidRDefault="004C613A">
      <w:pPr>
        <w:ind w:firstLine="400"/>
        <w:jc w:val="both"/>
      </w:pPr>
      <w:bookmarkStart w:id="3" w:name="SUB100000"/>
      <w:bookmarkEnd w:id="3"/>
      <w:r>
        <w:rPr>
          <w:rStyle w:val="s1"/>
        </w:rPr>
        <w:t>Статья 10.</w:t>
      </w:r>
      <w:r>
        <w:rPr>
          <w:rStyle w:val="s0"/>
        </w:rPr>
        <w:t xml:space="preserve"> Требования, пред</w:t>
      </w:r>
      <w:r>
        <w:rPr>
          <w:rStyle w:val="s0"/>
        </w:rPr>
        <w:t>ъявляемые к кандидатам в присяжные заседатели</w:t>
      </w:r>
    </w:p>
    <w:p w:rsidR="00000000" w:rsidRDefault="004C613A">
      <w:pPr>
        <w:ind w:firstLine="400"/>
        <w:jc w:val="both"/>
      </w:pPr>
      <w:r>
        <w:rPr>
          <w:rStyle w:val="s0"/>
        </w:rPr>
        <w:t>1. В списки кандидатов в присяжные заседатели не включаются лица:</w:t>
      </w:r>
    </w:p>
    <w:p w:rsidR="00000000" w:rsidRDefault="004C613A">
      <w:pPr>
        <w:ind w:firstLine="400"/>
        <w:jc w:val="both"/>
      </w:pPr>
      <w:r>
        <w:rPr>
          <w:rStyle w:val="s0"/>
        </w:rPr>
        <w:t>1) не достигшие к моменту составления списков присяжных заседателей возраста двадцати пяти лет;</w:t>
      </w:r>
    </w:p>
    <w:p w:rsidR="00000000" w:rsidRDefault="004C613A">
      <w:pPr>
        <w:ind w:firstLine="400"/>
        <w:jc w:val="both"/>
      </w:pPr>
      <w:r>
        <w:rPr>
          <w:rStyle w:val="s0"/>
        </w:rPr>
        <w:t>2) имеющие непогашенную либо неснятую судимость;</w:t>
      </w:r>
    </w:p>
    <w:p w:rsidR="00000000" w:rsidRDefault="004C613A">
      <w:pPr>
        <w:ind w:firstLine="400"/>
        <w:jc w:val="both"/>
      </w:pPr>
      <w:r>
        <w:rPr>
          <w:rStyle w:val="s0"/>
        </w:rPr>
        <w:t>3) признанные судом недееспособными или ограниченно дееспособными;</w:t>
      </w:r>
    </w:p>
    <w:p w:rsidR="00000000" w:rsidRDefault="004C613A">
      <w:pPr>
        <w:ind w:firstLine="400"/>
        <w:jc w:val="both"/>
      </w:pPr>
      <w:r>
        <w:rPr>
          <w:rStyle w:val="s0"/>
        </w:rPr>
        <w:t>4) судьи, прокуроры, следователи, адвокаты, государственные служащие и военнослужащие, а также работники правоохранительных органов;</w:t>
      </w:r>
    </w:p>
    <w:p w:rsidR="00000000" w:rsidRDefault="004C613A">
      <w:pPr>
        <w:ind w:firstLine="400"/>
        <w:jc w:val="both"/>
      </w:pPr>
      <w:r>
        <w:rPr>
          <w:rStyle w:val="s0"/>
        </w:rPr>
        <w:t>5) состоящие на учете в наркологическом или психоневрол</w:t>
      </w:r>
      <w:r>
        <w:rPr>
          <w:rStyle w:val="s0"/>
        </w:rPr>
        <w:t>огическом диспансере.</w:t>
      </w:r>
    </w:p>
    <w:p w:rsidR="00000000" w:rsidRDefault="004C613A">
      <w:pPr>
        <w:ind w:firstLine="400"/>
        <w:jc w:val="both"/>
      </w:pPr>
      <w:r>
        <w:rPr>
          <w:rStyle w:val="s0"/>
        </w:rPr>
        <w:t>2. Какие-либо ограничения на включение граждан в списки кандидатов в присяжные заседатели по мотивам происхождения, социального, должностного и имущественного положения, пола, расы, национальности, языка, отношения к религии, убеждени</w:t>
      </w:r>
      <w:r>
        <w:rPr>
          <w:rStyle w:val="s0"/>
        </w:rPr>
        <w:t>й, места жительства или по любым иным обстоятельствам не допускаются.</w:t>
      </w:r>
    </w:p>
    <w:p w:rsidR="00000000" w:rsidRDefault="004C613A">
      <w:pPr>
        <w:ind w:firstLine="400"/>
        <w:jc w:val="both"/>
      </w:pPr>
      <w:r>
        <w:rPr>
          <w:rStyle w:val="s0"/>
        </w:rPr>
        <w:t>3. Из списков кандидатов в присяжные заседатели исключаются по их письменному заявлению:</w:t>
      </w:r>
    </w:p>
    <w:p w:rsidR="00000000" w:rsidRDefault="004C613A">
      <w:pPr>
        <w:ind w:firstLine="400"/>
        <w:jc w:val="both"/>
      </w:pPr>
      <w:r>
        <w:rPr>
          <w:rStyle w:val="s0"/>
        </w:rPr>
        <w:t>1) лица, не владеющие языком, на котором ведется судопроизводство по уголовному делу;</w:t>
      </w:r>
    </w:p>
    <w:p w:rsidR="00000000" w:rsidRDefault="004C613A">
      <w:pPr>
        <w:ind w:firstLine="400"/>
        <w:jc w:val="both"/>
      </w:pPr>
      <w:r>
        <w:rPr>
          <w:rStyle w:val="s0"/>
        </w:rPr>
        <w:t>2) лица, не</w:t>
      </w:r>
      <w:r>
        <w:rPr>
          <w:rStyle w:val="s0"/>
        </w:rPr>
        <w:t xml:space="preserve"> способные в силу своих физических или психических недостатков исполнять обязанности присяжных заседателей;</w:t>
      </w:r>
    </w:p>
    <w:p w:rsidR="00000000" w:rsidRDefault="004C613A">
      <w:pPr>
        <w:ind w:firstLine="400"/>
        <w:jc w:val="both"/>
      </w:pPr>
      <w:r>
        <w:rPr>
          <w:rStyle w:val="s0"/>
        </w:rPr>
        <w:t>3) лица старше шестидесяти пяти лет;</w:t>
      </w:r>
    </w:p>
    <w:p w:rsidR="00000000" w:rsidRDefault="004C613A">
      <w:pPr>
        <w:ind w:firstLine="400"/>
        <w:jc w:val="both"/>
      </w:pPr>
      <w:r>
        <w:rPr>
          <w:rStyle w:val="s0"/>
        </w:rPr>
        <w:t>4) священнослужители.</w:t>
      </w:r>
    </w:p>
    <w:p w:rsidR="00000000" w:rsidRDefault="004C613A">
      <w:pPr>
        <w:ind w:firstLine="400"/>
        <w:jc w:val="both"/>
      </w:pPr>
      <w:r>
        <w:rPr>
          <w:rStyle w:val="s0"/>
        </w:rPr>
        <w:t> </w:t>
      </w:r>
    </w:p>
    <w:p w:rsidR="00000000" w:rsidRDefault="004C613A">
      <w:pPr>
        <w:ind w:firstLine="400"/>
        <w:jc w:val="both"/>
      </w:pPr>
      <w:r>
        <w:rPr>
          <w:rStyle w:val="s1"/>
        </w:rPr>
        <w:t>Статья 11.</w:t>
      </w:r>
      <w:r>
        <w:rPr>
          <w:rStyle w:val="s0"/>
        </w:rPr>
        <w:t xml:space="preserve"> Права и обязанности граждан</w:t>
      </w:r>
    </w:p>
    <w:p w:rsidR="00000000" w:rsidRDefault="004C613A">
      <w:pPr>
        <w:ind w:firstLine="400"/>
        <w:jc w:val="both"/>
      </w:pPr>
      <w:r>
        <w:rPr>
          <w:rStyle w:val="s0"/>
        </w:rPr>
        <w:t>1. Гражданам Республики Казахстан, соответствующ</w:t>
      </w:r>
      <w:r>
        <w:rPr>
          <w:rStyle w:val="s0"/>
        </w:rPr>
        <w:t xml:space="preserve">им требованиям, предъявляемым к кандидатам в присяжные заседатели, в порядке, установленном </w:t>
      </w:r>
      <w:hyperlink r:id="rId12" w:anchor="sub_id=6390000" w:history="1">
        <w:r>
          <w:rPr>
            <w:rStyle w:val="a4"/>
          </w:rPr>
          <w:t>Уголовно-процессуальным кодексом</w:t>
        </w:r>
      </w:hyperlink>
      <w:r>
        <w:rPr>
          <w:rStyle w:val="s0"/>
        </w:rPr>
        <w:t xml:space="preserve"> Республики Казахстан и настоящим Законом, долж</w:t>
      </w:r>
      <w:r>
        <w:rPr>
          <w:rStyle w:val="s0"/>
        </w:rPr>
        <w:t>но быть обеспечено участие в уголовном судопроизводстве.</w:t>
      </w:r>
    </w:p>
    <w:p w:rsidR="00000000" w:rsidRDefault="004C613A">
      <w:pPr>
        <w:ind w:firstLine="400"/>
        <w:jc w:val="both"/>
      </w:pPr>
      <w:r>
        <w:rPr>
          <w:rStyle w:val="s0"/>
        </w:rPr>
        <w:t>2. Граждане вправе знакомиться со списками кандидатов в присяжные заседатели в порядке, установленном настоящим Законом.</w:t>
      </w:r>
    </w:p>
    <w:p w:rsidR="00000000" w:rsidRDefault="004C613A">
      <w:pPr>
        <w:ind w:firstLine="400"/>
        <w:jc w:val="both"/>
      </w:pPr>
      <w:r>
        <w:rPr>
          <w:rStyle w:val="s0"/>
        </w:rPr>
        <w:t>3. Граждане обязаны предоставлять местным исполнительным органам по их запросу</w:t>
      </w:r>
      <w:r>
        <w:rPr>
          <w:rStyle w:val="s0"/>
        </w:rPr>
        <w:t xml:space="preserve"> информацию, необходимую для составления списков кандидатов в присяжные заседатели.</w:t>
      </w:r>
    </w:p>
    <w:p w:rsidR="00000000" w:rsidRDefault="004C613A">
      <w:pPr>
        <w:ind w:firstLine="400"/>
        <w:jc w:val="both"/>
      </w:pPr>
      <w:r>
        <w:rPr>
          <w:rStyle w:val="s0"/>
        </w:rPr>
        <w:t xml:space="preserve">4. За непредоставление информации, необходимой для составления списков кандидатов в присяжные заседатели, а также за предоставление неверной информации граждане несут ответственность, установленную </w:t>
      </w:r>
      <w:hyperlink r:id="rId13" w:anchor="sub_id=6560000" w:history="1">
        <w:r>
          <w:rPr>
            <w:rStyle w:val="a4"/>
          </w:rPr>
          <w:t>законом Республики Казахстан</w:t>
        </w:r>
      </w:hyperlink>
      <w:r>
        <w:rPr>
          <w:rStyle w:val="s0"/>
        </w:rPr>
        <w:t>.</w:t>
      </w:r>
    </w:p>
    <w:p w:rsidR="00000000" w:rsidRDefault="004C613A">
      <w:pPr>
        <w:ind w:firstLine="400"/>
        <w:jc w:val="both"/>
      </w:pPr>
      <w:r>
        <w:rPr>
          <w:rStyle w:val="s0"/>
        </w:rPr>
        <w:t>5. Граждане, получившие извещение о месте и времени начала судебного заседания, обязаны явиться в суд для участия в процедуре отбора присяжных заседателей. Неявка гражданина без уважительных причин в</w:t>
      </w:r>
      <w:r>
        <w:rPr>
          <w:rStyle w:val="s0"/>
        </w:rPr>
        <w:t xml:space="preserve">лечет ответственность, установленную </w:t>
      </w:r>
      <w:hyperlink r:id="rId14" w:anchor="sub_id=6550000" w:history="1">
        <w:r>
          <w:rPr>
            <w:rStyle w:val="a4"/>
          </w:rPr>
          <w:t>законом Республики Казахстан</w:t>
        </w:r>
      </w:hyperlink>
      <w:r>
        <w:rPr>
          <w:rStyle w:val="s0"/>
        </w:rPr>
        <w:t>.</w:t>
      </w:r>
    </w:p>
    <w:p w:rsidR="00000000" w:rsidRDefault="004C613A">
      <w:pPr>
        <w:ind w:firstLine="400"/>
        <w:jc w:val="both"/>
      </w:pPr>
      <w:r>
        <w:rPr>
          <w:rStyle w:val="s0"/>
        </w:rPr>
        <w:t> </w:t>
      </w:r>
    </w:p>
    <w:p w:rsidR="00000000" w:rsidRDefault="004C613A">
      <w:pPr>
        <w:ind w:firstLine="400"/>
        <w:jc w:val="both"/>
      </w:pPr>
      <w:r>
        <w:rPr>
          <w:rStyle w:val="s1"/>
        </w:rPr>
        <w:t>Статья 12.</w:t>
      </w:r>
      <w:r>
        <w:rPr>
          <w:rStyle w:val="s0"/>
        </w:rPr>
        <w:t xml:space="preserve"> Обжалование решений местных исполнительных органов по невключению, незаконному включению ил</w:t>
      </w:r>
      <w:r>
        <w:rPr>
          <w:rStyle w:val="s0"/>
        </w:rPr>
        <w:t>и исключению из списков кандидатов в присяжные заседатели</w:t>
      </w:r>
    </w:p>
    <w:p w:rsidR="00000000" w:rsidRDefault="004C613A">
      <w:pPr>
        <w:ind w:firstLine="400"/>
        <w:jc w:val="both"/>
      </w:pPr>
      <w:r>
        <w:rPr>
          <w:rStyle w:val="s0"/>
        </w:rPr>
        <w:t>1. Граждане вправе обращаться в местные исполнительные органы с заявлениями о незаконном включении или невключении конкретных лиц в предварительные первичные или предварительные запасные списки канд</w:t>
      </w:r>
      <w:r>
        <w:rPr>
          <w:rStyle w:val="s0"/>
        </w:rPr>
        <w:t>идатов в присяжные заседатели либо исключении их из этих списков, а также допущенных неточностях в данных о кандидатах в присяжные заседатели в порядке, установленном настоящим Законом.</w:t>
      </w:r>
    </w:p>
    <w:p w:rsidR="00000000" w:rsidRDefault="004C613A">
      <w:pPr>
        <w:ind w:firstLine="400"/>
        <w:jc w:val="both"/>
      </w:pPr>
      <w:r>
        <w:rPr>
          <w:rStyle w:val="s0"/>
        </w:rPr>
        <w:t>2. Местные исполнительные органы в пятидневный срок рассматривают пост</w:t>
      </w:r>
      <w:r>
        <w:rPr>
          <w:rStyle w:val="s0"/>
        </w:rPr>
        <w:t>упившие заявления и принимают решения, которые могут обжалованы в суде в порядке, установленном законодательством Республики Казахстан.</w:t>
      </w:r>
    </w:p>
    <w:p w:rsidR="00000000" w:rsidRDefault="004C613A">
      <w:pPr>
        <w:ind w:firstLine="400"/>
        <w:jc w:val="both"/>
      </w:pPr>
      <w:r>
        <w:rPr>
          <w:rStyle w:val="s0"/>
        </w:rPr>
        <w:t>3. Местные исполнительные органы обязаны регулярно проверять и при необходимости вносить изменения в предварительные спи</w:t>
      </w:r>
      <w:r>
        <w:rPr>
          <w:rStyle w:val="s0"/>
        </w:rPr>
        <w:t xml:space="preserve">ски кандидатов в присяжные заседатели, исключая из списков лиц, не соответствующих требованиям </w:t>
      </w:r>
      <w:hyperlink w:anchor="sub100000" w:history="1">
        <w:r>
          <w:rPr>
            <w:rStyle w:val="a4"/>
          </w:rPr>
          <w:t>статьи 10</w:t>
        </w:r>
      </w:hyperlink>
      <w:r>
        <w:rPr>
          <w:rStyle w:val="s0"/>
        </w:rPr>
        <w:t xml:space="preserve"> настоящего Закона.</w:t>
      </w:r>
    </w:p>
    <w:p w:rsidR="00000000" w:rsidRDefault="004C613A">
      <w:pPr>
        <w:ind w:firstLine="400"/>
        <w:jc w:val="both"/>
      </w:pPr>
      <w:r>
        <w:rPr>
          <w:rStyle w:val="s0"/>
        </w:rPr>
        <w:t>4. В случае обнаружения судом обстоятельств, требующих исключения лица из списка кандидатов в присяж</w:t>
      </w:r>
      <w:r>
        <w:rPr>
          <w:rStyle w:val="s0"/>
        </w:rPr>
        <w:t>ные заседатели, суд уведомляет об этом местный исполнительный орган области (города республиканского значения, столицы).</w:t>
      </w:r>
    </w:p>
    <w:p w:rsidR="00000000" w:rsidRDefault="004C613A">
      <w:pPr>
        <w:ind w:firstLine="400"/>
        <w:jc w:val="both"/>
      </w:pPr>
      <w:r>
        <w:rPr>
          <w:rStyle w:val="s0"/>
        </w:rPr>
        <w:t> </w:t>
      </w:r>
    </w:p>
    <w:p w:rsidR="00000000" w:rsidRDefault="004C613A">
      <w:pPr>
        <w:ind w:firstLine="400"/>
        <w:jc w:val="both"/>
      </w:pPr>
      <w:r>
        <w:rPr>
          <w:rStyle w:val="s1"/>
        </w:rPr>
        <w:t>Статья 13.</w:t>
      </w:r>
      <w:r>
        <w:rPr>
          <w:rStyle w:val="s0"/>
        </w:rPr>
        <w:t xml:space="preserve"> Права, обязанности присяжного заседателя и ограничения в действиях, связанные с рассмотрением дела</w:t>
      </w:r>
    </w:p>
    <w:p w:rsidR="00000000" w:rsidRDefault="004C613A">
      <w:pPr>
        <w:ind w:firstLine="400"/>
        <w:jc w:val="both"/>
      </w:pPr>
      <w:r>
        <w:rPr>
          <w:rStyle w:val="s0"/>
        </w:rPr>
        <w:t>1. Присяжный заседатель</w:t>
      </w:r>
      <w:r>
        <w:rPr>
          <w:rStyle w:val="s0"/>
        </w:rPr>
        <w:t xml:space="preserve"> имеет право:</w:t>
      </w:r>
    </w:p>
    <w:p w:rsidR="00000000" w:rsidRDefault="004C613A">
      <w:pPr>
        <w:ind w:firstLine="400"/>
        <w:jc w:val="both"/>
      </w:pPr>
      <w:r>
        <w:rPr>
          <w:rStyle w:val="s0"/>
        </w:rPr>
        <w:t>1) участвовать в исследовании рассматриваемых в суде доказательств с тем, чтобы получить возможность самостоятельно по своему внутреннему убеждению оценить обстоятельства дела и дать ответы на вопросы, которые будут поставлены перед коллегией</w:t>
      </w:r>
      <w:r>
        <w:rPr>
          <w:rStyle w:val="s0"/>
        </w:rPr>
        <w:t xml:space="preserve"> присяжных заседателей;</w:t>
      </w:r>
    </w:p>
    <w:p w:rsidR="00000000" w:rsidRDefault="004C613A">
      <w:pPr>
        <w:ind w:firstLine="400"/>
        <w:jc w:val="both"/>
      </w:pPr>
      <w:r>
        <w:rPr>
          <w:rStyle w:val="s0"/>
        </w:rPr>
        <w:t>2) задавать через председательствующего вопросы участникам процесса;</w:t>
      </w:r>
    </w:p>
    <w:p w:rsidR="00000000" w:rsidRDefault="004C613A">
      <w:pPr>
        <w:ind w:firstLine="400"/>
        <w:jc w:val="both"/>
      </w:pPr>
      <w:r>
        <w:rPr>
          <w:rStyle w:val="s0"/>
        </w:rPr>
        <w:t>3) участвовать в осмотре вещественных доказательств, документов, в производстве осмотров местности и помещения, во всех других действиях в судебном следствии;</w:t>
      </w:r>
    </w:p>
    <w:p w:rsidR="00000000" w:rsidRDefault="004C613A">
      <w:pPr>
        <w:ind w:firstLine="400"/>
        <w:jc w:val="both"/>
      </w:pPr>
      <w:r>
        <w:rPr>
          <w:rStyle w:val="s0"/>
        </w:rPr>
        <w:t>4) обращаться к председательствующему за разъяснениями норм законодательства, а также содержания оглашенных в судебном заседании документов и по другим непонятным для него вопросам, относящимся к делу;</w:t>
      </w:r>
    </w:p>
    <w:p w:rsidR="00000000" w:rsidRDefault="004C613A">
      <w:pPr>
        <w:ind w:firstLine="400"/>
        <w:jc w:val="both"/>
      </w:pPr>
      <w:r>
        <w:rPr>
          <w:rStyle w:val="s0"/>
        </w:rPr>
        <w:t>5) делать письменные заметки во время судебного заседа</w:t>
      </w:r>
      <w:r>
        <w:rPr>
          <w:rStyle w:val="s0"/>
        </w:rPr>
        <w:t>ния.</w:t>
      </w:r>
    </w:p>
    <w:p w:rsidR="00000000" w:rsidRDefault="004C613A">
      <w:pPr>
        <w:ind w:firstLine="400"/>
        <w:jc w:val="both"/>
      </w:pPr>
      <w:r>
        <w:rPr>
          <w:rStyle w:val="s0"/>
        </w:rPr>
        <w:t>2. Присяжный заседатель обязан:</w:t>
      </w:r>
    </w:p>
    <w:p w:rsidR="00000000" w:rsidRDefault="004C613A">
      <w:pPr>
        <w:ind w:firstLine="400"/>
        <w:jc w:val="both"/>
      </w:pPr>
      <w:r>
        <w:rPr>
          <w:rStyle w:val="s0"/>
        </w:rPr>
        <w:t>1) соблюдать порядок в судебном заседании и подчиняться законным распоряжениям председательствующего;</w:t>
      </w:r>
    </w:p>
    <w:p w:rsidR="00000000" w:rsidRDefault="004C613A">
      <w:pPr>
        <w:ind w:firstLine="400"/>
        <w:jc w:val="both"/>
      </w:pPr>
      <w:r>
        <w:rPr>
          <w:rStyle w:val="s0"/>
        </w:rPr>
        <w:t>2) являться в указанное судом время для исполнения обязанностей присяжного заседателя, а также для продолжения судебн</w:t>
      </w:r>
      <w:r>
        <w:rPr>
          <w:rStyle w:val="s0"/>
        </w:rPr>
        <w:t>ого разбирательства в случае, если объявляется перерыв в судебном заседании или слушание дела откладывается;</w:t>
      </w:r>
    </w:p>
    <w:p w:rsidR="00000000" w:rsidRDefault="004C613A">
      <w:pPr>
        <w:ind w:firstLine="400"/>
        <w:jc w:val="both"/>
      </w:pPr>
      <w:r>
        <w:rPr>
          <w:rStyle w:val="s0"/>
        </w:rPr>
        <w:t>3) в случае невозможности явиться в суд заранее оповестить председательствующего о причинах неявки.</w:t>
      </w:r>
    </w:p>
    <w:p w:rsidR="00000000" w:rsidRDefault="004C613A">
      <w:pPr>
        <w:ind w:firstLine="400"/>
        <w:jc w:val="both"/>
      </w:pPr>
      <w:r>
        <w:rPr>
          <w:rStyle w:val="s0"/>
        </w:rPr>
        <w:t>3. Присяжный заседатель не вправе:</w:t>
      </w:r>
    </w:p>
    <w:p w:rsidR="00000000" w:rsidRDefault="004C613A">
      <w:pPr>
        <w:ind w:firstLine="400"/>
        <w:jc w:val="both"/>
      </w:pPr>
      <w:r>
        <w:rPr>
          <w:rStyle w:val="s0"/>
        </w:rPr>
        <w:t>1) отлучатьс</w:t>
      </w:r>
      <w:r>
        <w:rPr>
          <w:rStyle w:val="s0"/>
        </w:rPr>
        <w:t>я из зала судебного заседания во время слушания дела;</w:t>
      </w:r>
    </w:p>
    <w:p w:rsidR="00000000" w:rsidRDefault="004C613A">
      <w:pPr>
        <w:ind w:firstLine="400"/>
        <w:jc w:val="both"/>
      </w:pPr>
      <w:r>
        <w:rPr>
          <w:rStyle w:val="s0"/>
        </w:rPr>
        <w:t>2) вступать в контакт во время слушания дела по делу с лицами, не входящими в состав суда, без разрешения председательствующего;</w:t>
      </w:r>
    </w:p>
    <w:p w:rsidR="00000000" w:rsidRDefault="004C613A">
      <w:pPr>
        <w:ind w:firstLine="400"/>
        <w:jc w:val="both"/>
      </w:pPr>
      <w:r>
        <w:rPr>
          <w:rStyle w:val="s0"/>
        </w:rPr>
        <w:t>3) собирать сведения в ходе разбирательства дела вне судебного заседания;</w:t>
      </w:r>
    </w:p>
    <w:p w:rsidR="00000000" w:rsidRDefault="004C613A">
      <w:pPr>
        <w:ind w:firstLine="400"/>
        <w:jc w:val="both"/>
      </w:pPr>
      <w:r>
        <w:rPr>
          <w:rStyle w:val="s0"/>
        </w:rPr>
        <w:t>4) разглашать сведения об обстоятельствах, ставших ему известными в связи с его участием в закрытом судебном заседании, а также нарушать тайну совещательной комнаты.</w:t>
      </w:r>
    </w:p>
    <w:p w:rsidR="00000000" w:rsidRDefault="004C613A">
      <w:pPr>
        <w:ind w:firstLine="400"/>
        <w:jc w:val="both"/>
      </w:pPr>
      <w:r>
        <w:rPr>
          <w:rStyle w:val="s0"/>
        </w:rPr>
        <w:t>4. Невыполнение присяжным заседателем обязанностей, а также несоблюдение ограничений, пре</w:t>
      </w:r>
      <w:r>
        <w:rPr>
          <w:rStyle w:val="s0"/>
        </w:rPr>
        <w:t xml:space="preserve">дусмотренных настоящей статьей, влекут ответственность, установленную </w:t>
      </w:r>
      <w:hyperlink r:id="rId15" w:anchor="sub_id=6570000" w:history="1">
        <w:r>
          <w:rPr>
            <w:rStyle w:val="a4"/>
          </w:rPr>
          <w:t>законом Республики Казахстан</w:t>
        </w:r>
      </w:hyperlink>
      <w:r>
        <w:rPr>
          <w:rStyle w:val="s0"/>
        </w:rPr>
        <w:t>, а также возможность отстранения присяжного заседателя председательствую</w:t>
      </w:r>
      <w:r>
        <w:rPr>
          <w:rStyle w:val="s0"/>
        </w:rPr>
        <w:t>щим от дальнейшего участия в рассмотрении дела.</w:t>
      </w:r>
    </w:p>
    <w:p w:rsidR="00000000" w:rsidRDefault="004C613A">
      <w:pPr>
        <w:ind w:firstLine="400"/>
        <w:jc w:val="both"/>
      </w:pPr>
      <w:r>
        <w:rPr>
          <w:rStyle w:val="s0"/>
        </w:rPr>
        <w:t> </w:t>
      </w:r>
    </w:p>
    <w:p w:rsidR="00000000" w:rsidRDefault="004C613A">
      <w:pPr>
        <w:ind w:firstLine="400"/>
        <w:jc w:val="both"/>
      </w:pPr>
      <w:r>
        <w:rPr>
          <w:rStyle w:val="s1"/>
        </w:rPr>
        <w:t>Статья 14.</w:t>
      </w:r>
      <w:r>
        <w:rPr>
          <w:rStyle w:val="s0"/>
        </w:rPr>
        <w:t xml:space="preserve"> Присяга присяжного заседателя </w:t>
      </w:r>
    </w:p>
    <w:p w:rsidR="00000000" w:rsidRDefault="004C613A">
      <w:pPr>
        <w:ind w:firstLine="400"/>
        <w:jc w:val="both"/>
      </w:pPr>
      <w:r>
        <w:rPr>
          <w:rStyle w:val="s0"/>
        </w:rPr>
        <w:t xml:space="preserve">1. Лицо, отобранное в порядке, установленном </w:t>
      </w:r>
      <w:hyperlink r:id="rId16" w:anchor="sub_id=6390000" w:history="1">
        <w:r>
          <w:rPr>
            <w:rStyle w:val="a4"/>
          </w:rPr>
          <w:t>Уголовно-процессуальным 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для участия в уголовном судопроизводстве в качестве присяжного заседателя, принимает присягу следующего содержания:</w:t>
      </w:r>
    </w:p>
    <w:p w:rsidR="00000000" w:rsidRDefault="004C613A">
      <w:pPr>
        <w:ind w:firstLine="400"/>
        <w:jc w:val="both"/>
      </w:pPr>
      <w:r>
        <w:rPr>
          <w:rStyle w:val="s0"/>
        </w:rPr>
        <w:t>«Приступая к исполнению обязанностей присяжного заседателя, торжественно клянусь исполнять свои обязанности честно, бес</w:t>
      </w:r>
      <w:r>
        <w:rPr>
          <w:rStyle w:val="s0"/>
        </w:rPr>
        <w:t>пристрастно, принимать во внимание все рассмотренные в суде доказательства, доводы, обстоятельства дела, разрешать дело по своему внутреннему убеждению и совести, как подобает свободному гражданину и справедливому человеку».</w:t>
      </w:r>
    </w:p>
    <w:p w:rsidR="00000000" w:rsidRDefault="004C613A">
      <w:pPr>
        <w:ind w:firstLine="400"/>
        <w:jc w:val="both"/>
      </w:pPr>
      <w:r>
        <w:rPr>
          <w:rStyle w:val="s0"/>
        </w:rPr>
        <w:t>2. Присяжный заседатель подтвер</w:t>
      </w:r>
      <w:r>
        <w:rPr>
          <w:rStyle w:val="s0"/>
        </w:rPr>
        <w:t>ждает принятие присяги произнесением фразы «Я клянусь».</w:t>
      </w:r>
    </w:p>
    <w:p w:rsidR="00000000" w:rsidRDefault="004C613A">
      <w:pPr>
        <w:ind w:firstLine="400"/>
        <w:jc w:val="both"/>
      </w:pPr>
      <w:r>
        <w:rPr>
          <w:rStyle w:val="s0"/>
        </w:rPr>
        <w:t> </w:t>
      </w:r>
    </w:p>
    <w:p w:rsidR="00000000" w:rsidRDefault="004C613A">
      <w:pPr>
        <w:ind w:firstLine="400"/>
        <w:jc w:val="both"/>
      </w:pPr>
      <w:r>
        <w:rPr>
          <w:rStyle w:val="s1"/>
        </w:rPr>
        <w:t>Статья 15.</w:t>
      </w:r>
      <w:r>
        <w:rPr>
          <w:rStyle w:val="s0"/>
        </w:rPr>
        <w:t xml:space="preserve"> Порядок и сроки исполнения гражданином обязанностей присяжного заседателя</w:t>
      </w:r>
    </w:p>
    <w:p w:rsidR="00000000" w:rsidRDefault="004C613A">
      <w:pPr>
        <w:ind w:firstLine="400"/>
        <w:jc w:val="both"/>
      </w:pPr>
      <w:r>
        <w:rPr>
          <w:rStyle w:val="s0"/>
        </w:rPr>
        <w:t>1. Вызов необходимого числа кандидатов в присяжные заседатели в суд для участия в рассмотрении дел осуществляется</w:t>
      </w:r>
      <w:r>
        <w:rPr>
          <w:rStyle w:val="s0"/>
        </w:rPr>
        <w:t xml:space="preserve"> секретарем судебного заседания в соответствии с распоряжением председательствующего судьи суда, рассматривающего уголовное дело с участием присяжных заседателей.</w:t>
      </w:r>
    </w:p>
    <w:p w:rsidR="00000000" w:rsidRDefault="004C613A">
      <w:pPr>
        <w:ind w:firstLine="400"/>
        <w:jc w:val="both"/>
      </w:pPr>
      <w:r>
        <w:rPr>
          <w:rStyle w:val="s0"/>
        </w:rPr>
        <w:t>2. Граждане призываются к исполнению в суде обязанностей присяжных заседателей не более одног</w:t>
      </w:r>
      <w:r>
        <w:rPr>
          <w:rStyle w:val="s0"/>
        </w:rPr>
        <w:t>о раза в течение календарного года на все время рассмотрения уголовного дела.</w:t>
      </w:r>
    </w:p>
    <w:p w:rsidR="00000000" w:rsidRDefault="004C613A">
      <w:pPr>
        <w:ind w:firstLine="400"/>
        <w:jc w:val="both"/>
      </w:pPr>
      <w:r>
        <w:rPr>
          <w:rStyle w:val="s0"/>
        </w:rPr>
        <w:t>3. Лица, вызванные в суд, но не отобранные в состав коллегии присяжных заседателей, могут быть привлечены для участия в качестве присяжных заседателей в другом судебном заседании</w:t>
      </w:r>
      <w:r>
        <w:rPr>
          <w:rStyle w:val="s0"/>
        </w:rPr>
        <w:t>.</w:t>
      </w:r>
    </w:p>
    <w:p w:rsidR="00000000" w:rsidRDefault="004C613A">
      <w:pPr>
        <w:ind w:firstLine="400"/>
        <w:jc w:val="both"/>
      </w:pPr>
      <w:r>
        <w:rPr>
          <w:rStyle w:val="s0"/>
        </w:rPr>
        <w:t> </w:t>
      </w:r>
    </w:p>
    <w:p w:rsidR="00000000" w:rsidRDefault="004C613A">
      <w:pPr>
        <w:ind w:firstLine="400"/>
        <w:jc w:val="both"/>
      </w:pPr>
      <w:r>
        <w:rPr>
          <w:rStyle w:val="s1"/>
        </w:rPr>
        <w:t>Статья 16.</w:t>
      </w:r>
      <w:r>
        <w:rPr>
          <w:rStyle w:val="s0"/>
        </w:rPr>
        <w:t xml:space="preserve"> Оплата труда присяжного заседателя. Оплата расходов кандидатов в присяжные заседатели и присяжных заседателей. Гарантии присяжных заседателей в трудовых отношениях</w:t>
      </w:r>
    </w:p>
    <w:p w:rsidR="00000000" w:rsidRDefault="004C613A">
      <w:pPr>
        <w:ind w:firstLine="400"/>
        <w:jc w:val="both"/>
      </w:pPr>
      <w:r>
        <w:rPr>
          <w:rStyle w:val="s0"/>
        </w:rPr>
        <w:t>1. Присяжному заседателю уполномоченным государственным органом, осуществляющ</w:t>
      </w:r>
      <w:r>
        <w:rPr>
          <w:rStyle w:val="s0"/>
        </w:rPr>
        <w:t>им материально-техническое и иное обеспечение деятельности областного и приравненного к нему суда, выплачивается по окончании рассмотрения конкретного дела, а в случае, если рассмотрение дела затягивается, ежемесячно за счет бюджетных средств вознаграждени</w:t>
      </w:r>
      <w:r>
        <w:rPr>
          <w:rStyle w:val="s0"/>
        </w:rPr>
        <w:t>е в размере половины должностного оклада судьи областного и приравненного к нему суда, но не менее среднего заработка присяжного заседателя по месту его основной работы пропорционально времени (количеству рабочих дней) присутствия в суде.</w:t>
      </w:r>
    </w:p>
    <w:p w:rsidR="00000000" w:rsidRDefault="004C613A">
      <w:pPr>
        <w:ind w:firstLine="400"/>
        <w:jc w:val="both"/>
      </w:pPr>
      <w:r>
        <w:rPr>
          <w:rStyle w:val="s0"/>
        </w:rPr>
        <w:t>2. Командировочны</w:t>
      </w:r>
      <w:r>
        <w:rPr>
          <w:rStyle w:val="s0"/>
        </w:rPr>
        <w:t>е расходы возмещаются кандидату в присяжные заседатели (присяжному заседателю) в порядке и размере, установленных законодательством Республики Казахстан для работников государственных учреждений, содержащихся за счет средств республиканского бюджета.</w:t>
      </w:r>
    </w:p>
    <w:p w:rsidR="00000000" w:rsidRDefault="004C613A">
      <w:pPr>
        <w:ind w:firstLine="400"/>
        <w:jc w:val="both"/>
      </w:pPr>
      <w:r>
        <w:rPr>
          <w:rStyle w:val="s0"/>
        </w:rPr>
        <w:t>3. Вр</w:t>
      </w:r>
      <w:r>
        <w:rPr>
          <w:rStyle w:val="s0"/>
        </w:rPr>
        <w:t>емя исполнения присяжным заседателем обязанностей в суде учитывается при исчислении трудового стажа.</w:t>
      </w:r>
    </w:p>
    <w:p w:rsidR="00000000" w:rsidRDefault="004C613A">
      <w:pPr>
        <w:ind w:firstLine="400"/>
        <w:jc w:val="both"/>
      </w:pPr>
      <w:r>
        <w:rPr>
          <w:rStyle w:val="s0"/>
        </w:rPr>
        <w:t>4. При исполнении обязанностей присяжного заседателя за ним сохраняется место его основной работы. Увольнение присяжного заседателя или перевод его на ниже</w:t>
      </w:r>
      <w:r>
        <w:rPr>
          <w:rStyle w:val="s0"/>
        </w:rPr>
        <w:t>оплачиваемую работу по инициативе работодателя во время исполнения им обязанностей в суде не допускается.</w:t>
      </w:r>
    </w:p>
    <w:p w:rsidR="00000000" w:rsidRDefault="004C613A">
      <w:pPr>
        <w:ind w:firstLine="400"/>
        <w:jc w:val="both"/>
      </w:pPr>
      <w:r>
        <w:rPr>
          <w:rStyle w:val="s0"/>
        </w:rPr>
        <w:t> </w:t>
      </w:r>
    </w:p>
    <w:p w:rsidR="00000000" w:rsidRDefault="004C613A">
      <w:pPr>
        <w:ind w:firstLine="400"/>
        <w:jc w:val="both"/>
      </w:pPr>
      <w:r>
        <w:rPr>
          <w:rStyle w:val="s1"/>
        </w:rPr>
        <w:t>Статья 17.</w:t>
      </w:r>
      <w:r>
        <w:rPr>
          <w:rStyle w:val="s0"/>
        </w:rPr>
        <w:t xml:space="preserve"> Гарантии независимости присяжного заседателя</w:t>
      </w:r>
    </w:p>
    <w:p w:rsidR="00000000" w:rsidRDefault="004C613A">
      <w:pPr>
        <w:ind w:firstLine="400"/>
        <w:jc w:val="both"/>
      </w:pPr>
      <w:r>
        <w:rPr>
          <w:rStyle w:val="s0"/>
        </w:rPr>
        <w:t>1. На присяжного заседателя в период осуществления им обязанностей в суде распространяются г</w:t>
      </w:r>
      <w:r>
        <w:rPr>
          <w:rStyle w:val="s0"/>
        </w:rPr>
        <w:t>арантии независимости судей, установленные законами.</w:t>
      </w:r>
    </w:p>
    <w:p w:rsidR="00000000" w:rsidRDefault="004C613A">
      <w:pPr>
        <w:ind w:firstLine="400"/>
        <w:jc w:val="both"/>
      </w:pPr>
      <w:r>
        <w:rPr>
          <w:rStyle w:val="s0"/>
        </w:rPr>
        <w:t>2. Независимость присяжного заседателя при исполнении им обязанностей в суде обеспечивается:</w:t>
      </w:r>
    </w:p>
    <w:p w:rsidR="00000000" w:rsidRDefault="004C613A">
      <w:pPr>
        <w:ind w:firstLine="400"/>
        <w:jc w:val="both"/>
      </w:pPr>
      <w:r>
        <w:rPr>
          <w:rStyle w:val="s0"/>
        </w:rPr>
        <w:t>1) предусмотренной законом процедурой осуществления правосудия;</w:t>
      </w:r>
    </w:p>
    <w:p w:rsidR="00000000" w:rsidRDefault="004C613A">
      <w:pPr>
        <w:ind w:firstLine="400"/>
        <w:jc w:val="both"/>
      </w:pPr>
      <w:r>
        <w:rPr>
          <w:rStyle w:val="s0"/>
        </w:rPr>
        <w:t xml:space="preserve">2) запретом под угрозой ответственности чьего </w:t>
      </w:r>
      <w:r>
        <w:rPr>
          <w:rStyle w:val="s0"/>
        </w:rPr>
        <w:t>бы то ни было вмешательства в деятельность присяжного заседателя по участию в осуществлении правосудия.</w:t>
      </w:r>
    </w:p>
    <w:p w:rsidR="00000000" w:rsidRDefault="004C613A">
      <w:pPr>
        <w:ind w:firstLine="400"/>
        <w:jc w:val="both"/>
      </w:pPr>
      <w:r>
        <w:rPr>
          <w:rStyle w:val="s0"/>
        </w:rPr>
        <w:t xml:space="preserve">3. Присяжный заседатель, члены его семьи и их имущество находятся под защитой государства. Орган, ведущий уголовный процесс, обязан принять необходимые </w:t>
      </w:r>
      <w:r>
        <w:rPr>
          <w:rStyle w:val="s0"/>
        </w:rPr>
        <w:t>меры по обеспечению безопасности присяжного заседателя, членов его семьи, сохранности принадлежащего им имущества, если от присяжного заседателя, исполняющего обязанности в суде, поступит соответствующее заявление, а также в случаях, когда будут обнаружены</w:t>
      </w:r>
      <w:r>
        <w:rPr>
          <w:rStyle w:val="s0"/>
        </w:rPr>
        <w:t xml:space="preserve"> другие свидетельства угрозы безопасности указанных лиц или сохранности их имущества.</w:t>
      </w:r>
    </w:p>
    <w:p w:rsidR="00000000" w:rsidRDefault="004C613A">
      <w:pPr>
        <w:ind w:firstLine="400"/>
        <w:jc w:val="both"/>
      </w:pPr>
      <w:r>
        <w:rPr>
          <w:rStyle w:val="s0"/>
        </w:rPr>
        <w:t> </w:t>
      </w:r>
    </w:p>
    <w:p w:rsidR="00000000" w:rsidRDefault="004C613A">
      <w:pPr>
        <w:ind w:firstLine="400"/>
        <w:jc w:val="both"/>
      </w:pPr>
      <w:r>
        <w:rPr>
          <w:rStyle w:val="s1"/>
        </w:rPr>
        <w:t>Статья 18.</w:t>
      </w:r>
      <w:r>
        <w:rPr>
          <w:rStyle w:val="s0"/>
        </w:rPr>
        <w:t xml:space="preserve"> Ответственность лиц, препятствующих присяжному заседателю в исполнении его обязанностей</w:t>
      </w:r>
    </w:p>
    <w:p w:rsidR="00000000" w:rsidRDefault="004C613A">
      <w:pPr>
        <w:ind w:firstLine="400"/>
        <w:jc w:val="both"/>
      </w:pPr>
      <w:r>
        <w:rPr>
          <w:rStyle w:val="s0"/>
        </w:rPr>
        <w:t>Лица, препятствующие присяжному заседателю исполнять обязанности, нес</w:t>
      </w:r>
      <w:r>
        <w:rPr>
          <w:rStyle w:val="s0"/>
        </w:rPr>
        <w:t xml:space="preserve">ут ответственность, установленную </w:t>
      </w:r>
      <w:hyperlink r:id="rId17" w:anchor="sub_id=436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4C613A">
      <w:pPr>
        <w:ind w:firstLine="400"/>
        <w:jc w:val="both"/>
      </w:pPr>
      <w:r>
        <w:rPr>
          <w:rStyle w:val="s0"/>
        </w:rPr>
        <w:t> </w:t>
      </w:r>
    </w:p>
    <w:p w:rsidR="00000000" w:rsidRDefault="004C613A">
      <w:pPr>
        <w:ind w:firstLine="400"/>
        <w:jc w:val="both"/>
      </w:pPr>
      <w:r>
        <w:rPr>
          <w:rStyle w:val="s1"/>
        </w:rPr>
        <w:t>Статья 19.</w:t>
      </w:r>
      <w:r>
        <w:rPr>
          <w:rStyle w:val="s0"/>
        </w:rPr>
        <w:t xml:space="preserve"> Порядок введения в действие настоящего Закона</w:t>
      </w:r>
    </w:p>
    <w:p w:rsidR="00000000" w:rsidRDefault="004C613A">
      <w:pPr>
        <w:ind w:firstLine="400"/>
        <w:jc w:val="both"/>
      </w:pPr>
      <w:r>
        <w:rPr>
          <w:rStyle w:val="s0"/>
        </w:rPr>
        <w:t>Настоящий Закон вводится в действие с 1 января 2007 года.</w:t>
      </w:r>
    </w:p>
    <w:p w:rsidR="00000000" w:rsidRDefault="004C613A">
      <w:pPr>
        <w:ind w:firstLine="400"/>
        <w:jc w:val="both"/>
      </w:pPr>
      <w:r>
        <w:rPr>
          <w:rStyle w:val="s0"/>
        </w:rPr>
        <w:t> </w:t>
      </w:r>
    </w:p>
    <w:p w:rsidR="00000000" w:rsidRDefault="004C613A">
      <w:pPr>
        <w:ind w:firstLine="540"/>
      </w:pPr>
      <w:r>
        <w:rPr>
          <w:rStyle w:val="s0"/>
          <w:b/>
          <w:bCs/>
        </w:rPr>
        <w:t xml:space="preserve">Президент </w:t>
      </w:r>
    </w:p>
    <w:p w:rsidR="00000000" w:rsidRDefault="004C613A">
      <w:r>
        <w:rPr>
          <w:rStyle w:val="s0"/>
          <w:b/>
          <w:bCs/>
        </w:rPr>
        <w:t xml:space="preserve">Республики Казахстан </w:t>
      </w:r>
    </w:p>
    <w:p w:rsidR="00000000" w:rsidRDefault="004C613A">
      <w:r>
        <w:rPr>
          <w:rStyle w:val="s0"/>
          <w:b/>
          <w:bCs/>
        </w:rPr>
        <w:t> </w:t>
      </w:r>
    </w:p>
    <w:p w:rsidR="00000000" w:rsidRDefault="004C613A">
      <w:pPr>
        <w:ind w:firstLine="360"/>
      </w:pPr>
      <w:r>
        <w:rPr>
          <w:rStyle w:val="s0"/>
          <w:b/>
          <w:bCs/>
        </w:rPr>
        <w:t>Н. НАЗАРБАЕВ</w:t>
      </w:r>
    </w:p>
    <w:p w:rsidR="00000000" w:rsidRDefault="004C613A">
      <w:pPr>
        <w:ind w:firstLine="360"/>
      </w:pPr>
      <w:r>
        <w:rPr>
          <w:rStyle w:val="s0"/>
          <w:b/>
          <w:bCs/>
        </w:rPr>
        <w:t> </w:t>
      </w:r>
    </w:p>
    <w:p w:rsidR="00000000" w:rsidRDefault="004C613A">
      <w:r>
        <w:t>Астана, Акорда, 16 января 2006 года</w:t>
      </w:r>
    </w:p>
    <w:p w:rsidR="00000000" w:rsidRDefault="004C613A">
      <w:pPr>
        <w:ind w:firstLine="900"/>
      </w:pPr>
      <w:r>
        <w:t>№ 121-III ЗРК</w:t>
      </w:r>
    </w:p>
    <w:p w:rsidR="00000000" w:rsidRDefault="004C613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613A" w:rsidRDefault="004C613A" w:rsidP="004C613A">
      <w:r>
        <w:separator/>
      </w:r>
    </w:p>
  </w:endnote>
  <w:endnote w:type="continuationSeparator" w:id="0">
    <w:p w:rsidR="004C613A" w:rsidRDefault="004C613A" w:rsidP="004C61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613A" w:rsidRDefault="004C613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613A" w:rsidRDefault="004C613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613A" w:rsidRDefault="004C613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613A" w:rsidRDefault="004C613A" w:rsidP="004C613A">
      <w:r>
        <w:separator/>
      </w:r>
    </w:p>
  </w:footnote>
  <w:footnote w:type="continuationSeparator" w:id="0">
    <w:p w:rsidR="004C613A" w:rsidRDefault="004C613A" w:rsidP="004C61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613A" w:rsidRDefault="004C613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613A" w:rsidRDefault="004C613A" w:rsidP="004C613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C613A" w:rsidRPr="004C613A" w:rsidRDefault="004C613A" w:rsidP="004C613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ЯНВАРЯ 2006 ГОДА № 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613A" w:rsidRDefault="004C613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C613A"/>
    <w:rsid w:val="004C61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C613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C613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C613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C613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C613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C613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C613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C613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5029" TargetMode="External"/><Relationship Id="rId13" Type="http://schemas.openxmlformats.org/officeDocument/2006/relationships/hyperlink" Target="http://online.zakon.kz/Document/?doc_id=31577399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1575852" TargetMode="External"/><Relationship Id="rId12" Type="http://schemas.openxmlformats.org/officeDocument/2006/relationships/hyperlink" Target="http://online.zakon.kz/Document/?doc_id=31575852" TargetMode="External"/><Relationship Id="rId17" Type="http://schemas.openxmlformats.org/officeDocument/2006/relationships/hyperlink" Target="http://online.zakon.kz/Document/?doc_id=31575252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75852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75852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77399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1575852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1164" TargetMode="External"/><Relationship Id="rId14" Type="http://schemas.openxmlformats.org/officeDocument/2006/relationships/hyperlink" Target="http://online.zakon.kz/Document/?doc_id=31577399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2817</Words>
  <Characters>21504</Characters>
  <Application>Microsoft Office Word</Application>
  <DocSecurity>0</DocSecurity>
  <Lines>179</Lines>
  <Paragraphs>48</Paragraphs>
  <ScaleCrop>false</ScaleCrop>
  <Company/>
  <LinksUpToDate>false</LinksUpToDate>
  <CharactersWithSpaces>24273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16 ЯНВАРЯ 2006 ГОДА № 1... (©Paragraph 2023)</dc:title>
  <dc:subject/>
  <dc:creator>Сергей М</dc:creator>
  <cp:keywords/>
  <dc:description/>
  <cp:lastModifiedBy>Сергей М</cp:lastModifiedBy>
  <cp:revision>2</cp:revision>
  <dcterms:created xsi:type="dcterms:W3CDTF">2023-09-25T02:01:00Z</dcterms:created>
  <dcterms:modified xsi:type="dcterms:W3CDTF">2023-09-25T02:01:00Z</dcterms:modified>
</cp:coreProperties>
</file>