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683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1DD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90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3876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1DD8">
            <w:pPr>
              <w:pStyle w:val="pc"/>
            </w:pPr>
            <w:r>
              <w:rPr>
                <w:rStyle w:val="s1"/>
                <w:sz w:val="28"/>
                <w:szCs w:val="28"/>
              </w:rPr>
              <w:t xml:space="preserve">Ластаев Артур Ермекович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01DD8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01DD8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01DD8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Уполномоченный по правам человека в Республике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01DD8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28.08.1983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01DD8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01DD8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01DD8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01DD8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Казахский национальный университет им.Аль-Фараби (2005)</w:t>
            </w:r>
          </w:p>
          <w:p w:rsidR="00000000" w:rsidRDefault="00301DD8">
            <w:pPr>
              <w:pStyle w:val="pji"/>
              <w:ind w:left="-105"/>
            </w:pPr>
            <w:r>
              <w:rPr>
                <w:i/>
                <w:iCs/>
              </w:rPr>
              <w:t>Специальность «Международное право»</w:t>
            </w:r>
          </w:p>
          <w:p w:rsidR="00000000" w:rsidRDefault="00301DD8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Казахский национальный университет им.Аль-Фараби (2007)</w:t>
            </w:r>
          </w:p>
          <w:p w:rsidR="00000000" w:rsidRDefault="00301DD8">
            <w:pPr>
              <w:pStyle w:val="pji"/>
              <w:ind w:left="-105"/>
            </w:pPr>
            <w:r>
              <w:rPr>
                <w:i/>
                <w:iCs/>
              </w:rPr>
              <w:t>Магистр по специальности «Основы экономики и права»</w:t>
            </w:r>
          </w:p>
          <w:p w:rsidR="00000000" w:rsidRDefault="00301DD8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Магистерские программы по Уголовной юстиции Виргинского университета США (сертификат) и Национальной Академии ФБР (диплом), г. Куантико,</w:t>
            </w:r>
            <w:r>
              <w:t xml:space="preserve"> США (2015)</w:t>
            </w:r>
          </w:p>
          <w:p w:rsidR="00000000" w:rsidRDefault="00301DD8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Женевский университет, Швейцария (2018)</w:t>
            </w:r>
          </w:p>
          <w:p w:rsidR="00000000" w:rsidRDefault="00301DD8">
            <w:pPr>
              <w:pStyle w:val="a3"/>
              <w:ind w:left="-105"/>
            </w:pPr>
            <w:r>
              <w:rPr>
                <w:i/>
                <w:iCs/>
              </w:rPr>
              <w:t>Магистр по специальности «Международное право в вооруженных конфликтах»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Помощник, старший помощник прокурора Бостандыкского района прокуратуры г. Алматы (2006);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Прокурор управления прокуратуры города Алматы (2008);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Прокурор, старший прокурор и Руководитель подразделения по надзору за соблюдением финансового законодательства Департамента по надзору за законностью в социально-экономической сфере Генеральной п</w:t>
            </w:r>
            <w:r>
              <w:rPr>
                <w:rStyle w:val="s0"/>
              </w:rPr>
              <w:t>рокуратуры Республики Казахстан (2010-2016);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Представитель Генеральной прокуратуры Республики Казахстан - советник Постпредства Республики Казахстан при Отделении ООН и других международных организациях в Женеве (2016-2018);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Представитель Ген</w:t>
            </w:r>
            <w:r>
              <w:rPr>
                <w:rStyle w:val="s0"/>
              </w:rPr>
              <w:t>еральной прокуратуры Республики Казахстан в Европе - советник Посольства Республики Казахстан в Швейцарии, г.Берн (2018-2022);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Службы международно-правового сотрудничества Генеральной прокуратуры Республики Казахстан (2022);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Уполном</w:t>
            </w:r>
            <w:r>
              <w:rPr>
                <w:rStyle w:val="s0"/>
              </w:rPr>
              <w:t>оченный по правам человека в Республике Казахстан (с 01.01.2023)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</w:t>
            </w:r>
            <w:r>
              <w:t xml:space="preserve">Комиссии по правам человека при Президенте Республики Казахстан (c </w:t>
            </w:r>
            <w:hyperlink r:id="rId8" w:history="1">
              <w:r>
                <w:rPr>
                  <w:rStyle w:val="a4"/>
                </w:rPr>
                <w:t>27.01.2023</w:t>
              </w:r>
            </w:hyperlink>
            <w:r>
              <w:t>);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Председатель Ученой комиссии при Уполномоченном по правам человека в Республике Казахстан (с </w:t>
            </w:r>
            <w:hyperlink r:id="rId9" w:history="1">
              <w:r>
                <w:rPr>
                  <w:rStyle w:val="a4"/>
                </w:rPr>
                <w:t>02.06.2025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01DD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«Ай</w:t>
            </w:r>
            <w:r>
              <w:t>бын» II-ой степени;</w:t>
            </w:r>
          </w:p>
          <w:p w:rsidR="00000000" w:rsidRDefault="00301DD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Нагрудный знак «Отличник прокуратуры», медали, Почетная грамота и благодарственные письма МИД и ГП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DD8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01DD8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советник юстиции</w:t>
            </w:r>
          </w:p>
        </w:tc>
      </w:tr>
    </w:tbl>
    <w:p w:rsidR="00000000" w:rsidRDefault="00301DD8">
      <w:pPr>
        <w:pStyle w:val="a3"/>
      </w:pPr>
      <w:r>
        <w:t> </w:t>
      </w:r>
    </w:p>
    <w:p w:rsidR="00000000" w:rsidRDefault="00301DD8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DD8" w:rsidRDefault="00301DD8" w:rsidP="00301DD8">
      <w:r>
        <w:separator/>
      </w:r>
    </w:p>
  </w:endnote>
  <w:endnote w:type="continuationSeparator" w:id="0">
    <w:p w:rsidR="00301DD8" w:rsidRDefault="00301DD8" w:rsidP="00301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D8" w:rsidRDefault="00301DD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D8" w:rsidRDefault="00301DD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D8" w:rsidRDefault="00301DD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DD8" w:rsidRDefault="00301DD8" w:rsidP="00301DD8">
      <w:r>
        <w:separator/>
      </w:r>
    </w:p>
  </w:footnote>
  <w:footnote w:type="continuationSeparator" w:id="0">
    <w:p w:rsidR="00301DD8" w:rsidRDefault="00301DD8" w:rsidP="00301D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D8" w:rsidRDefault="00301DD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D8" w:rsidRDefault="00301DD8" w:rsidP="00301D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DD8" w:rsidRPr="00301DD8" w:rsidRDefault="00301DD8" w:rsidP="00301DD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Ластаев Артур Ермекович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DD8" w:rsidRDefault="00301DD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DD8"/>
    <w:rsid w:val="00301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301D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1D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01D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01D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01D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01D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301DD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01DD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01DD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01DD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01DD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01D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647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28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2035</Characters>
  <Application>Microsoft Office Word</Application>
  <DocSecurity>0</DocSecurity>
  <Lines>16</Lines>
  <Paragraphs>4</Paragraphs>
  <ScaleCrop>false</ScaleCrop>
  <Company/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2025-06-16T06:08:00Z</dcterms:created>
  <dcterms:modified xsi:type="dcterms:W3CDTF">2025-06-16T06:08:00Z</dcterms:modified>
</cp:coreProperties>
</file>