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48E6">
      <w:pPr>
        <w:pStyle w:val="pj"/>
      </w:pPr>
      <w:bookmarkStart w:id="0" w:name="_GoBack"/>
      <w:bookmarkEnd w:id="0"/>
      <w:r>
        <w:rPr>
          <w:rStyle w:val="s0"/>
          <w:b/>
          <w:bCs/>
        </w:rPr>
        <w:t>«Қазақстан Республикасы Еңбек жңне халықты ңлеуметтік қорғау министрінің жңне Қазақстан Республикасы Денсаулық сақтау жңне ңлеуметтік даму министрінің кейбір бұйрықтарына өзгерістер мен толықтыру енгізу туралы» Қазақстан Республикасы Еңбек жңне халықты ңле</w:t>
      </w:r>
      <w:r>
        <w:rPr>
          <w:rStyle w:val="s0"/>
          <w:b/>
          <w:bCs/>
        </w:rPr>
        <w:t>уметтік қорғау министрінің 2018 жылғы 11 қазандағы № 433 бұйрығы (2024.31.12. берілген өзгерістермен)</w:t>
      </w:r>
    </w:p>
    <w:p w:rsidR="00000000" w:rsidRDefault="007448E6">
      <w:pPr>
        <w:pStyle w:val="pj"/>
      </w:pPr>
      <w:r>
        <w:rPr>
          <w:rStyle w:val="s0"/>
          <w:b/>
          <w:bCs/>
        </w:rPr>
        <w:t> </w:t>
      </w:r>
    </w:p>
    <w:p w:rsidR="00000000" w:rsidRDefault="007448E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31 қазанда № 17646 тіркелді</w:t>
      </w:r>
    </w:p>
    <w:p w:rsidR="00000000" w:rsidRDefault="007448E6">
      <w:pPr>
        <w:pStyle w:val="pj"/>
      </w:pPr>
      <w:r>
        <w:rPr>
          <w:rStyle w:val="s0"/>
        </w:rPr>
        <w:t> </w:t>
      </w:r>
    </w:p>
    <w:p w:rsidR="00000000" w:rsidRDefault="007448E6">
      <w:pPr>
        <w:pStyle w:val="pj"/>
      </w:pPr>
      <w:r>
        <w:rPr>
          <w:rStyle w:val="s0"/>
        </w:rPr>
        <w:t xml:space="preserve">Жариялануы: </w:t>
      </w:r>
      <w:hyperlink r:id="rId7" w:anchor="!/doc/125626/kaz" w:history="1">
        <w:r>
          <w:rPr>
            <w:rStyle w:val="a4"/>
          </w:rPr>
          <w:t>«ҚР НҚА электрондық түрдегі эталондық бақылау банкі» АЖ 2018 ж. 8 қарашада</w:t>
        </w:r>
      </w:hyperlink>
    </w:p>
    <w:p w:rsidR="00000000" w:rsidRDefault="007448E6">
      <w:pPr>
        <w:pStyle w:val="pj"/>
      </w:pPr>
      <w:r>
        <w:rPr>
          <w:b/>
          <w:bCs/>
        </w:rPr>
        <w:t> </w:t>
      </w:r>
    </w:p>
    <w:p w:rsidR="00000000" w:rsidRDefault="007448E6">
      <w:pPr>
        <w:pStyle w:val="pj"/>
      </w:pPr>
      <w:r>
        <w:rPr>
          <w:rStyle w:val="s0"/>
        </w:rPr>
        <w:t>Енгізілген өзгерістер:</w:t>
      </w:r>
    </w:p>
    <w:p w:rsidR="00000000" w:rsidRDefault="007448E6">
      <w:pPr>
        <w:pStyle w:val="pj"/>
      </w:pPr>
      <w:r>
        <w:rPr>
          <w:rStyle w:val="s0"/>
        </w:rPr>
        <w:t> </w:t>
      </w:r>
    </w:p>
    <w:p w:rsidR="00000000" w:rsidRDefault="007448E6">
      <w:pPr>
        <w:pStyle w:val="pj"/>
      </w:pPr>
      <w:r>
        <w:rPr>
          <w:rStyle w:val="s0"/>
        </w:rPr>
        <w:t>ҚР</w:t>
      </w:r>
      <w:r>
        <w:rPr>
          <w:rStyle w:val="s0"/>
        </w:rPr>
        <w:t xml:space="preserve"> Еңбек және халықты әлеуметтік қорғау министрінің 2020.17.03. № 101 </w:t>
      </w:r>
      <w:hyperlink r:id="rId8" w:anchor="sub_id=12" w:history="1">
        <w:r>
          <w:rPr>
            <w:rStyle w:val="a4"/>
          </w:rPr>
          <w:t>бұйрығымен</w:t>
        </w:r>
      </w:hyperlink>
      <w:r>
        <w:rPr>
          <w:rStyle w:val="s0"/>
        </w:rPr>
        <w:t xml:space="preserve"> (2020 ж. 1 қаңтардан бастап күшіне енді)</w:t>
      </w:r>
    </w:p>
    <w:p w:rsidR="00000000" w:rsidRDefault="007448E6">
      <w:pPr>
        <w:pStyle w:val="pj"/>
      </w:pPr>
      <w:r>
        <w:rPr>
          <w:rStyle w:val="s0"/>
        </w:rPr>
        <w:t>ҚР</w:t>
      </w:r>
      <w:r>
        <w:rPr>
          <w:rStyle w:val="s0"/>
        </w:rPr>
        <w:t xml:space="preserve"> Еңбек және халықты әлеуметтік қорғау министрінің 2021.22.11. № 437 </w:t>
      </w:r>
      <w:hyperlink r:id="rId9" w:history="1">
        <w:r>
          <w:rPr>
            <w:rStyle w:val="a4"/>
          </w:rPr>
          <w:t>бұйрығыме</w:t>
        </w:r>
        <w:r>
          <w:rPr>
            <w:rStyle w:val="a4"/>
          </w:rPr>
          <w:t>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7448E6">
      <w:pPr>
        <w:pStyle w:val="pj"/>
      </w:pPr>
      <w:r>
        <w:rPr>
          <w:rStyle w:val="s0"/>
        </w:rPr>
        <w:t>ҚР</w:t>
      </w:r>
      <w:r>
        <w:rPr>
          <w:rStyle w:val="s0"/>
        </w:rPr>
        <w:t xml:space="preserve"> Еңбек және халықты әлеуметтік қорғау министрінің 2023.26.05. № 181 </w:t>
      </w:r>
      <w:hyperlink r:id="rId11" w:history="1">
        <w:r>
          <w:rPr>
            <w:rStyle w:val="a4"/>
          </w:rPr>
          <w:t>бұйрығымен</w:t>
        </w:r>
      </w:hyperlink>
      <w:r>
        <w:rPr>
          <w:rStyle w:val="s0"/>
        </w:rPr>
        <w:t xml:space="preserve"> (2023 ж. 1 шілдеден бастап </w:t>
      </w:r>
      <w:hyperlink r:id="rId12" w:anchor="sub_id=5" w:history="1">
        <w:r>
          <w:rPr>
            <w:rStyle w:val="a4"/>
          </w:rPr>
          <w:t>қолданысқа</w:t>
        </w:r>
        <w:r>
          <w:rPr>
            <w:rStyle w:val="a4"/>
          </w:rPr>
          <w:t xml:space="preserve"> енгізілді</w:t>
        </w:r>
      </w:hyperlink>
      <w:r>
        <w:rPr>
          <w:rStyle w:val="s0"/>
        </w:rPr>
        <w:t>)</w:t>
      </w:r>
    </w:p>
    <w:p w:rsidR="00000000" w:rsidRDefault="007448E6">
      <w:pPr>
        <w:pStyle w:val="pj"/>
      </w:pPr>
      <w:r>
        <w:rPr>
          <w:rStyle w:val="s0"/>
        </w:rPr>
        <w:t>ҚР</w:t>
      </w:r>
      <w:r>
        <w:rPr>
          <w:rStyle w:val="s0"/>
        </w:rPr>
        <w:t xml:space="preserve"> Еңбек және халықты әлеуметтік қорғау министрінің 2024.13.12. № 461 </w:t>
      </w:r>
      <w:hyperlink r:id="rId13" w:history="1">
        <w:r>
          <w:rPr>
            <w:rStyle w:val="a4"/>
          </w:rPr>
          <w:t>бұйрығымен</w:t>
        </w:r>
      </w:hyperlink>
      <w:r>
        <w:rPr>
          <w:rStyle w:val="s0"/>
        </w:rPr>
        <w:t xml:space="preserve"> (2024 ж. 31 желтоқсаннан бастап </w:t>
      </w:r>
      <w:hyperlink r:id="rId14" w:anchor="sub_id=4" w:history="1">
        <w:r>
          <w:rPr>
            <w:rStyle w:val="a4"/>
          </w:rPr>
          <w:t>қолданысқа</w:t>
        </w:r>
        <w:r>
          <w:rPr>
            <w:rStyle w:val="a4"/>
          </w:rPr>
          <w:t xml:space="preserve"> енгізілді</w:t>
        </w:r>
      </w:hyperlink>
      <w:r>
        <w:rPr>
          <w:rStyle w:val="s0"/>
        </w:rPr>
        <w:t>)</w:t>
      </w:r>
    </w:p>
    <w:p w:rsidR="00000000" w:rsidRDefault="007448E6">
      <w:pPr>
        <w:pStyle w:val="pj"/>
      </w:pPr>
      <w:r>
        <w:rPr>
          <w:rStyle w:val="s0"/>
        </w:rPr>
        <w:t> </w:t>
      </w:r>
    </w:p>
    <w:p w:rsidR="00000000" w:rsidRDefault="007448E6">
      <w:pPr>
        <w:pStyle w:val="pj"/>
      </w:pPr>
      <w:r>
        <w:rPr>
          <w:rStyle w:val="s0"/>
        </w:rPr>
        <w:t>Бұрынғы редакциялар:</w:t>
      </w:r>
    </w:p>
    <w:p w:rsidR="00000000" w:rsidRDefault="007448E6">
      <w:pPr>
        <w:pStyle w:val="pj"/>
      </w:pPr>
      <w:r>
        <w:rPr>
          <w:rStyle w:val="s0"/>
        </w:rPr>
        <w:t> </w:t>
      </w:r>
    </w:p>
    <w:p w:rsidR="00000000" w:rsidRDefault="007448E6">
      <w:pPr>
        <w:pStyle w:val="pj"/>
      </w:pPr>
      <w:r>
        <w:rPr>
          <w:rStyle w:val="s0"/>
        </w:rPr>
        <w:t xml:space="preserve">2020 ж. 17 наурызға дейін қолданылған </w:t>
      </w:r>
      <w:hyperlink r:id="rId15" w:history="1">
        <w:r>
          <w:rPr>
            <w:rStyle w:val="a4"/>
          </w:rPr>
          <w:t>редакция</w:t>
        </w:r>
      </w:hyperlink>
    </w:p>
    <w:p w:rsidR="00000000" w:rsidRDefault="007448E6">
      <w:pPr>
        <w:pStyle w:val="pj"/>
      </w:pPr>
      <w:r>
        <w:rPr>
          <w:rStyle w:val="s0"/>
        </w:rPr>
        <w:t xml:space="preserve">2021 ж. 22 қарашаға дейін қолданылған </w:t>
      </w:r>
      <w:hyperlink r:id="rId16" w:history="1">
        <w:r>
          <w:rPr>
            <w:rStyle w:val="a4"/>
          </w:rPr>
          <w:t>редакция</w:t>
        </w:r>
      </w:hyperlink>
    </w:p>
    <w:p w:rsidR="00000000" w:rsidRDefault="007448E6">
      <w:pPr>
        <w:pStyle w:val="pj"/>
      </w:pPr>
      <w:r>
        <w:rPr>
          <w:rStyle w:val="s0"/>
        </w:rPr>
        <w:t xml:space="preserve">2023 ж. 26 мамырға дейін қолданылған </w:t>
      </w:r>
      <w:hyperlink r:id="rId17" w:history="1">
        <w:r>
          <w:rPr>
            <w:rStyle w:val="a4"/>
          </w:rPr>
          <w:t>редакция</w:t>
        </w:r>
      </w:hyperlink>
    </w:p>
    <w:p w:rsidR="00000000" w:rsidRDefault="007448E6">
      <w:pPr>
        <w:pStyle w:val="pj"/>
      </w:pPr>
      <w:r>
        <w:rPr>
          <w:rStyle w:val="s0"/>
        </w:rPr>
        <w:t xml:space="preserve">2024 ж. 13 желтоқсанға дейін қолданылған </w:t>
      </w:r>
      <w:hyperlink r:id="rId18" w:history="1">
        <w:r>
          <w:rPr>
            <w:rStyle w:val="a4"/>
          </w:rPr>
          <w:t>редакция</w:t>
        </w:r>
      </w:hyperlink>
    </w:p>
    <w:p w:rsidR="00000000" w:rsidRDefault="007448E6">
      <w:pPr>
        <w:pStyle w:val="pj"/>
      </w:pPr>
      <w:r>
        <w:t> </w:t>
      </w:r>
    </w:p>
    <w:p w:rsidR="00000000" w:rsidRDefault="007448E6">
      <w:pPr>
        <w:pStyle w:val="pj"/>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48E6" w:rsidRDefault="007448E6" w:rsidP="007448E6">
      <w:r>
        <w:separator/>
      </w:r>
    </w:p>
  </w:endnote>
  <w:endnote w:type="continuationSeparator" w:id="0">
    <w:p w:rsidR="007448E6" w:rsidRDefault="007448E6" w:rsidP="00744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48E6" w:rsidRDefault="007448E6" w:rsidP="007448E6">
      <w:r>
        <w:separator/>
      </w:r>
    </w:p>
  </w:footnote>
  <w:footnote w:type="continuationSeparator" w:id="0">
    <w:p w:rsidR="007448E6" w:rsidRDefault="007448E6" w:rsidP="007448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rsidP="007448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48E6" w:rsidRPr="007448E6" w:rsidRDefault="007448E6" w:rsidP="007448E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Еңбек және халықты әлеуметтік қорғау министрінің және Қазақстан Республикасы Денсаулық сақтау және әлеуметтік даму министрінің кейбір бұйрықтарына өзгерістер мен толықтыру енгізу туралы» Қазақстан Республикасы Еңбек және халықты әлеуметтік қорғау министрінің 2018 жылғы 11 қазандағы № 433 бұйрығы (2024.31.12.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8E6" w:rsidRDefault="007448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48E6"/>
    <w:rsid w:val="007448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48E6"/>
    <w:pPr>
      <w:tabs>
        <w:tab w:val="center" w:pos="4677"/>
        <w:tab w:val="right" w:pos="9355"/>
      </w:tabs>
    </w:pPr>
  </w:style>
  <w:style w:type="character" w:customStyle="1" w:styleId="a7">
    <w:name w:val="Верхний колонтитул Знак"/>
    <w:basedOn w:val="a0"/>
    <w:link w:val="a6"/>
    <w:uiPriority w:val="99"/>
    <w:rsid w:val="007448E6"/>
    <w:rPr>
      <w:rFonts w:eastAsiaTheme="minorEastAsia"/>
      <w:sz w:val="24"/>
      <w:szCs w:val="24"/>
    </w:rPr>
  </w:style>
  <w:style w:type="paragraph" w:styleId="a8">
    <w:name w:val="footer"/>
    <w:basedOn w:val="a"/>
    <w:link w:val="a9"/>
    <w:uiPriority w:val="99"/>
    <w:unhideWhenUsed/>
    <w:rsid w:val="007448E6"/>
    <w:pPr>
      <w:tabs>
        <w:tab w:val="center" w:pos="4677"/>
        <w:tab w:val="right" w:pos="9355"/>
      </w:tabs>
    </w:pPr>
  </w:style>
  <w:style w:type="character" w:customStyle="1" w:styleId="a9">
    <w:name w:val="Нижний колонтитул Знак"/>
    <w:basedOn w:val="a0"/>
    <w:link w:val="a8"/>
    <w:uiPriority w:val="99"/>
    <w:rsid w:val="007448E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448E6"/>
    <w:pPr>
      <w:tabs>
        <w:tab w:val="center" w:pos="4677"/>
        <w:tab w:val="right" w:pos="9355"/>
      </w:tabs>
    </w:pPr>
  </w:style>
  <w:style w:type="character" w:customStyle="1" w:styleId="a7">
    <w:name w:val="Верхний колонтитул Знак"/>
    <w:basedOn w:val="a0"/>
    <w:link w:val="a6"/>
    <w:uiPriority w:val="99"/>
    <w:rsid w:val="007448E6"/>
    <w:rPr>
      <w:rFonts w:eastAsiaTheme="minorEastAsia"/>
      <w:sz w:val="24"/>
      <w:szCs w:val="24"/>
    </w:rPr>
  </w:style>
  <w:style w:type="paragraph" w:styleId="a8">
    <w:name w:val="footer"/>
    <w:basedOn w:val="a"/>
    <w:link w:val="a9"/>
    <w:uiPriority w:val="99"/>
    <w:unhideWhenUsed/>
    <w:rsid w:val="007448E6"/>
    <w:pPr>
      <w:tabs>
        <w:tab w:val="center" w:pos="4677"/>
        <w:tab w:val="right" w:pos="9355"/>
      </w:tabs>
    </w:pPr>
  </w:style>
  <w:style w:type="character" w:customStyle="1" w:styleId="a9">
    <w:name w:val="Нижний колонтитул Знак"/>
    <w:basedOn w:val="a0"/>
    <w:link w:val="a8"/>
    <w:uiPriority w:val="99"/>
    <w:rsid w:val="007448E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772043" TargetMode="External"/><Relationship Id="rId13" Type="http://schemas.openxmlformats.org/officeDocument/2006/relationships/hyperlink" Target="http://online.zakon.kz/Document/?doc_id=36129405" TargetMode="External"/><Relationship Id="rId18" Type="http://schemas.openxmlformats.org/officeDocument/2006/relationships/hyperlink" Target="http://online.zakon.kz/Document/?doc_id=33443913"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law.gov.kz/client/" TargetMode="External"/><Relationship Id="rId12" Type="http://schemas.openxmlformats.org/officeDocument/2006/relationships/hyperlink" Target="http://online.zakon.kz/Document/?doc_id=31728325" TargetMode="External"/><Relationship Id="rId17" Type="http://schemas.openxmlformats.org/officeDocument/2006/relationships/hyperlink" Target="http://online.zakon.kz/Document/?doc_id=38293236"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5066094"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728325"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7429232" TargetMode="External"/><Relationship Id="rId23" Type="http://schemas.openxmlformats.org/officeDocument/2006/relationships/header" Target="header3.xml"/><Relationship Id="rId10" Type="http://schemas.openxmlformats.org/officeDocument/2006/relationships/hyperlink" Target="http://online.zakon.kz/Document/?doc_id=35637130"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916767" TargetMode="External"/><Relationship Id="rId14" Type="http://schemas.openxmlformats.org/officeDocument/2006/relationships/hyperlink" Target="http://online.zakon.kz/Document/?doc_id=36129405"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2018</Characters>
  <Application>Microsoft Office Word</Application>
  <DocSecurity>0</DocSecurity>
  <Lines>16</Lines>
  <Paragraphs>4</Paragraphs>
  <ScaleCrop>false</ScaleCrop>
  <Company/>
  <LinksUpToDate>false</LinksUpToDate>
  <CharactersWithSpaces>2192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2025-01-23T19:23:00Z</dcterms:created>
  <dcterms:modified xsi:type="dcterms:W3CDTF">2025-01-23T19:23:00Z</dcterms:modified>
</cp:coreProperties>
</file>