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E84180">
      <w:pPr>
        <w:pStyle w:val="pj"/>
      </w:pPr>
      <w:bookmarkStart w:id="0" w:name="_GoBack"/>
      <w:bookmarkEnd w:id="0"/>
      <w:r>
        <w:rPr>
          <w:rStyle w:val="s0"/>
          <w:b/>
          <w:bCs/>
        </w:rPr>
        <w:t>«Қазақстан Республикасы Энергетика министрінің кейбір бұйрықтарына өзгерістер енгізу туралы» Қазақстан Республикасы Энергетика министрінің 2022 жылғы 27 мамырдағы № 191 бұйрығы</w:t>
      </w:r>
    </w:p>
    <w:p w:rsidR="00000000" w:rsidRDefault="00E84180">
      <w:pPr>
        <w:pStyle w:val="pj"/>
      </w:pPr>
      <w:r>
        <w:rPr>
          <w:rStyle w:val="s0"/>
          <w:b/>
          <w:bCs/>
        </w:rPr>
        <w:t> </w:t>
      </w:r>
    </w:p>
    <w:p w:rsidR="00000000" w:rsidRDefault="00E84180">
      <w:pPr>
        <w:pStyle w:val="pj"/>
      </w:pPr>
      <w:r>
        <w:rPr>
          <w:rStyle w:val="s0"/>
        </w:rPr>
        <w:t>Қазақстан</w:t>
      </w:r>
      <w:r>
        <w:rPr>
          <w:rStyle w:val="s0"/>
        </w:rPr>
        <w:t xml:space="preserve"> Республикасының Нормативтік құқықтық актілерді мемлекеттік тіркеу тізілімінде 2022 жылғы 30 мамырда № 28260 тіркелді</w:t>
      </w:r>
    </w:p>
    <w:p w:rsidR="00000000" w:rsidRDefault="00E84180">
      <w:pPr>
        <w:pStyle w:val="pj"/>
      </w:pPr>
      <w:r>
        <w:rPr>
          <w:rStyle w:val="s0"/>
        </w:rPr>
        <w:t> </w:t>
      </w:r>
    </w:p>
    <w:p w:rsidR="00000000" w:rsidRDefault="00E84180">
      <w:pPr>
        <w:pStyle w:val="pj"/>
      </w:pPr>
      <w:r>
        <w:rPr>
          <w:rStyle w:val="s0"/>
        </w:rPr>
        <w:t xml:space="preserve">Жариялануы: </w:t>
      </w:r>
      <w:hyperlink r:id="rId7" w:anchor="!/doc/168252/kaz" w:history="1">
        <w:r>
          <w:rPr>
            <w:rStyle w:val="a4"/>
          </w:rPr>
          <w:t>«ҚР НҚА электрондық түрдегі эталондық бақылау банкі</w:t>
        </w:r>
        <w:r>
          <w:rPr>
            <w:rStyle w:val="a4"/>
          </w:rPr>
          <w:t>» АЖ 2022 ж. 1 маусымда</w:t>
        </w:r>
      </w:hyperlink>
    </w:p>
    <w:p w:rsidR="00000000" w:rsidRDefault="00E84180">
      <w:pPr>
        <w:pStyle w:val="pj"/>
      </w:pPr>
      <w:r>
        <w:rPr>
          <w:b/>
          <w:bCs/>
        </w:rPr>
        <w:t> </w:t>
      </w:r>
    </w:p>
    <w:sectPr w:rsidR="00000000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E84180" w:rsidRDefault="00E84180" w:rsidP="00E84180">
      <w:r>
        <w:separator/>
      </w:r>
    </w:p>
  </w:endnote>
  <w:endnote w:type="continuationSeparator" w:id="0">
    <w:p w:rsidR="00E84180" w:rsidRDefault="00E84180" w:rsidP="00E8418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84180" w:rsidRDefault="00E84180">
    <w:pPr>
      <w:pStyle w:val="a8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84180" w:rsidRDefault="00E84180">
    <w:pPr>
      <w:pStyle w:val="a8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84180" w:rsidRDefault="00E84180">
    <w:pPr>
      <w:pStyle w:val="a8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E84180" w:rsidRDefault="00E84180" w:rsidP="00E84180">
      <w:r>
        <w:separator/>
      </w:r>
    </w:p>
  </w:footnote>
  <w:footnote w:type="continuationSeparator" w:id="0">
    <w:p w:rsidR="00E84180" w:rsidRDefault="00E84180" w:rsidP="00E84180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84180" w:rsidRDefault="00E84180">
    <w:pPr>
      <w:pStyle w:val="a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84180" w:rsidRDefault="00E84180" w:rsidP="00E84180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E84180" w:rsidRPr="00E84180" w:rsidRDefault="00E84180" w:rsidP="00E84180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«Қазақстан Республикасы Энергетика министрінің кейбір бұйрықтарына өзгерістер енгізу туралы» Қазақстан Республикасы Энергетика министрінің 2022 жылғы 27 мамырдағы № 191 бұйрығы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84180" w:rsidRDefault="00E84180">
    <w:pPr>
      <w:pStyle w:val="a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E84180"/>
    <w:rsid w:val="00E841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E84180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E84180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E84180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E84180"/>
    <w:rPr>
      <w:rFonts w:eastAsiaTheme="minorEastAsia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E84180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E84180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E84180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E84180"/>
    <w:rPr>
      <w:rFonts w:eastAsiaTheme="minorEastAsia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http://law.gov.kz/client/" TargetMode="External"/><Relationship Id="rId12" Type="http://schemas.openxmlformats.org/officeDocument/2006/relationships/header" Target="header3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48</Words>
  <Characters>413</Characters>
  <Application>Microsoft Office Word</Application>
  <DocSecurity>0</DocSecurity>
  <Lines>3</Lines>
  <Paragraphs>1</Paragraphs>
  <ScaleCrop>false</ScaleCrop>
  <Company>SPecialiST RePack</Company>
  <LinksUpToDate>false</LinksUpToDate>
  <CharactersWithSpaces>460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«Қазақстан Республикасы Энергетика министрінің кейбір бұйрықтарына өзгерістер енгізу туралы» Қазақстан Республикасы Энергетика министрінің 2022 жылғы 27 мамырдағы № 191 бұйрығы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2024-04-29T13:06:00Z</dcterms:created>
  <dcterms:modified xsi:type="dcterms:W3CDTF">2024-04-29T13:06:00Z</dcterms:modified>
</cp:coreProperties>
</file>