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6994">
      <w:pPr>
        <w:pStyle w:val="pr"/>
      </w:pPr>
      <w:bookmarkStart w:id="0" w:name="_GoBack"/>
      <w:bookmarkEnd w:id="0"/>
      <w:r>
        <w:t>14.05.2015</w:t>
      </w:r>
    </w:p>
    <w:p w:rsidR="00000000" w:rsidRDefault="009E6994">
      <w:pPr>
        <w:pStyle w:val="pc"/>
      </w:pPr>
      <w:r>
        <w:rPr>
          <w:rStyle w:val="s1"/>
        </w:rPr>
        <w:t>Группу депутатов Сената наградили почетными орденами и медалями</w:t>
      </w:r>
    </w:p>
    <w:p w:rsidR="00000000" w:rsidRDefault="009E6994">
      <w:pPr>
        <w:pStyle w:val="pc"/>
      </w:pPr>
      <w:r>
        <w:rPr>
          <w:rStyle w:val="s1"/>
        </w:rPr>
        <w:t> </w:t>
      </w:r>
    </w:p>
    <w:p w:rsidR="00000000" w:rsidRDefault="009E6994">
      <w:pPr>
        <w:pStyle w:val="pj"/>
      </w:pPr>
      <w:r>
        <w:rPr>
          <w:rStyle w:val="a4"/>
        </w:rPr>
        <w:t>Сегодня группа депутатов Сената была награждена орденами Содружества, медалью за укрепление парламентского сотрудничества и почетной грамотой Межпарламентской Ассамблеи СНГ, передает корреспондент BNews.kz.</w:t>
      </w:r>
      <w:r>
        <w:rPr>
          <w:rStyle w:val="txtnews"/>
        </w:rPr>
        <w:t xml:space="preserve"> </w:t>
      </w:r>
    </w:p>
    <w:p w:rsidR="00000000" w:rsidRDefault="009E6994">
      <w:pPr>
        <w:pStyle w:val="pj"/>
      </w:pPr>
      <w:r>
        <w:t>Награды сенаторам вручил председатель Сената пар</w:t>
      </w:r>
      <w:r>
        <w:t xml:space="preserve">ламента РК Касым-Жомарт Токаев, передает корреспондент BNews.kz. </w:t>
      </w:r>
    </w:p>
    <w:p w:rsidR="00000000" w:rsidRDefault="009E6994">
      <w:pPr>
        <w:pStyle w:val="pj"/>
      </w:pPr>
      <w:r>
        <w:t>«Решением совета Межпарламентской Ассамблеи государств-участников СНГ за активное участие в деятельности Межпарламентской Ассамблеи и ее органов, вклад в укрепление дружбы между народами гос</w:t>
      </w:r>
      <w:r>
        <w:t xml:space="preserve">ударств-участников Содружества, развитие парламентаризма группа депутатов Сената награждена орденом Содружества, медалью за укрепление парламентского сотрудничества и почетной грамотой межпарламентской Ассамблеи СНГ. </w:t>
      </w:r>
    </w:p>
    <w:p w:rsidR="00000000" w:rsidRDefault="009E6994">
      <w:pPr>
        <w:pStyle w:val="pj"/>
      </w:pPr>
      <w:r>
        <w:t>Кроме того, вы знаете, что группа депу</w:t>
      </w:r>
      <w:r>
        <w:t>татов была награждена в связи с юбилеем и 20-летием АНК, среди них наши коллеги Аскар Бейсенбаев, Талгат Абайдильдин. Они в прошлый раз не получили награды, разрешите вручить все эти высокие награды», - сообщил председатель Сената.</w:t>
      </w:r>
    </w:p>
    <w:p w:rsidR="00000000" w:rsidRDefault="009E6994">
      <w:pPr>
        <w:pStyle w:val="pj"/>
      </w:pPr>
      <w:r>
        <w:t>Орденом Содружества Межп</w:t>
      </w:r>
      <w:r>
        <w:t>арламентской Ассамблеи государств-участников СНГ были награждены - Талгат Абайдильдин, Мухтар Алтынбаев. Медалью за укрепление парламентского сотрудничества наградили Владимира Редкокашина и Ляззат Турлашева. Почетной грамотой Межпарламентской Ассамблеи СН</w:t>
      </w:r>
      <w:r>
        <w:t xml:space="preserve">Г наградили Людмилу Полторабатько. </w:t>
      </w:r>
    </w:p>
    <w:p w:rsidR="00000000" w:rsidRDefault="009E6994">
      <w:pPr>
        <w:pStyle w:val="pj"/>
      </w:pPr>
      <w:r>
        <w:t>Также в честь 20-летия АНК медалью были награждены Аскар Бейсенбаев и Талгат Абайдильдин.</w:t>
      </w:r>
    </w:p>
    <w:p w:rsidR="00000000" w:rsidRDefault="009E6994">
      <w:pPr>
        <w:pStyle w:val="pj"/>
      </w:pPr>
      <w:r>
        <w:t> </w:t>
      </w:r>
    </w:p>
    <w:p w:rsidR="00000000" w:rsidRDefault="009E6994">
      <w:pPr>
        <w:pStyle w:val="pj"/>
      </w:pPr>
      <w:r>
        <w:rPr>
          <w:b/>
          <w:bCs/>
        </w:rPr>
        <w:t>Надежда ЛЫКОВА</w:t>
      </w:r>
    </w:p>
    <w:p w:rsidR="00000000" w:rsidRDefault="009E6994">
      <w:pPr>
        <w:pStyle w:val="pj"/>
      </w:pPr>
      <w:r>
        <w:t> </w:t>
      </w:r>
    </w:p>
    <w:p w:rsidR="00000000" w:rsidRDefault="009E6994">
      <w:pPr>
        <w:pStyle w:val="p"/>
      </w:pPr>
      <w:r>
        <w:t> </w:t>
      </w:r>
    </w:p>
    <w:p w:rsidR="00000000" w:rsidRDefault="009E6994">
      <w:pPr>
        <w:pStyle w:val="p"/>
      </w:pPr>
      <w:r>
        <w:rPr>
          <w:sz w:val="20"/>
          <w:szCs w:val="20"/>
        </w:rPr>
        <w:t> </w:t>
      </w:r>
    </w:p>
    <w:p w:rsidR="00000000" w:rsidRDefault="009E6994">
      <w:pPr>
        <w:pStyle w:val="p"/>
      </w:pPr>
      <w:r>
        <w:rPr>
          <w:sz w:val="20"/>
          <w:szCs w:val="20"/>
        </w:rPr>
        <w:t>Источник: ИА «BNews.kz» (</w:t>
      </w:r>
      <w:hyperlink r:id="rId7" w:tgtFrame="_blank" w:history="1">
        <w:r>
          <w:rPr>
            <w:rStyle w:val="a5"/>
            <w:sz w:val="20"/>
            <w:szCs w:val="20"/>
          </w:rPr>
          <w:t>https://www.bnews.kz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6994" w:rsidRDefault="009E6994" w:rsidP="009E6994">
      <w:r>
        <w:separator/>
      </w:r>
    </w:p>
  </w:endnote>
  <w:endnote w:type="continuationSeparator" w:id="0">
    <w:p w:rsidR="009E6994" w:rsidRDefault="009E6994" w:rsidP="009E69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94" w:rsidRDefault="009E699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94" w:rsidRDefault="009E699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94" w:rsidRDefault="009E699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6994" w:rsidRDefault="009E6994" w:rsidP="009E6994">
      <w:r>
        <w:separator/>
      </w:r>
    </w:p>
  </w:footnote>
  <w:footnote w:type="continuationSeparator" w:id="0">
    <w:p w:rsidR="009E6994" w:rsidRDefault="009E6994" w:rsidP="009E69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94" w:rsidRDefault="009E699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94" w:rsidRDefault="009E6994" w:rsidP="009E699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6994" w:rsidRPr="009E6994" w:rsidRDefault="009E6994" w:rsidP="009E699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Группу депутатов Сената наградили почетными орденами и медалями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94" w:rsidRDefault="009E699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6994"/>
    <w:rsid w:val="009E6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txtnews">
    <w:name w:val="txt_news"/>
    <w:basedOn w:val="a0"/>
  </w:style>
  <w:style w:type="character" w:customStyle="1" w:styleId="s1">
    <w:name w:val="s1"/>
    <w:basedOn w:val="a0"/>
  </w:style>
  <w:style w:type="character" w:styleId="a4">
    <w:name w:val="Strong"/>
    <w:basedOn w:val="a0"/>
    <w:uiPriority w:val="22"/>
    <w:qFormat/>
    <w:rPr>
      <w:b/>
      <w:bCs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E699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E6994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E699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E699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txtnews">
    <w:name w:val="txt_news"/>
    <w:basedOn w:val="a0"/>
  </w:style>
  <w:style w:type="character" w:customStyle="1" w:styleId="s1">
    <w:name w:val="s1"/>
    <w:basedOn w:val="a0"/>
  </w:style>
  <w:style w:type="character" w:styleId="a4">
    <w:name w:val="Strong"/>
    <w:basedOn w:val="a0"/>
    <w:uiPriority w:val="22"/>
    <w:qFormat/>
    <w:rPr>
      <w:b/>
      <w:bCs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E699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E6994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E699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E699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bnews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1424</Characters>
  <Application>Microsoft Office Word</Application>
  <DocSecurity>0</DocSecurity>
  <Lines>11</Lines>
  <Paragraphs>3</Paragraphs>
  <ScaleCrop>false</ScaleCrop>
  <Company/>
  <LinksUpToDate>false</LinksUpToDate>
  <CharactersWithSpaces>1599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2025-06-25T19:12:00Z</dcterms:created>
  <dcterms:modified xsi:type="dcterms:W3CDTF">2025-06-25T19:12:00Z</dcterms:modified>
</cp:coreProperties>
</file>