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1FC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14 марта 2018 года № 194 «О внесении изменений и дополнений в приказ Министра внутренних дел Республики Казахстан от 19 марта 2015 года № 254 «Об утверждении стандарта государственной услуги «Оформлени</w:t>
      </w:r>
      <w:r>
        <w:rPr>
          <w:rStyle w:val="s0"/>
          <w:b/>
          <w:bCs/>
        </w:rPr>
        <w:t>е документов на выезд за пределы Республики Казахстан на постоянное место жительства» (утратил силу)</w:t>
      </w:r>
    </w:p>
    <w:p w:rsidR="00000000" w:rsidRDefault="00F01FCB">
      <w:pPr>
        <w:ind w:firstLine="397"/>
        <w:jc w:val="both"/>
      </w:pPr>
      <w:r>
        <w:rPr>
          <w:rStyle w:val="s0"/>
        </w:rPr>
        <w:t> </w:t>
      </w:r>
    </w:p>
    <w:p w:rsidR="00000000" w:rsidRDefault="00F01FC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2018 года под № 16738</w:t>
      </w:r>
    </w:p>
    <w:p w:rsidR="00000000" w:rsidRDefault="00F01FCB">
      <w:pPr>
        <w:ind w:firstLine="397"/>
        <w:jc w:val="both"/>
      </w:pPr>
      <w:r>
        <w:rPr>
          <w:rStyle w:val="s0"/>
        </w:rPr>
        <w:t> </w:t>
      </w:r>
    </w:p>
    <w:p w:rsidR="00000000" w:rsidRDefault="00F01FC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670/rus" w:history="1">
        <w:r>
          <w:rPr>
            <w:rStyle w:val="a4"/>
          </w:rPr>
          <w:t>ИС «Эталонный контрольный банк НПА РК в электронном виде» 18 апреля 2018 г.</w:t>
        </w:r>
      </w:hyperlink>
    </w:p>
    <w:p w:rsidR="00000000" w:rsidRDefault="00F01FCB">
      <w:pPr>
        <w:ind w:firstLine="397"/>
        <w:jc w:val="both"/>
      </w:pPr>
      <w:r>
        <w:rPr>
          <w:rStyle w:val="s0"/>
        </w:rPr>
        <w:t> </w:t>
      </w:r>
    </w:p>
    <w:p w:rsidR="00000000" w:rsidRDefault="00F01FC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27 марта 2020 года № 259</w:t>
      </w:r>
    </w:p>
    <w:p w:rsidR="00000000" w:rsidRDefault="00F01FCB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FCB" w:rsidRDefault="00F01FCB" w:rsidP="00F01FCB">
      <w:r>
        <w:separator/>
      </w:r>
    </w:p>
  </w:endnote>
  <w:endnote w:type="continuationSeparator" w:id="0">
    <w:p w:rsidR="00F01FCB" w:rsidRDefault="00F01FCB" w:rsidP="00F01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CB" w:rsidRDefault="00F01F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CB" w:rsidRDefault="00F01F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CB" w:rsidRDefault="00F01F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FCB" w:rsidRDefault="00F01FCB" w:rsidP="00F01FCB">
      <w:r>
        <w:separator/>
      </w:r>
    </w:p>
  </w:footnote>
  <w:footnote w:type="continuationSeparator" w:id="0">
    <w:p w:rsidR="00F01FCB" w:rsidRDefault="00F01FCB" w:rsidP="00F01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CB" w:rsidRDefault="00F01F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CB" w:rsidRDefault="00F01FCB" w:rsidP="00F01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1FCB" w:rsidRPr="00F01FCB" w:rsidRDefault="00F01FCB" w:rsidP="00F01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14 марта 2018 года № 194 «О внесении изменений и дополнений в приказ Министра внутренних дел Республики Казахстан от 19 марта 2015 года № 254 «Об утверждении стандарта государственной услуги «Оформление документов на выезд за пределы Республики Казахстан на постоянное место жительства»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FCB" w:rsidRDefault="00F01F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1FCB"/>
    <w:rsid w:val="00F01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F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F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F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F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528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749</Characters>
  <Application>Microsoft Office Word</Application>
  <DocSecurity>0</DocSecurity>
  <Lines>6</Lines>
  <Paragraphs>1</Paragraphs>
  <ScaleCrop>false</ScaleCrop>
  <Company>SPecialiST RePack</Company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14 марта 2018 года № 194 «О внесении изменений и дополнений в приказ Министра внутренних дел Республики Казахстан от 19 марта 2015 года № 254 «Об утверждении стандарта государственной услуги «Оформление документов на выезд за пределы Республики Казахстан на постоянное место жительства»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2023-12-16T07:08:00Z</dcterms:created>
  <dcterms:modified xsi:type="dcterms:W3CDTF">2023-12-16T07:08:00Z</dcterms:modified>
</cp:coreProperties>
</file>