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60C1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Санитарные правила «Санитарно-эпидемиологические требования к кладбищам и объектам похоронного назначения» (утверждены приказом Министра национальной экономики Республики Казахстан от 26 февраля 2015 года № 138) (с изменениями и дополнениями от 05.07.2020 </w:t>
      </w:r>
      <w:r>
        <w:rPr>
          <w:rStyle w:val="s0"/>
          <w:b/>
          <w:bCs/>
        </w:rPr>
        <w:t>г.) (утратили силу)</w:t>
      </w:r>
    </w:p>
    <w:p w:rsidR="00000000" w:rsidRDefault="005A60C1">
      <w:pPr>
        <w:pStyle w:val="pj"/>
      </w:pPr>
      <w:r>
        <w:rPr>
          <w:rStyle w:val="s0"/>
          <w:b/>
          <w:bCs/>
        </w:rPr>
        <w:t> </w:t>
      </w:r>
    </w:p>
    <w:p w:rsidR="00000000" w:rsidRDefault="005A60C1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8 апреля 2015 года под № 10646</w:t>
      </w:r>
    </w:p>
    <w:p w:rsidR="00000000" w:rsidRDefault="005A60C1">
      <w:pPr>
        <w:pStyle w:val="pj"/>
      </w:pPr>
      <w:r>
        <w:rPr>
          <w:rStyle w:val="s0"/>
        </w:rPr>
        <w:t> </w:t>
      </w:r>
    </w:p>
    <w:p w:rsidR="00000000" w:rsidRDefault="005A60C1">
      <w:pPr>
        <w:pStyle w:val="pj"/>
      </w:pPr>
      <w:r>
        <w:rPr>
          <w:rStyle w:val="s00"/>
        </w:rPr>
        <w:t xml:space="preserve">Опубликованы: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18 мая 2015 г.</w:t>
        </w:r>
      </w:hyperlink>
    </w:p>
    <w:p w:rsidR="00000000" w:rsidRDefault="005A60C1">
      <w:pPr>
        <w:pStyle w:val="pj"/>
      </w:pPr>
      <w:r>
        <w:t> </w:t>
      </w:r>
    </w:p>
    <w:p w:rsidR="00000000" w:rsidRDefault="005A60C1">
      <w:pPr>
        <w:pStyle w:val="pj"/>
      </w:pPr>
      <w:r>
        <w:rPr>
          <w:rStyle w:val="s0"/>
        </w:rPr>
        <w:t xml:space="preserve">Утратили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19 августа 2021 года № ҚР ДСМ-81</w:t>
      </w:r>
    </w:p>
    <w:p w:rsidR="00000000" w:rsidRDefault="005A60C1">
      <w:pPr>
        <w:pStyle w:val="pj"/>
      </w:pPr>
      <w:r>
        <w:t> </w:t>
      </w:r>
    </w:p>
    <w:p w:rsidR="00000000" w:rsidRDefault="005A60C1">
      <w:pPr>
        <w:pStyle w:val="pj"/>
      </w:pPr>
      <w:r>
        <w:t>Внесены изменения:</w:t>
      </w:r>
    </w:p>
    <w:p w:rsidR="00000000" w:rsidRDefault="005A60C1">
      <w:pPr>
        <w:pStyle w:val="pj"/>
      </w:pPr>
      <w:r>
        <w:t> </w:t>
      </w:r>
    </w:p>
    <w:p w:rsidR="00000000" w:rsidRDefault="005A60C1">
      <w:pPr>
        <w:pStyle w:val="pj"/>
      </w:pPr>
      <w:hyperlink r:id="rId9" w:anchor="sub_id=2" w:history="1">
        <w:r>
          <w:rPr>
            <w:rStyle w:val="a3"/>
          </w:rPr>
          <w:t>приказом</w:t>
        </w:r>
      </w:hyperlink>
      <w:r>
        <w:t xml:space="preserve"> Министра здравоохранения РК от 05.07.20 г. № ҚР ДСМ-78/2020 (</w:t>
      </w:r>
      <w:r>
        <w:rPr>
          <w:rStyle w:val="s0"/>
        </w:rPr>
        <w:t xml:space="preserve">введен в действие со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5A60C1">
      <w:pPr>
        <w:pStyle w:val="pj"/>
      </w:pPr>
      <w:r>
        <w:t> </w:t>
      </w:r>
    </w:p>
    <w:p w:rsidR="00000000" w:rsidRDefault="005A60C1">
      <w:pPr>
        <w:pStyle w:val="pj"/>
      </w:pPr>
      <w:r>
        <w:t xml:space="preserve">Предыдущие редакции: </w:t>
      </w:r>
    </w:p>
    <w:p w:rsidR="00000000" w:rsidRDefault="005A60C1">
      <w:pPr>
        <w:pStyle w:val="pj"/>
      </w:pPr>
      <w:r>
        <w:t> </w:t>
      </w:r>
    </w:p>
    <w:p w:rsidR="00000000" w:rsidRDefault="005A60C1">
      <w:pPr>
        <w:pStyle w:val="pj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05.07.20 г.</w:t>
      </w:r>
    </w:p>
    <w:p w:rsidR="00000000" w:rsidRDefault="005A60C1">
      <w:pPr>
        <w:pStyle w:val="pj"/>
      </w:pPr>
      <w:r>
        <w:rPr>
          <w:rStyle w:val="s0"/>
        </w:rPr>
        <w:t> </w:t>
      </w:r>
    </w:p>
    <w:p w:rsidR="00000000" w:rsidRDefault="005A60C1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60C1" w:rsidRDefault="005A60C1" w:rsidP="005A60C1">
      <w:r>
        <w:separator/>
      </w:r>
    </w:p>
  </w:endnote>
  <w:endnote w:type="continuationSeparator" w:id="0">
    <w:p w:rsidR="005A60C1" w:rsidRDefault="005A60C1" w:rsidP="005A60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0C1" w:rsidRDefault="005A60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0C1" w:rsidRDefault="005A60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0C1" w:rsidRDefault="005A60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60C1" w:rsidRDefault="005A60C1" w:rsidP="005A60C1">
      <w:r>
        <w:separator/>
      </w:r>
    </w:p>
  </w:footnote>
  <w:footnote w:type="continuationSeparator" w:id="0">
    <w:p w:rsidR="005A60C1" w:rsidRDefault="005A60C1" w:rsidP="005A60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0C1" w:rsidRDefault="005A60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0C1" w:rsidRDefault="005A60C1" w:rsidP="005A60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60C1" w:rsidRPr="005A60C1" w:rsidRDefault="005A60C1" w:rsidP="005A60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Санитарные правила «Санитарно-эпидемиологические требования к кладбищам и объектам похоронного назначения» (утверждены приказом Министра национальной экономики Республики Казахстан от 26 февраля 2015 года № 138) (с изменениями и дополнениями от 05.07.2020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0C1" w:rsidRDefault="005A60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60C1"/>
    <w:rsid w:val="005A6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5A60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60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60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60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5A60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60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60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60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1413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64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9431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89254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566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1094</Characters>
  <Application>Microsoft Office Word</Application>
  <DocSecurity>0</DocSecurity>
  <Lines>9</Lines>
  <Paragraphs>2</Paragraphs>
  <ScaleCrop>false</ScaleCrop>
  <Company/>
  <LinksUpToDate>false</LinksUpToDate>
  <CharactersWithSpaces>1202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Санитарные правила «Санитарно-эпидемиологические требования к кладбищам и объектам похоронного назначения» (утверждены приказом Министра национальной экономики Республики Казахстан от 26 февраля 2015 года № 138) (с изменениями и дополнениями от 05.07.2020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2023-11-17T21:12:00Z</dcterms:created>
  <dcterms:modified xsi:type="dcterms:W3CDTF">2023-11-17T21:12:00Z</dcterms:modified>
</cp:coreProperties>
</file>