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D6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«Этил спиртi мен алкоголь өнiмiн өндіру паспорты үшін қажетті мәліметтер тізбесін бекіту туралы» Қазақстан Республикасы Қаржы министрінің 2015 жылғы 11 ақпандағы № 82 бұйрығы өзгерістер енгізу туралы» Қазақстан Республикасы Қаржы министрінің 2021 жылғы 19 </w:t>
      </w:r>
      <w:r>
        <w:rPr>
          <w:rStyle w:val="s0"/>
          <w:b/>
          <w:bCs/>
        </w:rPr>
        <w:t>қарашадағы</w:t>
      </w:r>
      <w:r>
        <w:rPr>
          <w:rStyle w:val="s0"/>
          <w:b/>
          <w:bCs/>
        </w:rPr>
        <w:t xml:space="preserve"> № 1194 бұйрығы</w:t>
      </w:r>
    </w:p>
    <w:p w:rsidR="00000000" w:rsidRDefault="007C1D64">
      <w:pPr>
        <w:pStyle w:val="pj"/>
      </w:pPr>
      <w:r>
        <w:rPr>
          <w:rStyle w:val="s0"/>
        </w:rPr>
        <w:t> </w:t>
      </w:r>
    </w:p>
    <w:p w:rsidR="00000000" w:rsidRDefault="007C1D6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22 қарашада № 25300 тіркелді</w:t>
      </w:r>
    </w:p>
    <w:p w:rsidR="00000000" w:rsidRDefault="007C1D64">
      <w:pPr>
        <w:pStyle w:val="pj"/>
      </w:pPr>
      <w:r>
        <w:rPr>
          <w:rStyle w:val="s0"/>
        </w:rPr>
        <w:t> </w:t>
      </w:r>
    </w:p>
    <w:p w:rsidR="00000000" w:rsidRDefault="007C1D64">
      <w:pPr>
        <w:pStyle w:val="pj"/>
      </w:pPr>
      <w:r>
        <w:rPr>
          <w:rStyle w:val="s0"/>
        </w:rPr>
        <w:t xml:space="preserve">Жариялануы: </w:t>
      </w:r>
      <w:hyperlink r:id="rId7" w:anchor="!/doc/160483/kaz" w:history="1">
        <w:r>
          <w:rPr>
            <w:rStyle w:val="a4"/>
          </w:rPr>
          <w:t>«ҚР НҚА электрондық түрдегі эталондық бақылау банкі» АЖ 2021 ж. 25 қарашада</w:t>
        </w:r>
      </w:hyperlink>
    </w:p>
    <w:p w:rsidR="00000000" w:rsidRDefault="007C1D64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D64" w:rsidRDefault="007C1D64" w:rsidP="007C1D64">
      <w:r>
        <w:separator/>
      </w:r>
    </w:p>
  </w:endnote>
  <w:endnote w:type="continuationSeparator" w:id="0">
    <w:p w:rsidR="007C1D64" w:rsidRDefault="007C1D64" w:rsidP="007C1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D64" w:rsidRDefault="007C1D64" w:rsidP="007C1D64">
      <w:r>
        <w:separator/>
      </w:r>
    </w:p>
  </w:footnote>
  <w:footnote w:type="continuationSeparator" w:id="0">
    <w:p w:rsidR="007C1D64" w:rsidRDefault="007C1D64" w:rsidP="007C1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 w:rsidP="007C1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D64" w:rsidRPr="007C1D64" w:rsidRDefault="007C1D64" w:rsidP="007C1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спиртi мен алкоголь өнiмiн өндіру паспорты үшін қажетті мәліметтер тізбесін бекіту туралы» Қазақстан Республикасы Қаржы министрінің 2015 жылғы 11 ақпандағы № 82 бұйрығы өзгерістер енгізу туралы» Қазақстан Республикасы Қаржы министрінің 2021 жылғы 19 қарашадағы № 1194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64" w:rsidRDefault="007C1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D64"/>
    <w:rsid w:val="007C1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D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D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D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спиртi мен алкоголь өнiмiн өндіру паспорты үшін қажетті мәліметтер тізбесін бекіту туралы» Қазақстан Республикасы Қаржы министрінің 2015 жылғы 11 ақпандағы № 82 бұйрығы өзгерістер енгізу туралы» Қазақстан Республикасы Қаржы министрінің 2021 жылғы 19 қарашадағы № 1194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2024-04-27T19:04:00Z</dcterms:created>
  <dcterms:modified xsi:type="dcterms:W3CDTF">2024-04-27T19:04:00Z</dcterms:modified>
</cp:coreProperties>
</file>