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B9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19 июля 2021 года № 352 «Об утверждении Правил признания документов об образовании, а также перечня зарубежных организаций высшего и (или) послевузовского образования, документы об образовани</w:t>
      </w:r>
      <w:r>
        <w:rPr>
          <w:rStyle w:val="s0"/>
          <w:b/>
          <w:bCs/>
        </w:rPr>
        <w:t>и которых признаются на территории Республики Казахстан» (утратил силу)</w:t>
      </w:r>
    </w:p>
    <w:p w:rsidR="00000000" w:rsidRDefault="00410B94">
      <w:pPr>
        <w:pStyle w:val="pj"/>
      </w:pPr>
      <w:r>
        <w:rPr>
          <w:rStyle w:val="s0"/>
          <w:b/>
          <w:bCs/>
        </w:rPr>
        <w:t> </w:t>
      </w:r>
    </w:p>
    <w:p w:rsidR="00000000" w:rsidRDefault="00410B9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июля 2021 года под № 23626</w:t>
      </w:r>
    </w:p>
    <w:p w:rsidR="00000000" w:rsidRDefault="00410B94">
      <w:pPr>
        <w:pStyle w:val="pj"/>
      </w:pPr>
      <w:r>
        <w:rPr>
          <w:rStyle w:val="s0"/>
        </w:rPr>
        <w:t> </w:t>
      </w:r>
    </w:p>
    <w:p w:rsidR="00000000" w:rsidRDefault="00410B94">
      <w:pPr>
        <w:pStyle w:val="pj"/>
      </w:pPr>
      <w:r>
        <w:rPr>
          <w:rStyle w:val="s0"/>
        </w:rPr>
        <w:t xml:space="preserve">Опубликован: </w:t>
      </w:r>
      <w:hyperlink r:id="rId7" w:anchor="!/doc/157128/rus" w:history="1">
        <w:r>
          <w:rPr>
            <w:rStyle w:val="a4"/>
          </w:rPr>
          <w:t>ИС «Эталонный контрольный банк НПА РК в электронном виде» 23 июля 2021</w:t>
        </w:r>
      </w:hyperlink>
      <w:r>
        <w:rPr>
          <w:rStyle w:val="s0"/>
        </w:rPr>
        <w:t xml:space="preserve"> г.</w:t>
      </w:r>
    </w:p>
    <w:p w:rsidR="00000000" w:rsidRDefault="00410B94">
      <w:pPr>
        <w:pStyle w:val="pj"/>
      </w:pPr>
      <w:r>
        <w:rPr>
          <w:rStyle w:val="s0"/>
        </w:rPr>
        <w:t> </w:t>
      </w:r>
    </w:p>
    <w:p w:rsidR="00000000" w:rsidRDefault="00410B9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</w:t>
      </w:r>
      <w:r>
        <w:rPr>
          <w:rStyle w:val="s0"/>
        </w:rPr>
        <w:t>а образования и науки РК от 19 июля 2023 года № 352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B94" w:rsidRDefault="00410B94" w:rsidP="00410B94">
      <w:r>
        <w:separator/>
      </w:r>
    </w:p>
  </w:endnote>
  <w:endnote w:type="continuationSeparator" w:id="0">
    <w:p w:rsidR="00410B94" w:rsidRDefault="00410B94" w:rsidP="00410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4" w:rsidRDefault="00410B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4" w:rsidRDefault="00410B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4" w:rsidRDefault="00410B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B94" w:rsidRDefault="00410B94" w:rsidP="00410B94">
      <w:r>
        <w:separator/>
      </w:r>
    </w:p>
  </w:footnote>
  <w:footnote w:type="continuationSeparator" w:id="0">
    <w:p w:rsidR="00410B94" w:rsidRDefault="00410B94" w:rsidP="00410B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4" w:rsidRDefault="00410B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4" w:rsidRDefault="00410B94" w:rsidP="00410B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B94" w:rsidRPr="00410B94" w:rsidRDefault="00410B94" w:rsidP="00410B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19 июля 2021 года № 352 «Об утверждении Правил признания документов об образовании, а также перечня зарубежных организаций высшего и (или) послевузовского образования, документы об образовании которых признаются на территории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4" w:rsidRDefault="00410B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B94"/>
    <w:rsid w:val="00410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B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B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B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B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B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B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B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B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0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692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2025-04-24T22:31:00Z</dcterms:created>
  <dcterms:modified xsi:type="dcterms:W3CDTF">2025-04-24T22:31:00Z</dcterms:modified>
</cp:coreProperties>
</file>