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717">
      <w:pPr>
        <w:jc w:val="right"/>
      </w:pPr>
      <w:bookmarkStart w:id="0" w:name="_GoBack"/>
      <w:bookmarkEnd w:id="0"/>
      <w:r>
        <w:t>23.10.2019</w:t>
      </w:r>
    </w:p>
    <w:p w:rsidR="00000000" w:rsidRDefault="00987717">
      <w:pPr>
        <w:jc w:val="center"/>
      </w:pPr>
      <w:r>
        <w:rPr>
          <w:rStyle w:val="s1"/>
        </w:rPr>
        <w:t>Алия Ракишева назначена советником Президента РК</w:t>
      </w:r>
    </w:p>
    <w:p w:rsidR="00000000" w:rsidRDefault="00987717">
      <w:pPr>
        <w:ind w:firstLine="397"/>
      </w:pPr>
      <w:r>
        <w:rPr>
          <w:rStyle w:val="s0"/>
          <w:b/>
          <w:bCs/>
        </w:rPr>
        <w:t> </w:t>
      </w:r>
    </w:p>
    <w:p w:rsidR="00000000" w:rsidRDefault="00987717">
      <w:pPr>
        <w:ind w:firstLine="397"/>
      </w:pPr>
      <w:r>
        <w:rPr>
          <w:rStyle w:val="s0"/>
          <w:b/>
          <w:bCs/>
        </w:rPr>
        <w:t xml:space="preserve">Ракишева Алия освобождена от должности заместителя руководителя Администрации Президента Казахстана,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87717">
      <w:pPr>
        <w:ind w:firstLine="397"/>
      </w:pPr>
      <w:r>
        <w:rPr>
          <w:rStyle w:val="s0"/>
        </w:rPr>
        <w:t xml:space="preserve">- Указом главы государства </w:t>
      </w:r>
      <w:hyperlink r:id="rId8" w:history="1">
        <w:r>
          <w:rPr>
            <w:rStyle w:val="a4"/>
          </w:rPr>
          <w:t>Ракишева Алия Галимжановна</w:t>
        </w:r>
      </w:hyperlink>
      <w:r>
        <w:rPr>
          <w:rStyle w:val="s0"/>
        </w:rPr>
        <w:t xml:space="preserve"> освобождена от должности заместителя Руководителя Администрации Президента Республики Казахстан в связи с переходом на другую работу, - говорится в официальном соо</w:t>
      </w:r>
      <w:r>
        <w:rPr>
          <w:rStyle w:val="s0"/>
        </w:rPr>
        <w:t>бщении.</w:t>
      </w:r>
    </w:p>
    <w:p w:rsidR="00000000" w:rsidRDefault="00987717">
      <w:pPr>
        <w:ind w:firstLine="397"/>
      </w:pPr>
      <w:r>
        <w:rPr>
          <w:rStyle w:val="s0"/>
        </w:rPr>
        <w:t>Распоряжением главы государства Ракишева Алия назначена советником Токаева.</w:t>
      </w:r>
    </w:p>
    <w:p w:rsidR="00000000" w:rsidRDefault="00987717">
      <w:pPr>
        <w:ind w:firstLine="397"/>
      </w:pPr>
      <w:r>
        <w:rPr>
          <w:rStyle w:val="s0"/>
        </w:rPr>
        <w:t>Ракишева Алия родилась 1 января 1980 года в Алматы. В 2001 году окончила Казахскую государственную юридическую академию.</w:t>
      </w:r>
    </w:p>
    <w:p w:rsidR="00000000" w:rsidRDefault="00987717">
      <w:pPr>
        <w:ind w:firstLine="397"/>
      </w:pPr>
      <w:r>
        <w:rPr>
          <w:rStyle w:val="s0"/>
        </w:rPr>
        <w:t>Трудовой стаж:</w:t>
      </w:r>
    </w:p>
    <w:p w:rsidR="00000000" w:rsidRDefault="00987717">
      <w:pPr>
        <w:ind w:firstLine="397"/>
      </w:pPr>
      <w:r>
        <w:rPr>
          <w:rStyle w:val="s0"/>
        </w:rPr>
        <w:t>· Ведущий специалист Департамента ме</w:t>
      </w:r>
      <w:r>
        <w:rPr>
          <w:rStyle w:val="s0"/>
        </w:rPr>
        <w:t>ждународного права и протокола, Департамента международного права и защиты имущественных прав государства, Департамента законодательства Министерства юстиции Республики Казахстан (2001-2002);</w:t>
      </w:r>
    </w:p>
    <w:p w:rsidR="00000000" w:rsidRDefault="00987717">
      <w:pPr>
        <w:ind w:firstLine="397"/>
      </w:pPr>
      <w:r>
        <w:rPr>
          <w:rStyle w:val="s0"/>
        </w:rPr>
        <w:t>· Начальник отдела управления экспертизы и подготовки законопрое</w:t>
      </w:r>
      <w:r>
        <w:rPr>
          <w:rStyle w:val="s0"/>
        </w:rPr>
        <w:t>ктов Департамента законодательства, начальник отдела Департамента координации законопроектной деятельности систематизации законодательства, начальник отдела, начальник управления Департамента законодательства, Министерства юстиции Республики Казахстан (200</w:t>
      </w:r>
      <w:r>
        <w:rPr>
          <w:rStyle w:val="s0"/>
        </w:rPr>
        <w:t>2-2005);</w:t>
      </w:r>
    </w:p>
    <w:p w:rsidR="00000000" w:rsidRDefault="00987717">
      <w:pPr>
        <w:ind w:firstLine="397"/>
      </w:pPr>
      <w:r>
        <w:rPr>
          <w:rStyle w:val="s0"/>
        </w:rPr>
        <w:t>· Консультант, заведующий юридическим отделом аппарата центральной избирательной комиссии Республики Казахстан (2005-2007);</w:t>
      </w:r>
    </w:p>
    <w:p w:rsidR="00000000" w:rsidRDefault="00987717">
      <w:pPr>
        <w:ind w:firstLine="397"/>
      </w:pPr>
      <w:r>
        <w:rPr>
          <w:rStyle w:val="s0"/>
        </w:rPr>
        <w:t>· Начальник административного управления - руководитель аппарата центральной избирательной комиссии Республики Казахстан (2</w:t>
      </w:r>
      <w:r>
        <w:rPr>
          <w:rStyle w:val="s0"/>
        </w:rPr>
        <w:t>007-2013);</w:t>
      </w:r>
    </w:p>
    <w:p w:rsidR="00000000" w:rsidRDefault="00987717">
      <w:pPr>
        <w:ind w:firstLine="397"/>
      </w:pPr>
      <w:r>
        <w:rPr>
          <w:rStyle w:val="s0"/>
        </w:rPr>
        <w:t>· Заведующая Государственно-правовым отделом Администрации Президента Республики Казахстан (01.2013-05.04.2018);</w:t>
      </w:r>
    </w:p>
    <w:p w:rsidR="00000000" w:rsidRDefault="00987717">
      <w:pPr>
        <w:ind w:firstLine="397"/>
      </w:pPr>
      <w:r>
        <w:rPr>
          <w:rStyle w:val="s0"/>
        </w:rPr>
        <w:t>· Заместитель Руководителя Администрации Президента Республики Казахстан (с 05.04.2018)</w:t>
      </w:r>
    </w:p>
    <w:p w:rsidR="00000000" w:rsidRDefault="00987717">
      <w:pPr>
        <w:ind w:firstLine="397"/>
      </w:pPr>
      <w:r>
        <w:rPr>
          <w:rStyle w:val="s0"/>
        </w:rPr>
        <w:t>Государственные и международные награды, пре</w:t>
      </w:r>
      <w:r>
        <w:rPr>
          <w:rStyle w:val="s0"/>
        </w:rPr>
        <w:t>мии, почетные звания:</w:t>
      </w:r>
    </w:p>
    <w:p w:rsidR="00000000" w:rsidRDefault="00987717">
      <w:pPr>
        <w:ind w:firstLine="397"/>
      </w:pPr>
      <w:r>
        <w:rPr>
          <w:rStyle w:val="s0"/>
        </w:rPr>
        <w:t>· Медаль «Ерен еңбегі үшін» (2008)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717" w:rsidRDefault="00987717" w:rsidP="00987717">
      <w:r>
        <w:separator/>
      </w:r>
    </w:p>
  </w:endnote>
  <w:endnote w:type="continuationSeparator" w:id="0">
    <w:p w:rsidR="00987717" w:rsidRDefault="00987717" w:rsidP="00987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717" w:rsidRDefault="00987717" w:rsidP="00987717">
      <w:r>
        <w:separator/>
      </w:r>
    </w:p>
  </w:footnote>
  <w:footnote w:type="continuationSeparator" w:id="0">
    <w:p w:rsidR="00987717" w:rsidRDefault="00987717" w:rsidP="00987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 w:rsidP="00987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717" w:rsidRPr="00987717" w:rsidRDefault="00987717" w:rsidP="00987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Алия Ракишева назначена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717" w:rsidRDefault="00987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717"/>
    <w:rsid w:val="0098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7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7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3197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1658</Characters>
  <Application>Microsoft Office Word</Application>
  <DocSecurity>0</DocSecurity>
  <Lines>13</Lines>
  <Paragraphs>3</Paragraphs>
  <ScaleCrop>false</ScaleCrop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Алия Ракишева назначена советником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2023-09-02T14:30:00Z</dcterms:created>
  <dcterms:modified xsi:type="dcterms:W3CDTF">2023-09-02T14:30:00Z</dcterms:modified>
</cp:coreProperties>
</file>