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273F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кейбір шешімдеріне өзгерістер енгізу жңне «Қазақстан Республикасының 2015 – 2025 жылдарға арналған сыбайлас жемқорлыққа қарсы стратегиясын іске асыру жөніндегі 2021 – 2023 жылдарға арналған іс-шаралар жоспарын бекіту тура</w:t>
      </w:r>
      <w:r>
        <w:rPr>
          <w:rStyle w:val="s0"/>
          <w:b/>
          <w:bCs/>
        </w:rPr>
        <w:t>лы» Қазақстан Республикасы Үкіметінің 2021 жылғы 24 тамыздағы № 576 қаулысының күші жойылды деп тану туралы» Қазақстан Республикасы Үкіметінің 2022 жылғы 25 наурыздағы № 158 Қаулысы (2023.11.08. берілген өзгерістермен)</w:t>
      </w:r>
    </w:p>
    <w:p w:rsidR="00000000" w:rsidRDefault="00E8273F">
      <w:pPr>
        <w:pStyle w:val="pj"/>
      </w:pPr>
      <w:r>
        <w:rPr>
          <w:rStyle w:val="s0"/>
          <w:b/>
          <w:bCs/>
        </w:rPr>
        <w:t> </w:t>
      </w:r>
    </w:p>
    <w:p w:rsidR="00000000" w:rsidRDefault="00E8273F">
      <w:pPr>
        <w:pStyle w:val="pj"/>
      </w:pPr>
      <w:r>
        <w:rPr>
          <w:rStyle w:val="s0"/>
        </w:rPr>
        <w:t xml:space="preserve">Жариялануы: </w:t>
      </w:r>
      <w:hyperlink r:id="rId7" w:anchor="!/doc/165548/kaz" w:tgtFrame="_blank" w:history="1">
        <w:r>
          <w:rPr>
            <w:rStyle w:val="a4"/>
          </w:rPr>
          <w:t>«ҚР НҚА электрондық түрдегі эталондық бақылау банкі» АЖ 2022 ж. 28 наурызда</w:t>
        </w:r>
      </w:hyperlink>
      <w:r>
        <w:rPr>
          <w:rStyle w:val="s2"/>
        </w:rPr>
        <w:t>;</w:t>
      </w:r>
      <w:r>
        <w:rPr>
          <w:rStyle w:val="s0"/>
        </w:rPr>
        <w:t xml:space="preserve"> ҚР Президенті мен ҚР Үкіметінің Актілер жинағы, 2022 ж., № 12, 98-құжат </w:t>
      </w:r>
    </w:p>
    <w:p w:rsidR="00000000" w:rsidRDefault="00E8273F">
      <w:pPr>
        <w:pStyle w:val="pj"/>
      </w:pPr>
      <w:r>
        <w:t> </w:t>
      </w:r>
    </w:p>
    <w:p w:rsidR="00000000" w:rsidRDefault="00E8273F">
      <w:pPr>
        <w:pStyle w:val="pj"/>
      </w:pPr>
      <w:r>
        <w:rPr>
          <w:rStyle w:val="s0"/>
        </w:rPr>
        <w:t>Енгізілген өзгерістер: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</w:t>
      </w:r>
      <w:r>
        <w:rPr>
          <w:rStyle w:val="s0"/>
        </w:rPr>
        <w:t>Үкіметінің</w:t>
      </w:r>
      <w:r>
        <w:rPr>
          <w:rStyle w:val="s0"/>
        </w:rPr>
        <w:t xml:space="preserve"> 2023.28.07. № 620 </w:t>
      </w:r>
      <w:hyperlink r:id="rId8" w:anchor="sub_id=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(2023 ж. 11 тамыздан бастап </w:t>
      </w:r>
      <w:hyperlink r:id="rId9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Бұрынғы редакциялар: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 xml:space="preserve">2023 ж. 28 шілдеге дейін қолданылған </w:t>
      </w:r>
      <w:hyperlink r:id="rId10" w:history="1">
        <w:r>
          <w:rPr>
            <w:rStyle w:val="a4"/>
          </w:rPr>
          <w:t>редакция</w:t>
        </w:r>
      </w:hyperlink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 </w:t>
      </w:r>
    </w:p>
    <w:p w:rsidR="00000000" w:rsidRDefault="00E8273F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3F" w:rsidRDefault="00E8273F" w:rsidP="00E8273F">
      <w:r>
        <w:separator/>
      </w:r>
    </w:p>
  </w:endnote>
  <w:endnote w:type="continuationSeparator" w:id="0">
    <w:p w:rsidR="00E8273F" w:rsidRDefault="00E8273F" w:rsidP="00E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3F" w:rsidRDefault="00E8273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3F" w:rsidRDefault="00E8273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3F" w:rsidRDefault="00E827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3F" w:rsidRDefault="00E8273F" w:rsidP="00E8273F">
      <w:r>
        <w:separator/>
      </w:r>
    </w:p>
  </w:footnote>
  <w:footnote w:type="continuationSeparator" w:id="0">
    <w:p w:rsidR="00E8273F" w:rsidRDefault="00E8273F" w:rsidP="00E8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3F" w:rsidRDefault="00E827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3F" w:rsidRDefault="00E8273F" w:rsidP="00E8273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8273F" w:rsidRPr="00E8273F" w:rsidRDefault="00E8273F" w:rsidP="00E8273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кейбір шешімдеріне өзгерістер енгізу және «Қазақстан Республикасының 2015 – 2025 жылдарға арналған сыбайлас жемқорлыққа қарсы стратегиясын іске асыру жөніндегі 2021 – 2023 жылдарға арналған іс-шаралар жоспарын бекіту туралы» Қазақстан Республикасы Үкіметінің 2021 жылғы 24 тамыздағы № 576 қаулысының күші жойылды деп тану туралы» Қазақстан Республикасы Үкіметінің 2022 жылғы 25 наурыздағы № 158 Қаулысы (2023.11.08.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3F" w:rsidRDefault="00E827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273F"/>
    <w:rsid w:val="00E8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82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73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82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73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82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73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82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73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1864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5808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21864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2025-11-25T00:27:00Z</dcterms:created>
  <dcterms:modified xsi:type="dcterms:W3CDTF">2025-11-25T00:27:00Z</dcterms:modified>
</cp:coreProperties>
</file>