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30AE">
      <w:pPr>
        <w:pStyle w:val="pj"/>
      </w:pPr>
      <w:bookmarkStart w:id="0" w:name="_GoBack"/>
      <w:bookmarkEnd w:id="0"/>
      <w:r>
        <w:rPr>
          <w:rStyle w:val="s0"/>
          <w:b/>
          <w:bCs/>
        </w:rPr>
        <w:t>«Қазақстан Республикасының кейбір заңнамалық актілеріне кңсіпкерлік қызмет саласында жаңа реттеушілік саясатты ендіру жңне Қазақстан Республикасы ішкі істер органдарының жекелеген функцияларын қайта бөлу мңселелері бойынша өзгерістер мен толықтырулар енгіз</w:t>
      </w:r>
      <w:r>
        <w:rPr>
          <w:rStyle w:val="s0"/>
          <w:b/>
          <w:bCs/>
        </w:rPr>
        <w:t>у туралы» Қазақстан Республикасының 2021 жылғы 30 желтоқсандағы № 95-VII Заңы (2024.08.06. берілген өзгерістер мен толықтыруларымен)</w:t>
      </w:r>
    </w:p>
    <w:p w:rsidR="00000000" w:rsidRDefault="00E130AE">
      <w:pPr>
        <w:pStyle w:val="pj"/>
      </w:pPr>
      <w:r>
        <w:rPr>
          <w:rStyle w:val="s0"/>
          <w:b/>
          <w:bCs/>
        </w:rPr>
        <w:t> </w:t>
      </w:r>
    </w:p>
    <w:p w:rsidR="00000000" w:rsidRDefault="00E130AE">
      <w:pPr>
        <w:pStyle w:val="pj"/>
      </w:pPr>
      <w:r>
        <w:rPr>
          <w:rStyle w:val="s0"/>
        </w:rPr>
        <w:t xml:space="preserve">Жариялануы: «Егемен Қазақстан» 2021 жылғы 31 желтоқсан № 250 (30229); </w:t>
      </w:r>
      <w:hyperlink r:id="rId7" w:anchor="!/doc/161925/kaz" w:history="1">
        <w:r>
          <w:rPr>
            <w:rStyle w:val="a4"/>
          </w:rPr>
          <w:t>«ҚР НҚА электрондық түрдегі эталондық бақылау банкі» АЖ 2022 ж. 6 қаңтарда</w:t>
        </w:r>
      </w:hyperlink>
      <w:r>
        <w:rPr>
          <w:rStyle w:val="s2"/>
        </w:rPr>
        <w:t>;</w:t>
      </w:r>
      <w:r>
        <w:rPr>
          <w:rStyle w:val="s0"/>
        </w:rPr>
        <w:t xml:space="preserve"> ҚР Парламентінің Жаршысы 2021 ж., желтоқсан, № 24-I (2842), 126-құжат</w:t>
      </w:r>
    </w:p>
    <w:p w:rsidR="00000000" w:rsidRDefault="00E130AE">
      <w:pPr>
        <w:pStyle w:val="pj"/>
      </w:pPr>
      <w:r>
        <w:rPr>
          <w:b/>
          <w:bCs/>
        </w:rPr>
        <w:t> </w:t>
      </w:r>
    </w:p>
    <w:p w:rsidR="00000000" w:rsidRDefault="00E130AE">
      <w:pPr>
        <w:pStyle w:val="pj"/>
      </w:pPr>
      <w:r>
        <w:rPr>
          <w:rStyle w:val="s0"/>
        </w:rPr>
        <w:t>Енгізілген өзгерістер:</w:t>
      </w:r>
    </w:p>
    <w:p w:rsidR="00000000" w:rsidRDefault="00E130AE">
      <w:pPr>
        <w:pStyle w:val="pj"/>
      </w:pPr>
      <w:r>
        <w:rPr>
          <w:rStyle w:val="s0"/>
        </w:rPr>
        <w:t> </w:t>
      </w:r>
    </w:p>
    <w:p w:rsidR="00000000" w:rsidRDefault="00E130AE">
      <w:pPr>
        <w:pStyle w:val="pj"/>
      </w:pPr>
      <w:r>
        <w:rPr>
          <w:rStyle w:val="s0"/>
        </w:rPr>
        <w:t>2022.21.05. № 123-V</w:t>
      </w:r>
      <w:r>
        <w:rPr>
          <w:rStyle w:val="s0"/>
        </w:rPr>
        <w:t xml:space="preserve">II ҚР </w:t>
      </w:r>
      <w:hyperlink r:id="rId8" w:anchor="sub_id=1400" w:history="1">
        <w:r>
          <w:rPr>
            <w:rStyle w:val="a4"/>
          </w:rPr>
          <w:t>Заңымен</w:t>
        </w:r>
      </w:hyperlink>
      <w:r>
        <w:rPr>
          <w:rStyle w:val="s0"/>
        </w:rPr>
        <w:t xml:space="preserve"> (2022 ж. 1 шілдеден, 2023 ж. 1 қаңтардан бастап қолданысқа енгізілді)</w:t>
      </w:r>
    </w:p>
    <w:p w:rsidR="00000000" w:rsidRDefault="00E130AE">
      <w:pPr>
        <w:pStyle w:val="pj"/>
      </w:pPr>
      <w:r>
        <w:rPr>
          <w:rStyle w:val="s0"/>
        </w:rPr>
        <w:t xml:space="preserve">2022.14.07. № 141-VІІ ҚР </w:t>
      </w:r>
      <w:hyperlink r:id="rId9" w:anchor="sub_id=6100" w:history="1">
        <w:r>
          <w:rPr>
            <w:rStyle w:val="a4"/>
          </w:rPr>
          <w:t>Заңымен</w:t>
        </w:r>
      </w:hyperlink>
      <w:r>
        <w:rPr>
          <w:rStyle w:val="s0"/>
        </w:rPr>
        <w:t xml:space="preserve"> (ресми </w:t>
      </w:r>
      <w:hyperlink r:id="rId10"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130AE">
      <w:pPr>
        <w:pStyle w:val="pj"/>
      </w:pPr>
      <w:r>
        <w:rPr>
          <w:rStyle w:val="s0"/>
        </w:rPr>
        <w:t xml:space="preserve">2022.05.11. № 157-VII ҚР </w:t>
      </w:r>
      <w:hyperlink r:id="rId11" w:anchor="sub_id=6100" w:history="1">
        <w:r>
          <w:rPr>
            <w:rStyle w:val="a4"/>
          </w:rPr>
          <w:t>Заңымен</w:t>
        </w:r>
      </w:hyperlink>
      <w:r>
        <w:rPr>
          <w:rStyle w:val="s0"/>
        </w:rPr>
        <w:t xml:space="preserve"> (2022 ж. 18 қарашадан бастап </w:t>
      </w:r>
      <w:hyperlink r:id="rId12" w:anchor="sub_id=30000" w:history="1">
        <w:r>
          <w:rPr>
            <w:rStyle w:val="a4"/>
          </w:rPr>
          <w:t>қолданысқа</w:t>
        </w:r>
        <w:r>
          <w:rPr>
            <w:rStyle w:val="a4"/>
          </w:rPr>
          <w:t xml:space="preserve"> енгізілді</w:t>
        </w:r>
      </w:hyperlink>
      <w:r>
        <w:rPr>
          <w:rStyle w:val="s0"/>
        </w:rPr>
        <w:t>)</w:t>
      </w:r>
    </w:p>
    <w:p w:rsidR="00000000" w:rsidRDefault="00E130AE">
      <w:pPr>
        <w:pStyle w:val="pj"/>
      </w:pPr>
      <w:r>
        <w:rPr>
          <w:rStyle w:val="s0"/>
        </w:rPr>
        <w:t xml:space="preserve">2022.30.12. № 177-VІІ ҚР </w:t>
      </w:r>
      <w:hyperlink r:id="rId13" w:anchor="sub_id=6200" w:history="1">
        <w:r>
          <w:rPr>
            <w:rStyle w:val="a4"/>
          </w:rPr>
          <w:t>Заңымен</w:t>
        </w:r>
      </w:hyperlink>
      <w:r>
        <w:rPr>
          <w:rStyle w:val="s0"/>
        </w:rPr>
        <w:t xml:space="preserve"> (2022 ж. 31 желтоқсаннан бастап </w:t>
      </w:r>
      <w:hyperlink r:id="rId14" w:anchor="sub_id=20104" w:history="1">
        <w:r>
          <w:rPr>
            <w:rStyle w:val="a4"/>
          </w:rPr>
          <w:t>қолданысқа</w:t>
        </w:r>
        <w:r>
          <w:rPr>
            <w:rStyle w:val="a4"/>
          </w:rPr>
          <w:t xml:space="preserve"> енгізілді</w:t>
        </w:r>
      </w:hyperlink>
      <w:r>
        <w:rPr>
          <w:rStyle w:val="s0"/>
        </w:rPr>
        <w:t>)</w:t>
      </w:r>
    </w:p>
    <w:p w:rsidR="00000000" w:rsidRDefault="00E130AE">
      <w:pPr>
        <w:pStyle w:val="pj"/>
      </w:pPr>
      <w:r>
        <w:rPr>
          <w:rStyle w:val="s0"/>
        </w:rPr>
        <w:t xml:space="preserve">2022.29.12. № 174-VІІ ҚР </w:t>
      </w:r>
      <w:hyperlink r:id="rId15" w:anchor="sub_id=2600" w:history="1">
        <w:r>
          <w:rPr>
            <w:rStyle w:val="a4"/>
          </w:rPr>
          <w:t>Заңымен</w:t>
        </w:r>
      </w:hyperlink>
      <w:r>
        <w:rPr>
          <w:rStyle w:val="s0"/>
        </w:rPr>
        <w:t xml:space="preserve"> (2023 ж. 1 наурыздан бастап </w:t>
      </w:r>
      <w:hyperlink r:id="rId16" w:anchor="sub_id=20000" w:history="1">
        <w:r>
          <w:rPr>
            <w:rStyle w:val="a4"/>
          </w:rPr>
          <w:t>қолданысқа</w:t>
        </w:r>
        <w:r>
          <w:rPr>
            <w:rStyle w:val="a4"/>
          </w:rPr>
          <w:t xml:space="preserve"> енгізілді</w:t>
        </w:r>
      </w:hyperlink>
      <w:r>
        <w:rPr>
          <w:rStyle w:val="s0"/>
        </w:rPr>
        <w:t>)</w:t>
      </w:r>
    </w:p>
    <w:p w:rsidR="00000000" w:rsidRDefault="00E130AE">
      <w:pPr>
        <w:pStyle w:val="pj"/>
      </w:pPr>
      <w:r>
        <w:rPr>
          <w:rStyle w:val="s0"/>
        </w:rPr>
        <w:t xml:space="preserve">2024.06.04. № 71-VIII ҚР </w:t>
      </w:r>
      <w:hyperlink r:id="rId17" w:anchor="sub_id=11100" w:history="1">
        <w:r>
          <w:rPr>
            <w:rStyle w:val="s2"/>
          </w:rPr>
          <w:t>Заңымен</w:t>
        </w:r>
      </w:hyperlink>
      <w:r>
        <w:rPr>
          <w:rStyle w:val="s0"/>
        </w:rPr>
        <w:t xml:space="preserve"> (2024 ж. 8 маусымнан бастап </w:t>
      </w:r>
      <w:hyperlink r:id="rId18" w:anchor="sub_id=20000" w:history="1">
        <w:r>
          <w:rPr>
            <w:rStyle w:val="s2"/>
          </w:rPr>
          <w:t>қолданысқа</w:t>
        </w:r>
        <w:r>
          <w:rPr>
            <w:rStyle w:val="s2"/>
          </w:rPr>
          <w:t xml:space="preserve"> енгізілді</w:t>
        </w:r>
      </w:hyperlink>
      <w:r>
        <w:rPr>
          <w:rStyle w:val="s0"/>
        </w:rPr>
        <w:t>)</w:t>
      </w:r>
    </w:p>
    <w:p w:rsidR="00000000" w:rsidRDefault="00E130AE">
      <w:pPr>
        <w:pStyle w:val="pj"/>
      </w:pPr>
      <w:r>
        <w:rPr>
          <w:rStyle w:val="s0"/>
        </w:rPr>
        <w:t> </w:t>
      </w:r>
    </w:p>
    <w:p w:rsidR="00000000" w:rsidRDefault="00E130AE">
      <w:pPr>
        <w:pStyle w:val="pj"/>
      </w:pPr>
      <w:r>
        <w:rPr>
          <w:rStyle w:val="s0"/>
        </w:rPr>
        <w:t>Бұрынғы редакциялар:</w:t>
      </w:r>
    </w:p>
    <w:p w:rsidR="00000000" w:rsidRDefault="00E130AE">
      <w:pPr>
        <w:pStyle w:val="pj"/>
      </w:pPr>
      <w:r>
        <w:rPr>
          <w:rStyle w:val="s0"/>
        </w:rPr>
        <w:t> </w:t>
      </w:r>
    </w:p>
    <w:p w:rsidR="00000000" w:rsidRDefault="00E130AE">
      <w:pPr>
        <w:pStyle w:val="pj"/>
      </w:pPr>
      <w:r>
        <w:rPr>
          <w:rStyle w:val="s0"/>
        </w:rPr>
        <w:t xml:space="preserve">2022 ж. 21 мамырға дейін қолданылған </w:t>
      </w:r>
      <w:hyperlink r:id="rId19" w:history="1">
        <w:r>
          <w:rPr>
            <w:rStyle w:val="a4"/>
          </w:rPr>
          <w:t>редакция</w:t>
        </w:r>
      </w:hyperlink>
    </w:p>
    <w:p w:rsidR="00000000" w:rsidRDefault="00E130AE">
      <w:pPr>
        <w:pStyle w:val="pj"/>
      </w:pPr>
      <w:r>
        <w:rPr>
          <w:rStyle w:val="s0"/>
        </w:rPr>
        <w:t xml:space="preserve">2022 ж. 14 шілдеге дейін қолданылған </w:t>
      </w:r>
      <w:hyperlink r:id="rId20" w:history="1">
        <w:r>
          <w:rPr>
            <w:rStyle w:val="a4"/>
          </w:rPr>
          <w:t>редакция</w:t>
        </w:r>
      </w:hyperlink>
      <w:r>
        <w:rPr>
          <w:rStyle w:val="s0"/>
        </w:rPr>
        <w:t xml:space="preserve"> </w:t>
      </w:r>
    </w:p>
    <w:p w:rsidR="00000000" w:rsidRDefault="00E130AE">
      <w:pPr>
        <w:pStyle w:val="pj"/>
      </w:pPr>
      <w:r>
        <w:rPr>
          <w:rStyle w:val="s0"/>
        </w:rPr>
        <w:t xml:space="preserve">2022 ж. 5 қарашаға дейін қолданылған </w:t>
      </w:r>
      <w:hyperlink r:id="rId21" w:history="1">
        <w:r>
          <w:rPr>
            <w:rStyle w:val="a4"/>
          </w:rPr>
          <w:t>редакция</w:t>
        </w:r>
      </w:hyperlink>
    </w:p>
    <w:p w:rsidR="00000000" w:rsidRDefault="00E130AE">
      <w:pPr>
        <w:pStyle w:val="pj"/>
      </w:pPr>
      <w:r>
        <w:rPr>
          <w:rStyle w:val="s0"/>
        </w:rPr>
        <w:t xml:space="preserve">2022 ж. 30 желтоқсанға дейін қолданылған </w:t>
      </w:r>
      <w:hyperlink r:id="rId22" w:history="1">
        <w:r>
          <w:rPr>
            <w:rStyle w:val="a4"/>
          </w:rPr>
          <w:t>редакция</w:t>
        </w:r>
      </w:hyperlink>
    </w:p>
    <w:p w:rsidR="00000000" w:rsidRDefault="00E130AE">
      <w:pPr>
        <w:pStyle w:val="pj"/>
      </w:pPr>
      <w:r>
        <w:rPr>
          <w:rStyle w:val="s0"/>
        </w:rPr>
        <w:t xml:space="preserve">2022 ж. 29 желтоқсанға дейін қолданылған </w:t>
      </w:r>
      <w:hyperlink r:id="rId23" w:history="1">
        <w:r>
          <w:rPr>
            <w:rStyle w:val="a4"/>
          </w:rPr>
          <w:t>редакция</w:t>
        </w:r>
      </w:hyperlink>
      <w:r>
        <w:rPr>
          <w:rStyle w:val="s0"/>
        </w:rPr>
        <w:t xml:space="preserve"> (2023 ж. 1 наурыздан бастап қолданысқа енгізілді)</w:t>
      </w:r>
    </w:p>
    <w:p w:rsidR="00000000" w:rsidRDefault="00E130AE">
      <w:pPr>
        <w:pStyle w:val="pj"/>
      </w:pPr>
      <w:r>
        <w:rPr>
          <w:rStyle w:val="s0"/>
        </w:rPr>
        <w:t xml:space="preserve">2024 ж. 6 сәуірге дейін қолданылған </w:t>
      </w:r>
      <w:hyperlink r:id="rId24" w:history="1">
        <w:r>
          <w:rPr>
            <w:rStyle w:val="a4"/>
          </w:rPr>
          <w:t>редакция</w:t>
        </w:r>
      </w:hyperlink>
    </w:p>
    <w:p w:rsidR="00000000" w:rsidRDefault="00E130AE">
      <w:pPr>
        <w:pStyle w:val="pj"/>
      </w:pPr>
      <w:r>
        <w:t> </w:t>
      </w:r>
    </w:p>
    <w:sectPr w:rsidR="00000000">
      <w:headerReference w:type="even" r:id="rId25"/>
      <w:headerReference w:type="default" r:id="rId26"/>
      <w:footerReference w:type="even" r:id="rId27"/>
      <w:footerReference w:type="default" r:id="rId28"/>
      <w:headerReference w:type="first" r:id="rId29"/>
      <w:footerReference w:type="first" r:id="rId3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30AE" w:rsidRDefault="00E130AE" w:rsidP="00E130AE">
      <w:r>
        <w:separator/>
      </w:r>
    </w:p>
  </w:endnote>
  <w:endnote w:type="continuationSeparator" w:id="0">
    <w:p w:rsidR="00E130AE" w:rsidRDefault="00E130AE" w:rsidP="00E130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0AE" w:rsidRDefault="00E130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0AE" w:rsidRDefault="00E130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0AE" w:rsidRDefault="00E130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30AE" w:rsidRDefault="00E130AE" w:rsidP="00E130AE">
      <w:r>
        <w:separator/>
      </w:r>
    </w:p>
  </w:footnote>
  <w:footnote w:type="continuationSeparator" w:id="0">
    <w:p w:rsidR="00E130AE" w:rsidRDefault="00E130AE" w:rsidP="00E130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0AE" w:rsidRDefault="00E130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0AE" w:rsidRDefault="00E130AE" w:rsidP="00E130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30AE" w:rsidRPr="00E130AE" w:rsidRDefault="00E130AE" w:rsidP="00E130A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кәсіпкерлік қызмет саласында жаңа реттеушілік саясатты ендіру және Қазақстан Республикасы ішкі істер органдарының жекелеген функцияларын қайта бөлу мәселелері бойынша өзгерістер мен толықтырулар енгізу туралы» Қазақстан Республикасының 2021 жылғы 30 желтоқсандағы № 95-VII Заңы (2024.08.06.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30AE" w:rsidRDefault="00E130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30AE"/>
    <w:rsid w:val="00E130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30AE"/>
    <w:pPr>
      <w:tabs>
        <w:tab w:val="center" w:pos="4677"/>
        <w:tab w:val="right" w:pos="9355"/>
      </w:tabs>
    </w:pPr>
  </w:style>
  <w:style w:type="character" w:customStyle="1" w:styleId="a7">
    <w:name w:val="Верхний колонтитул Знак"/>
    <w:basedOn w:val="a0"/>
    <w:link w:val="a6"/>
    <w:uiPriority w:val="99"/>
    <w:rsid w:val="00E130AE"/>
    <w:rPr>
      <w:rFonts w:eastAsiaTheme="minorEastAsia"/>
      <w:sz w:val="24"/>
      <w:szCs w:val="24"/>
    </w:rPr>
  </w:style>
  <w:style w:type="paragraph" w:styleId="a8">
    <w:name w:val="footer"/>
    <w:basedOn w:val="a"/>
    <w:link w:val="a9"/>
    <w:uiPriority w:val="99"/>
    <w:unhideWhenUsed/>
    <w:rsid w:val="00E130AE"/>
    <w:pPr>
      <w:tabs>
        <w:tab w:val="center" w:pos="4677"/>
        <w:tab w:val="right" w:pos="9355"/>
      </w:tabs>
    </w:pPr>
  </w:style>
  <w:style w:type="character" w:customStyle="1" w:styleId="a9">
    <w:name w:val="Нижний колонтитул Знак"/>
    <w:basedOn w:val="a0"/>
    <w:link w:val="a8"/>
    <w:uiPriority w:val="99"/>
    <w:rsid w:val="00E130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30AE"/>
    <w:pPr>
      <w:tabs>
        <w:tab w:val="center" w:pos="4677"/>
        <w:tab w:val="right" w:pos="9355"/>
      </w:tabs>
    </w:pPr>
  </w:style>
  <w:style w:type="character" w:customStyle="1" w:styleId="a7">
    <w:name w:val="Верхний колонтитул Знак"/>
    <w:basedOn w:val="a0"/>
    <w:link w:val="a6"/>
    <w:uiPriority w:val="99"/>
    <w:rsid w:val="00E130AE"/>
    <w:rPr>
      <w:rFonts w:eastAsiaTheme="minorEastAsia"/>
      <w:sz w:val="24"/>
      <w:szCs w:val="24"/>
    </w:rPr>
  </w:style>
  <w:style w:type="paragraph" w:styleId="a8">
    <w:name w:val="footer"/>
    <w:basedOn w:val="a"/>
    <w:link w:val="a9"/>
    <w:uiPriority w:val="99"/>
    <w:unhideWhenUsed/>
    <w:rsid w:val="00E130AE"/>
    <w:pPr>
      <w:tabs>
        <w:tab w:val="center" w:pos="4677"/>
        <w:tab w:val="right" w:pos="9355"/>
      </w:tabs>
    </w:pPr>
  </w:style>
  <w:style w:type="character" w:customStyle="1" w:styleId="a9">
    <w:name w:val="Нижний колонтитул Знак"/>
    <w:basedOn w:val="a0"/>
    <w:link w:val="a8"/>
    <w:uiPriority w:val="99"/>
    <w:rsid w:val="00E130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460958" TargetMode="External"/><Relationship Id="rId13" Type="http://schemas.openxmlformats.org/officeDocument/2006/relationships/hyperlink" Target="http://online.zakon.kz/Document/?doc_id=38565276" TargetMode="External"/><Relationship Id="rId18" Type="http://schemas.openxmlformats.org/officeDocument/2006/relationships/hyperlink" Target="http://online.zakon.kz/Document/?doc_id=33661201"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online.zakon.kz/Document/?doc_id=34069839" TargetMode="External"/><Relationship Id="rId7" Type="http://schemas.openxmlformats.org/officeDocument/2006/relationships/hyperlink" Target="http://zan.gov.kz/client/" TargetMode="External"/><Relationship Id="rId12" Type="http://schemas.openxmlformats.org/officeDocument/2006/relationships/hyperlink" Target="http://online.zakon.kz/Document/?doc_id=35551506" TargetMode="External"/><Relationship Id="rId17" Type="http://schemas.openxmlformats.org/officeDocument/2006/relationships/hyperlink" Target="http://online.zakon.kz/Document/?doc_id=33661201" TargetMode="External"/><Relationship Id="rId25"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34155295" TargetMode="External"/><Relationship Id="rId20" Type="http://schemas.openxmlformats.org/officeDocument/2006/relationships/hyperlink" Target="http://online.zakon.kz/Document/?doc_id=34705590" TargetMode="External"/><Relationship Id="rId29"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551506" TargetMode="External"/><Relationship Id="rId24" Type="http://schemas.openxmlformats.org/officeDocument/2006/relationships/hyperlink" Target="http://online.zakon.kz/Document/?doc_id=37174960"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4155295" TargetMode="External"/><Relationship Id="rId23" Type="http://schemas.openxmlformats.org/officeDocument/2006/relationships/hyperlink" Target="http://online.zakon.kz/Document/?doc_id=37081442" TargetMode="External"/><Relationship Id="rId28" Type="http://schemas.openxmlformats.org/officeDocument/2006/relationships/footer" Target="footer2.xml"/><Relationship Id="rId10" Type="http://schemas.openxmlformats.org/officeDocument/2006/relationships/hyperlink" Target="http://online.zakon.kz/Document/?doc_id=31753814" TargetMode="External"/><Relationship Id="rId19" Type="http://schemas.openxmlformats.org/officeDocument/2006/relationships/hyperlink" Target="http://online.zakon.kz/Document/?doc_id=38079801"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324694" TargetMode="External"/><Relationship Id="rId14" Type="http://schemas.openxmlformats.org/officeDocument/2006/relationships/hyperlink" Target="http://online.zakon.kz/Document/?doc_id=38565276" TargetMode="External"/><Relationship Id="rId22" Type="http://schemas.openxmlformats.org/officeDocument/2006/relationships/hyperlink" Target="http://online.zakon.kz/Document/?doc_id=36829988"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2688</Characters>
  <Application>Microsoft Office Word</Application>
  <DocSecurity>0</DocSecurity>
  <Lines>22</Lines>
  <Paragraphs>5</Paragraphs>
  <ScaleCrop>false</ScaleCrop>
  <Company/>
  <LinksUpToDate>false</LinksUpToDate>
  <CharactersWithSpaces>2891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2024-10-08T03:14:00Z</dcterms:created>
  <dcterms:modified xsi:type="dcterms:W3CDTF">2024-10-08T03:14:00Z</dcterms:modified>
</cp:coreProperties>
</file>