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7138">
      <w:pPr>
        <w:pStyle w:val="pc"/>
      </w:pPr>
      <w:bookmarkStart w:id="0" w:name="_GoBack"/>
      <w:bookmarkEnd w:id="0"/>
      <w:r>
        <w:rPr>
          <w:rStyle w:val="s1"/>
        </w:rPr>
        <w:t>Приказ Министра юстиции Республики Казахстан от 31 января 2012 года № 32</w:t>
      </w:r>
      <w:r>
        <w:br/>
      </w:r>
      <w:r>
        <w:rPr>
          <w:rStyle w:val="s1"/>
        </w:rPr>
        <w:t>Об утверждении Правил по нотариальному делопроизводству</w:t>
      </w:r>
    </w:p>
    <w:p w:rsidR="00000000" w:rsidRDefault="00BB713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30.04.2021 г.)</w:t>
      </w:r>
    </w:p>
    <w:p w:rsidR="00000000" w:rsidRDefault="00BB7138">
      <w:pPr>
        <w:pStyle w:val="pc"/>
      </w:pPr>
      <w:r>
        <w:t> </w:t>
      </w:r>
    </w:p>
    <w:p w:rsidR="00000000" w:rsidRDefault="00BB7138">
      <w:pPr>
        <w:pStyle w:val="pji"/>
      </w:pPr>
      <w:r>
        <w:rPr>
          <w:rStyle w:val="s3"/>
        </w:rPr>
        <w:t>Данная редакция действовала до внесения изменений от 30 апреля 2021 года (введены в действие с 1 июля 2021 года)</w:t>
      </w:r>
    </w:p>
    <w:p w:rsidR="00000000" w:rsidRDefault="00BB7138">
      <w:pPr>
        <w:pStyle w:val="pc"/>
      </w:pPr>
      <w:r>
        <w:t> </w:t>
      </w:r>
    </w:p>
    <w:p w:rsidR="00000000" w:rsidRDefault="00BB7138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</w:t>
      </w:r>
      <w:r>
        <w:rPr>
          <w:rStyle w:val="s3"/>
        </w:rPr>
        <w:t>150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 xml:space="preserve">В соответствии с </w:t>
      </w:r>
      <w:hyperlink r:id="rId10" w:anchor="sub_id=320000" w:history="1">
        <w:r>
          <w:rPr>
            <w:rStyle w:val="a3"/>
          </w:rPr>
          <w:t>подпунктом 3) статьи 32</w:t>
        </w:r>
      </w:hyperlink>
      <w:r>
        <w:rPr>
          <w:rStyle w:val="s0"/>
        </w:rPr>
        <w:t xml:space="preserve"> Закона Республики Казахстан от 14 июля 1997 го</w:t>
      </w:r>
      <w:r>
        <w:rPr>
          <w:rStyle w:val="s0"/>
        </w:rPr>
        <w:t>да «О нотариате» приказываю:</w:t>
      </w:r>
    </w:p>
    <w:p w:rsidR="00000000" w:rsidRDefault="00BB7138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нотариальному делопроизводству.</w:t>
      </w:r>
    </w:p>
    <w:p w:rsidR="00000000" w:rsidRDefault="00BB7138">
      <w:pPr>
        <w:pStyle w:val="pj"/>
      </w:pPr>
      <w:r>
        <w:rPr>
          <w:rStyle w:val="s0"/>
        </w:rPr>
        <w:t xml:space="preserve">2. Признать утратившим силу </w:t>
      </w:r>
      <w:hyperlink r:id="rId11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юстиции Республики Ка</w:t>
      </w:r>
      <w:r>
        <w:rPr>
          <w:rStyle w:val="s0"/>
        </w:rPr>
        <w:t>захстан от 23 августа 2011 года № 294 «Об утверждении Инструкции по нотариальному делопроизводству» (зарегистрированный в Реестре государственной регистрации нормативных правовых актов за № 7182).</w:t>
      </w:r>
    </w:p>
    <w:p w:rsidR="00000000" w:rsidRDefault="00BB7138">
      <w:pPr>
        <w:pStyle w:val="pj"/>
      </w:pPr>
      <w:r>
        <w:rPr>
          <w:rStyle w:val="s0"/>
        </w:rPr>
        <w:t xml:space="preserve">3. Контроль за исполнением настоящего приказа возложить на </w:t>
      </w:r>
      <w:r>
        <w:rPr>
          <w:rStyle w:val="s0"/>
        </w:rPr>
        <w:t>председателя Комитета регистрационной службы и оказания правовой помощи Министерства юстиции Республики Казахстан.</w:t>
      </w:r>
    </w:p>
    <w:p w:rsidR="00000000" w:rsidRDefault="00BB7138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r"/>
            </w:pPr>
            <w:r>
              <w:rPr>
                <w:rStyle w:val="s0"/>
                <w:b/>
                <w:bCs/>
              </w:rPr>
              <w:t>Б. Имашев</w:t>
            </w:r>
          </w:p>
        </w:tc>
      </w:tr>
    </w:tbl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a5"/>
      </w:pPr>
      <w:r>
        <w:rPr>
          <w:rStyle w:val="s0"/>
        </w:rPr>
        <w:t>«СОГЛАСОВАН»</w:t>
      </w:r>
    </w:p>
    <w:p w:rsidR="00000000" w:rsidRDefault="00BB7138">
      <w:pPr>
        <w:pStyle w:val="a5"/>
      </w:pPr>
      <w:r>
        <w:rPr>
          <w:rStyle w:val="s0"/>
        </w:rPr>
        <w:t>Министр культуры и информации</w:t>
      </w:r>
    </w:p>
    <w:p w:rsidR="00000000" w:rsidRDefault="00BB7138">
      <w:pPr>
        <w:pStyle w:val="a5"/>
      </w:pPr>
      <w:r>
        <w:rPr>
          <w:rStyle w:val="s0"/>
        </w:rPr>
        <w:t>Республики Казахстан</w:t>
      </w:r>
    </w:p>
    <w:p w:rsidR="00000000" w:rsidRDefault="00BB7138">
      <w:pPr>
        <w:pStyle w:val="a5"/>
      </w:pPr>
      <w:r>
        <w:rPr>
          <w:rStyle w:val="s0"/>
        </w:rPr>
        <w:t>________________ Д. Мынбай</w:t>
      </w:r>
    </w:p>
    <w:p w:rsidR="00000000" w:rsidRDefault="00BB7138">
      <w:pPr>
        <w:pStyle w:val="a5"/>
      </w:pPr>
      <w:r>
        <w:rPr>
          <w:rStyle w:val="s0"/>
        </w:rPr>
        <w:t>01 февраля 2012 год</w:t>
      </w:r>
    </w:p>
    <w:p w:rsidR="00000000" w:rsidRDefault="00BB7138">
      <w:pPr>
        <w:pStyle w:val="a5"/>
      </w:pPr>
      <w:r>
        <w:rPr>
          <w:rStyle w:val="s0"/>
        </w:rPr>
        <w:t> </w:t>
      </w:r>
    </w:p>
    <w:p w:rsidR="00000000" w:rsidRDefault="00BB7138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BB7138">
      <w:pPr>
        <w:pStyle w:val="pr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</w:t>
      </w:r>
    </w:p>
    <w:p w:rsidR="00000000" w:rsidRDefault="00BB7138">
      <w:pPr>
        <w:pStyle w:val="pr"/>
      </w:pPr>
      <w:r>
        <w:rPr>
          <w:rStyle w:val="s0"/>
        </w:rPr>
        <w:t>Республики Казахстан</w:t>
      </w:r>
    </w:p>
    <w:p w:rsidR="00000000" w:rsidRDefault="00BB7138">
      <w:pPr>
        <w:pStyle w:val="pr"/>
      </w:pPr>
      <w:r>
        <w:rPr>
          <w:rStyle w:val="s0"/>
        </w:rPr>
        <w:t>31 января 2012 года № 32</w:t>
      </w:r>
    </w:p>
    <w:p w:rsidR="00000000" w:rsidRDefault="00BB7138">
      <w:pPr>
        <w:pStyle w:val="pc"/>
      </w:pPr>
      <w:r>
        <w:t> </w:t>
      </w:r>
    </w:p>
    <w:p w:rsidR="00000000" w:rsidRDefault="00BB7138">
      <w:pPr>
        <w:pStyle w:val="pc"/>
      </w:pPr>
      <w:r>
        <w:rPr>
          <w:rStyle w:val="s1"/>
        </w:rPr>
        <w:t xml:space="preserve">Правила </w:t>
      </w:r>
    </w:p>
    <w:p w:rsidR="00000000" w:rsidRDefault="00BB7138">
      <w:pPr>
        <w:pStyle w:val="pc"/>
      </w:pPr>
      <w:r>
        <w:rPr>
          <w:rStyle w:val="s1"/>
        </w:rPr>
        <w:t>по нотариальному делопроизводству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Заголовок главы изложен в редакции </w:t>
      </w:r>
      <w:hyperlink r:id="rId13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4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c"/>
      </w:pPr>
      <w:r>
        <w:rPr>
          <w:rStyle w:val="s1"/>
        </w:rPr>
        <w:t>Глава 1. Общие положения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Пункт 1 изложен в редакции </w:t>
      </w:r>
      <w:hyperlink r:id="rId1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</w:t>
      </w:r>
      <w:r>
        <w:rPr>
          <w:rStyle w:val="s3"/>
        </w:rPr>
        <w:t xml:space="preserve"> (</w:t>
      </w:r>
      <w:hyperlink r:id="rId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 xml:space="preserve">1. Настоящие правила по нотариальному делопроизводству (далее - Правила) разработаны в соответствии со </w:t>
      </w:r>
      <w:hyperlink r:id="rId17" w:anchor="sub_id=40000" w:history="1">
        <w:r>
          <w:rPr>
            <w:rStyle w:val="a3"/>
          </w:rPr>
          <w:t>статьей 4</w:t>
        </w:r>
      </w:hyperlink>
      <w:r>
        <w:rPr>
          <w:rStyle w:val="s0"/>
        </w:rPr>
        <w:t xml:space="preserve"> Закона Республики Казахстан «О нотариате» (далее - Закон). </w:t>
      </w:r>
    </w:p>
    <w:p w:rsidR="00000000" w:rsidRDefault="00BB7138">
      <w:pPr>
        <w:pStyle w:val="pj"/>
      </w:pPr>
      <w:r>
        <w:rPr>
          <w:rStyle w:val="s0"/>
        </w:rPr>
        <w:t>Правила устанавливают единый порядок ведения нотариального делопроизводства:</w:t>
      </w:r>
    </w:p>
    <w:p w:rsidR="00000000" w:rsidRDefault="00BB7138">
      <w:pPr>
        <w:pStyle w:val="pj"/>
      </w:pPr>
      <w:r>
        <w:rPr>
          <w:rStyle w:val="s0"/>
        </w:rPr>
        <w:t>нотариусом, занимающимся частной практикой (далее - частный нотариус);</w:t>
      </w:r>
    </w:p>
    <w:p w:rsidR="00000000" w:rsidRDefault="00BB7138">
      <w:pPr>
        <w:pStyle w:val="pj"/>
      </w:pPr>
      <w:r>
        <w:rPr>
          <w:rStyle w:val="s0"/>
        </w:rPr>
        <w:t>государственными нотариуса</w:t>
      </w:r>
      <w:r>
        <w:rPr>
          <w:rStyle w:val="s0"/>
        </w:rPr>
        <w:t>ми государственной нотариальной конторы (далее - государственный нотариус).</w:t>
      </w:r>
    </w:p>
    <w:p w:rsidR="00000000" w:rsidRDefault="00BB7138">
      <w:pPr>
        <w:pStyle w:val="pj"/>
      </w:pPr>
      <w:r>
        <w:rPr>
          <w:rStyle w:val="s0"/>
        </w:rPr>
        <w:t xml:space="preserve">2. Нотариальное делопроизводство ведется в соответствии с </w:t>
      </w:r>
      <w:hyperlink r:id="rId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языках в Республике Казахс</w:t>
      </w:r>
      <w:r>
        <w:rPr>
          <w:rStyle w:val="s0"/>
        </w:rPr>
        <w:t xml:space="preserve">тан» и </w:t>
      </w:r>
      <w:hyperlink r:id="rId19" w:anchor="sub_id=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Закона.</w:t>
      </w:r>
    </w:p>
    <w:p w:rsidR="00000000" w:rsidRDefault="00BB7138">
      <w:pPr>
        <w:pStyle w:val="pji"/>
      </w:pPr>
      <w:r>
        <w:rPr>
          <w:rStyle w:val="s3"/>
        </w:rPr>
        <w:t xml:space="preserve">Пункт 3 изложен в редакции </w:t>
      </w:r>
      <w:hyperlink r:id="rId20" w:anchor="sub_id=3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30.04.21 г. № 358 (</w:t>
      </w:r>
      <w:hyperlink r:id="rId21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3. Правила определяют порядок:</w:t>
      </w:r>
    </w:p>
    <w:p w:rsidR="00000000" w:rsidRDefault="00BB7138">
      <w:pPr>
        <w:pStyle w:val="pj"/>
      </w:pPr>
      <w:r>
        <w:rPr>
          <w:rStyle w:val="s0"/>
        </w:rPr>
        <w:t>1) приема, регистрации и отправление документов;</w:t>
      </w:r>
    </w:p>
    <w:p w:rsidR="00000000" w:rsidRDefault="00BB7138">
      <w:pPr>
        <w:pStyle w:val="pj"/>
      </w:pPr>
      <w:r>
        <w:rPr>
          <w:rStyle w:val="s0"/>
        </w:rPr>
        <w:t>2) составления номенклатуры дел;</w:t>
      </w:r>
    </w:p>
    <w:p w:rsidR="00000000" w:rsidRDefault="00BB7138">
      <w:pPr>
        <w:pStyle w:val="pj"/>
      </w:pPr>
      <w:r>
        <w:rPr>
          <w:rStyle w:val="s0"/>
        </w:rPr>
        <w:t>3) формирования дел;</w:t>
      </w:r>
    </w:p>
    <w:p w:rsidR="00000000" w:rsidRDefault="00BB7138">
      <w:pPr>
        <w:pStyle w:val="pj"/>
      </w:pPr>
      <w:r>
        <w:rPr>
          <w:rStyle w:val="s0"/>
        </w:rPr>
        <w:t>4) оформления дел, составления описи дел;</w:t>
      </w:r>
    </w:p>
    <w:p w:rsidR="00000000" w:rsidRDefault="00BB7138">
      <w:pPr>
        <w:pStyle w:val="pj"/>
      </w:pPr>
      <w:r>
        <w:rPr>
          <w:rStyle w:val="s0"/>
        </w:rPr>
        <w:t>5) хранения документов;</w:t>
      </w:r>
    </w:p>
    <w:p w:rsidR="00000000" w:rsidRDefault="00BB7138">
      <w:pPr>
        <w:pStyle w:val="pj"/>
      </w:pPr>
      <w:r>
        <w:rPr>
          <w:rStyle w:val="s0"/>
        </w:rPr>
        <w:t>6) передачи дел в частный нотариальный или государственный архив, обеспечения сохранности архивных документов;</w:t>
      </w:r>
    </w:p>
    <w:p w:rsidR="00000000" w:rsidRDefault="00BB7138">
      <w:pPr>
        <w:pStyle w:val="pj"/>
      </w:pPr>
      <w:r>
        <w:rPr>
          <w:rStyle w:val="s0"/>
        </w:rPr>
        <w:t>7) уничтожения дел;</w:t>
      </w:r>
    </w:p>
    <w:p w:rsidR="00000000" w:rsidRDefault="00BB7138">
      <w:pPr>
        <w:pStyle w:val="pj"/>
      </w:pPr>
      <w:r>
        <w:rPr>
          <w:rStyle w:val="s0"/>
        </w:rPr>
        <w:t>8) регистрации консультирования;</w:t>
      </w:r>
    </w:p>
    <w:p w:rsidR="00000000" w:rsidRDefault="00BB7138">
      <w:pPr>
        <w:pStyle w:val="pj"/>
      </w:pPr>
      <w:r>
        <w:rPr>
          <w:rStyle w:val="s0"/>
        </w:rPr>
        <w:t>9) оф</w:t>
      </w:r>
      <w:r>
        <w:rPr>
          <w:rStyle w:val="s0"/>
        </w:rPr>
        <w:t>ормления документов, предназначенных для совершения действий за границей;</w:t>
      </w:r>
    </w:p>
    <w:p w:rsidR="00000000" w:rsidRDefault="00BB7138">
      <w:pPr>
        <w:pStyle w:val="pj"/>
      </w:pPr>
      <w:r>
        <w:rPr>
          <w:rStyle w:val="s0"/>
        </w:rPr>
        <w:t>10) использования печати, штампов и электронной цифровой подписи;</w:t>
      </w:r>
    </w:p>
    <w:p w:rsidR="00000000" w:rsidRDefault="00BB7138">
      <w:pPr>
        <w:pStyle w:val="pj"/>
      </w:pPr>
      <w:r>
        <w:rPr>
          <w:rStyle w:val="s0"/>
        </w:rPr>
        <w:t>11) формирования и оформления наследственных дел.</w:t>
      </w:r>
    </w:p>
    <w:p w:rsidR="00000000" w:rsidRDefault="00BB7138">
      <w:pPr>
        <w:pStyle w:val="pj"/>
      </w:pPr>
      <w:r>
        <w:rPr>
          <w:rStyle w:val="s0"/>
        </w:rPr>
        <w:t>4. Организацию и правильное ведение делопроизводства, хранение, уч</w:t>
      </w:r>
      <w:r>
        <w:rPr>
          <w:rStyle w:val="s0"/>
        </w:rPr>
        <w:t>ет и использование нотариальных архивных документов, а также сдачу нотариальных документов в соответствующий архив на постоянное хранение обеспечивает:</w:t>
      </w:r>
    </w:p>
    <w:p w:rsidR="00000000" w:rsidRDefault="00BB7138">
      <w:pPr>
        <w:pStyle w:val="pj"/>
      </w:pPr>
      <w:r>
        <w:rPr>
          <w:rStyle w:val="s0"/>
        </w:rPr>
        <w:t>частный нотариус;</w:t>
      </w:r>
    </w:p>
    <w:p w:rsidR="00000000" w:rsidRDefault="00BB7138">
      <w:pPr>
        <w:pStyle w:val="pj"/>
      </w:pPr>
      <w:r>
        <w:rPr>
          <w:rStyle w:val="s0"/>
        </w:rPr>
        <w:t>государственный нотариус.</w:t>
      </w:r>
    </w:p>
    <w:p w:rsidR="00000000" w:rsidRDefault="00BB7138">
      <w:pPr>
        <w:pStyle w:val="pji"/>
      </w:pPr>
      <w:r>
        <w:rPr>
          <w:rStyle w:val="s3"/>
        </w:rPr>
        <w:t xml:space="preserve">Пункт 5 изложен в редакции </w:t>
      </w:r>
      <w:hyperlink r:id="rId2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23" w:anchor="sub_id=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юстиции РК от 12.12.19 г. № 596 (</w:t>
      </w:r>
      <w:hyperlink r:id="rId25" w:anchor="sub_id=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</w:t>
      </w:r>
      <w:r>
        <w:rPr>
          <w:rStyle w:val="s3"/>
        </w:rPr>
        <w:t>г. № 358 (</w:t>
      </w:r>
      <w:hyperlink r:id="rId27" w:anchor="sub_id=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5. При увольнении или переводе государственного нотариуса организация и правильное ведение делопроизводства, хранение, учет и использование нотариаль</w:t>
      </w:r>
      <w:r>
        <w:rPr>
          <w:rStyle w:val="s0"/>
        </w:rPr>
        <w:t>ных архивных документов приказом территориального органа юстиции возлагается на другого государственного нотариуса.</w:t>
      </w:r>
    </w:p>
    <w:p w:rsidR="00000000" w:rsidRDefault="00BB7138">
      <w:pPr>
        <w:pStyle w:val="pj"/>
      </w:pPr>
      <w:r>
        <w:rPr>
          <w:rStyle w:val="s0"/>
        </w:rPr>
        <w:t>В случае приостановления действия лицензии частного нотариуса, территориальный орган юстиции и территориальная нотариальная палата принимают</w:t>
      </w:r>
      <w:r>
        <w:rPr>
          <w:rStyle w:val="s0"/>
        </w:rPr>
        <w:t xml:space="preserve"> меры по передаче документов, находящихся в производстве нотариуса, другому частному нотариусу в порядке, предусмотренном настоящими Правилами.</w:t>
      </w:r>
    </w:p>
    <w:p w:rsidR="00000000" w:rsidRDefault="00BB7138">
      <w:pPr>
        <w:pStyle w:val="pj"/>
      </w:pPr>
      <w:r>
        <w:rPr>
          <w:rStyle w:val="s0"/>
        </w:rPr>
        <w:t>При прекращении действия лицензии нотариуса, занимающегося частной практикой, территориальный орган юстиции и те</w:t>
      </w:r>
      <w:r>
        <w:rPr>
          <w:rStyle w:val="s0"/>
        </w:rPr>
        <w:t>рриториальная нотариальная палата в течение тридцати календарных дней, со дня подписания приказа о прекращении действия лицензии нотариуса, принимают меры по передаче документов другому нотариусу или в частный нотариальный архив.</w:t>
      </w:r>
    </w:p>
    <w:p w:rsidR="00000000" w:rsidRDefault="00BB7138">
      <w:pPr>
        <w:pStyle w:val="pj"/>
      </w:pPr>
      <w:r>
        <w:rPr>
          <w:rStyle w:val="s0"/>
        </w:rPr>
        <w:t>При выходе из членов терри</w:t>
      </w:r>
      <w:r>
        <w:rPr>
          <w:rStyle w:val="s0"/>
        </w:rPr>
        <w:t>ториальной нотариальной палаты, территориальный орган юстиции совместно с нотариальной палатой в течение тридцати календарных дней, со дня поступления заявления нотариуса о выходе из состава членов нотариальной палаты, осуществляет прием-передачу завершенн</w:t>
      </w:r>
      <w:r>
        <w:rPr>
          <w:rStyle w:val="s0"/>
        </w:rPr>
        <w:t>ых и оформленных дел в частный нотариальный архив.</w:t>
      </w:r>
    </w:p>
    <w:p w:rsidR="00000000" w:rsidRDefault="00BB7138">
      <w:pPr>
        <w:pStyle w:val="pj"/>
      </w:pPr>
      <w:r>
        <w:rPr>
          <w:rStyle w:val="s0"/>
        </w:rPr>
        <w:t xml:space="preserve">При исключении из членов территориальной нотариальной палаты территориальная нотариальная палата в течение тридцати календарных дней, со дня вступления в силу решения дисциплинарной комиссии об исключении </w:t>
      </w:r>
      <w:r>
        <w:rPr>
          <w:rStyle w:val="s0"/>
        </w:rPr>
        <w:t>из нотариальной палаты, осуществляет прием-передачу завершенных и оформленных дел в частный нотариальный архив.</w:t>
      </w:r>
    </w:p>
    <w:p w:rsidR="00000000" w:rsidRDefault="00BB7138">
      <w:pPr>
        <w:pStyle w:val="pj"/>
      </w:pPr>
      <w:r>
        <w:rPr>
          <w:rStyle w:val="s0"/>
        </w:rPr>
        <w:t>В случае приостановления действия лицензии нотариуса, прекращении действия лицензии нотариуса, выходе или исключении нотариуса из членов нотариа</w:t>
      </w:r>
      <w:r>
        <w:rPr>
          <w:rStyle w:val="s0"/>
        </w:rPr>
        <w:t>льной палаты Кабинет нотариуса ЕНИС передается другому частному нотариусу, по решению территориальной нотариальной палаты, а также в частный нотариальный архив.</w:t>
      </w:r>
    </w:p>
    <w:p w:rsidR="00000000" w:rsidRDefault="00BB7138">
      <w:pPr>
        <w:pStyle w:val="pj"/>
      </w:pPr>
      <w:r>
        <w:rPr>
          <w:rStyle w:val="s0"/>
        </w:rPr>
        <w:t xml:space="preserve">6. Исключен в соответствии с </w:t>
      </w:r>
      <w:hyperlink r:id="rId28" w:anchor="sub_id=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№ 358 </w:t>
      </w:r>
      <w:r>
        <w:rPr>
          <w:rStyle w:val="s3"/>
        </w:rPr>
        <w:t>(</w:t>
      </w:r>
      <w:hyperlink r:id="rId29" w:anchor="sub_id=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 xml:space="preserve">7. Исключен в соответствии с </w:t>
      </w:r>
      <w:hyperlink r:id="rId30" w:anchor="sub_id=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№ 358 </w:t>
      </w:r>
      <w:r>
        <w:rPr>
          <w:rStyle w:val="s3"/>
        </w:rPr>
        <w:t>(</w:t>
      </w:r>
      <w:hyperlink r:id="rId31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 xml:space="preserve">8. Исключен в соответствии с </w:t>
      </w:r>
      <w:hyperlink r:id="rId32" w:anchor="sub_id=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№ 358 </w:t>
      </w:r>
      <w:r>
        <w:rPr>
          <w:rStyle w:val="s3"/>
        </w:rPr>
        <w:t>(</w:t>
      </w:r>
      <w:hyperlink r:id="rId33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 xml:space="preserve">9. Исключен в соответствии с </w:t>
      </w:r>
      <w:hyperlink r:id="rId34" w:anchor="sub_id=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№ 358 </w:t>
      </w:r>
      <w:r>
        <w:rPr>
          <w:rStyle w:val="s3"/>
        </w:rPr>
        <w:t>(</w:t>
      </w:r>
      <w:hyperlink r:id="rId35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10. Учет создаваемых и получа</w:t>
      </w:r>
      <w:r>
        <w:rPr>
          <w:rStyle w:val="s0"/>
        </w:rPr>
        <w:t>емых документов, группировка документов в дела, определение сроков их хранения частным и государственным нотариусом регулируются номенклатурой дел.</w:t>
      </w:r>
    </w:p>
    <w:p w:rsidR="00000000" w:rsidRDefault="00BB7138">
      <w:pPr>
        <w:pStyle w:val="pj"/>
      </w:pPr>
      <w:r>
        <w:rPr>
          <w:rStyle w:val="s0"/>
        </w:rPr>
        <w:t>Номенклатура дел - систематизированный перечень наименований (заголовков) дел с указанием сроков их хранения</w:t>
      </w:r>
      <w:r>
        <w:rPr>
          <w:rStyle w:val="s0"/>
        </w:rPr>
        <w:t>.</w:t>
      </w:r>
    </w:p>
    <w:p w:rsidR="00000000" w:rsidRDefault="00BB7138">
      <w:pPr>
        <w:pStyle w:val="pji"/>
      </w:pPr>
      <w:r>
        <w:rPr>
          <w:rStyle w:val="s3"/>
        </w:rPr>
        <w:t xml:space="preserve">Пункт 11 изложен в редакции </w:t>
      </w:r>
      <w:hyperlink r:id="rId36" w:anchor="sub_id=1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3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 xml:space="preserve">11. Документы оформляются в соответствии с </w:t>
      </w:r>
      <w:hyperlink r:id="rId38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документирования, управления документацией и использования систем электронного документооборота в государственных и него</w:t>
      </w:r>
      <w:r>
        <w:rPr>
          <w:rStyle w:val="s0"/>
        </w:rPr>
        <w:t>сударственных организациях, утвержденными постановлением Правительства Республики Казахстан от 31 октября 2018 года № 703.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Заголовок главы  изложен в редакции </w:t>
      </w:r>
      <w:hyperlink r:id="rId39" w:anchor="sub_id=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29.03.19 г. № 150 (</w:t>
      </w:r>
      <w:hyperlink r:id="rId40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c"/>
      </w:pPr>
      <w:r>
        <w:rPr>
          <w:rStyle w:val="s1"/>
        </w:rPr>
        <w:t>Глава 2. Прием, регистрация и отправление документов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"/>
      </w:pPr>
      <w:r>
        <w:rPr>
          <w:rStyle w:val="s0"/>
        </w:rPr>
        <w:t>12. Регистрации подлежат все поступающие документы.</w:t>
      </w:r>
    </w:p>
    <w:p w:rsidR="00000000" w:rsidRDefault="00BB7138">
      <w:pPr>
        <w:pStyle w:val="pji"/>
      </w:pPr>
      <w:r>
        <w:rPr>
          <w:rStyle w:val="s3"/>
        </w:rPr>
        <w:t xml:space="preserve">Пункт 13 </w:t>
      </w:r>
      <w:r>
        <w:rPr>
          <w:rStyle w:val="s3"/>
        </w:rPr>
        <w:t xml:space="preserve">изложен в редакции </w:t>
      </w:r>
      <w:hyperlink r:id="rId41" w:anchor="sub_id=13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 (</w:t>
      </w:r>
      <w:hyperlink r:id="rId42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13. Для у</w:t>
      </w:r>
      <w:r>
        <w:rPr>
          <w:rStyle w:val="s0"/>
        </w:rPr>
        <w:t>чета документов и контроля за их исполнением Правил ведется:</w:t>
      </w:r>
    </w:p>
    <w:p w:rsidR="00000000" w:rsidRDefault="00BB7138">
      <w:pPr>
        <w:pStyle w:val="pj"/>
      </w:pPr>
      <w:r>
        <w:rPr>
          <w:rStyle w:val="s0"/>
        </w:rPr>
        <w:t xml:space="preserve">журнал регистрации входящих документов в ЕНИС по форме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настоящим Правилам;</w:t>
      </w:r>
    </w:p>
    <w:p w:rsidR="00000000" w:rsidRDefault="00BB7138">
      <w:pPr>
        <w:pStyle w:val="pj"/>
      </w:pPr>
      <w:r>
        <w:rPr>
          <w:rStyle w:val="s0"/>
        </w:rPr>
        <w:t xml:space="preserve">журнал регистрации исходящих документов в ЕНИС по форме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BB7138">
      <w:pPr>
        <w:pStyle w:val="pj"/>
      </w:pPr>
      <w:r>
        <w:rPr>
          <w:rStyle w:val="s0"/>
        </w:rPr>
        <w:t>14. На входящих документах в правом нижнем углу первой страницы ставится регистрационный номер по журналу регистрации входящих документов, и дата их регистрации.</w:t>
      </w:r>
    </w:p>
    <w:p w:rsidR="00000000" w:rsidRDefault="00BB7138">
      <w:pPr>
        <w:pStyle w:val="pj"/>
      </w:pPr>
      <w:r>
        <w:rPr>
          <w:rStyle w:val="s0"/>
        </w:rPr>
        <w:t>15. На исходящих документах проставл</w:t>
      </w:r>
      <w:r>
        <w:rPr>
          <w:rStyle w:val="s0"/>
        </w:rPr>
        <w:t xml:space="preserve">яется регистрационный штамп по образцу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BB7138">
      <w:pPr>
        <w:pStyle w:val="pji"/>
      </w:pPr>
      <w:r>
        <w:rPr>
          <w:rStyle w:val="s3"/>
        </w:rPr>
        <w:t xml:space="preserve">Пункт 16 изложен в редакции </w:t>
      </w:r>
      <w:hyperlink r:id="rId43" w:anchor="sub_id=16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</w:t>
      </w:r>
      <w:r>
        <w:rPr>
          <w:rStyle w:val="s3"/>
        </w:rPr>
        <w:t>1 г. № 358 (</w:t>
      </w:r>
      <w:hyperlink r:id="rId4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16. Документы направляются адресатам по почте (с направлением копии на известные электронные адреса) или нарочно.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r>
        <w:rPr>
          <w:rStyle w:val="s3"/>
        </w:rPr>
        <w:t>Заголовок главы  изложен в р</w:t>
      </w:r>
      <w:r>
        <w:rPr>
          <w:rStyle w:val="s3"/>
        </w:rPr>
        <w:t xml:space="preserve">едакции </w:t>
      </w:r>
      <w:hyperlink r:id="rId45" w:anchor="sub_id=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46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c"/>
      </w:pPr>
      <w:r>
        <w:rPr>
          <w:rStyle w:val="s1"/>
        </w:rPr>
        <w:t>Глава 3. Составление номенклатуры дел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"/>
      </w:pPr>
      <w:r>
        <w:rPr>
          <w:rStyle w:val="s0"/>
        </w:rPr>
        <w:t>17. Номенклатура дел, составляется (не позднее 10 декабря текущего года) и вводится в действие с 1 января следующего календарного года в трех экземплярах.</w:t>
      </w:r>
    </w:p>
    <w:p w:rsidR="00000000" w:rsidRDefault="00BB7138">
      <w:pPr>
        <w:pStyle w:val="pj"/>
      </w:pPr>
      <w:r>
        <w:rPr>
          <w:rStyle w:val="s0"/>
        </w:rPr>
        <w:t>Номенклатура дел государственной нотариальной конторы утвержд</w:t>
      </w:r>
      <w:r>
        <w:rPr>
          <w:rStyle w:val="s0"/>
        </w:rPr>
        <w:t>ается руководителем территориального органа юстиции и согласовывается с государственным архивом.</w:t>
      </w:r>
    </w:p>
    <w:p w:rsidR="00000000" w:rsidRDefault="00BB7138">
      <w:pPr>
        <w:pStyle w:val="pj"/>
      </w:pPr>
      <w:r>
        <w:rPr>
          <w:rStyle w:val="s0"/>
        </w:rPr>
        <w:t>Частный нотариус, утверждает номенклатуру дел по согласованию с частным нотариальным архивом.</w:t>
      </w:r>
    </w:p>
    <w:p w:rsidR="00000000" w:rsidRDefault="00BB7138">
      <w:pPr>
        <w:pStyle w:val="pji"/>
      </w:pPr>
      <w:r>
        <w:rPr>
          <w:rStyle w:val="s3"/>
        </w:rPr>
        <w:t xml:space="preserve">Пункт 18 изложен в редакции </w:t>
      </w:r>
      <w:hyperlink r:id="rId47" w:anchor="sub_id=1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 (</w:t>
      </w:r>
      <w:hyperlink r:id="rId48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18. В номенклатуру дел включаются наименования (заголовки) дел, о</w:t>
      </w:r>
      <w:r>
        <w:rPr>
          <w:rStyle w:val="s0"/>
        </w:rPr>
        <w:t>тражающие всю документируемую деятельность. Электронные документы и базы данных включаются в номенклатуру дел на общих основаниях.</w:t>
      </w:r>
    </w:p>
    <w:p w:rsidR="00000000" w:rsidRDefault="00BB7138">
      <w:pPr>
        <w:pStyle w:val="pj"/>
      </w:pPr>
      <w:r>
        <w:rPr>
          <w:rStyle w:val="s0"/>
        </w:rPr>
        <w:t>В номенклатуре дел фиксируется форма документа - электронная с указанием носителя информации или бумажная.</w:t>
      </w:r>
    </w:p>
    <w:p w:rsidR="00000000" w:rsidRDefault="00BB7138">
      <w:pPr>
        <w:pStyle w:val="pj"/>
      </w:pPr>
      <w:r>
        <w:rPr>
          <w:rStyle w:val="s0"/>
        </w:rPr>
        <w:t>Номенклатура дел с</w:t>
      </w:r>
      <w:r>
        <w:rPr>
          <w:rStyle w:val="s0"/>
        </w:rPr>
        <w:t xml:space="preserve">оставляется на основе Примерной номенклатуры дел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приказу.</w:t>
      </w:r>
    </w:p>
    <w:p w:rsidR="00000000" w:rsidRDefault="00BB7138">
      <w:pPr>
        <w:pStyle w:val="pj"/>
      </w:pPr>
      <w:r>
        <w:rPr>
          <w:rStyle w:val="s0"/>
        </w:rPr>
        <w:t>Примерная номенклатура дел предназначена для использования в качестве основного документа при подготовке номенклатуры дел, при определен</w:t>
      </w:r>
      <w:r>
        <w:rPr>
          <w:rStyle w:val="s0"/>
        </w:rPr>
        <w:t>ии сроков хранения дел в случае их отбора для передачи в архив или для уничтожения.</w:t>
      </w:r>
    </w:p>
    <w:p w:rsidR="00000000" w:rsidRDefault="00BB7138">
      <w:pPr>
        <w:pStyle w:val="pj"/>
      </w:pPr>
      <w:r>
        <w:rPr>
          <w:rStyle w:val="s0"/>
        </w:rPr>
        <w:t>Снижение сроков хранения, установленных Примерной номенклатурой дел, при составлении номенклатуры дел не допускается.</w:t>
      </w:r>
    </w:p>
    <w:p w:rsidR="00000000" w:rsidRDefault="00BB7138">
      <w:pPr>
        <w:pStyle w:val="pj"/>
      </w:pPr>
      <w:r>
        <w:rPr>
          <w:rStyle w:val="s0"/>
        </w:rPr>
        <w:t>В каждом разделе номенклатуры предусматриваются резерв</w:t>
      </w:r>
      <w:r>
        <w:rPr>
          <w:rStyle w:val="s0"/>
        </w:rPr>
        <w:t>ные индексы для внесения заголовков дел, не предусмотренных в номенклатуре дел, но сформированных в течение календарного года.</w:t>
      </w:r>
    </w:p>
    <w:p w:rsidR="00000000" w:rsidRDefault="00BB7138">
      <w:pPr>
        <w:pStyle w:val="pj"/>
      </w:pPr>
      <w:r>
        <w:rPr>
          <w:rStyle w:val="s0"/>
        </w:rPr>
        <w:t>19. По окончании года в номенклатуру дел вносится итоговая запись о количестве и категориях заведенных дел или томов по форме сог</w:t>
      </w:r>
      <w:r>
        <w:rPr>
          <w:rStyle w:val="s0"/>
        </w:rPr>
        <w:t xml:space="preserve">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BB7138">
      <w:pPr>
        <w:pStyle w:val="pj"/>
      </w:pPr>
      <w:r>
        <w:rPr>
          <w:rStyle w:val="s0"/>
        </w:rPr>
        <w:t>20. Экземпляр номенклатуры дел, как учетный документ для дел оперативного хранения, остается в архиве государственной нотариальной конторы или частного нотариуса.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r>
        <w:rPr>
          <w:rStyle w:val="s3"/>
        </w:rPr>
        <w:t>Заголовок главы  </w:t>
      </w:r>
      <w:r>
        <w:rPr>
          <w:rStyle w:val="s3"/>
        </w:rPr>
        <w:t xml:space="preserve">изложен в редакции </w:t>
      </w:r>
      <w:hyperlink r:id="rId49" w:anchor="sub_id=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50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c"/>
      </w:pPr>
      <w:r>
        <w:rPr>
          <w:rStyle w:val="s1"/>
        </w:rPr>
        <w:t xml:space="preserve">Глава 4. </w:t>
      </w:r>
      <w:r>
        <w:rPr>
          <w:rStyle w:val="s1"/>
        </w:rPr>
        <w:t>Формирование дел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"/>
      </w:pPr>
      <w:r>
        <w:rPr>
          <w:rStyle w:val="s0"/>
        </w:rPr>
        <w:t>21. Все имеющиеся в государственной нотариальной конторе и у частного нотариуса, документы после их исполнения группируются в дела в соответствии с номенклатурой дел и систематизируются внутри дела.</w:t>
      </w:r>
    </w:p>
    <w:p w:rsidR="00000000" w:rsidRDefault="00BB7138">
      <w:pPr>
        <w:pStyle w:val="pj"/>
      </w:pPr>
      <w:r>
        <w:rPr>
          <w:rStyle w:val="s0"/>
        </w:rPr>
        <w:t>22. В дела группируются документы одно</w:t>
      </w:r>
      <w:r>
        <w:rPr>
          <w:rStyle w:val="s0"/>
        </w:rPr>
        <w:t>го года.</w:t>
      </w:r>
    </w:p>
    <w:p w:rsidR="00000000" w:rsidRDefault="00BB7138">
      <w:pPr>
        <w:pStyle w:val="pj"/>
      </w:pPr>
      <w:r>
        <w:rPr>
          <w:rStyle w:val="s0"/>
        </w:rPr>
        <w:t>23. Не допускается включение в дела не относящихся к ним документов, а также черновиков и проектов документов.</w:t>
      </w:r>
    </w:p>
    <w:p w:rsidR="00000000" w:rsidRDefault="00BB7138">
      <w:pPr>
        <w:pStyle w:val="pj"/>
      </w:pPr>
      <w:r>
        <w:rPr>
          <w:rStyle w:val="s0"/>
        </w:rPr>
        <w:t>24. Дело состоит из сгруппированных в отдельной папке документов, относящихся к определенному вопросу или нотариальному действию.</w:t>
      </w:r>
    </w:p>
    <w:p w:rsidR="00000000" w:rsidRDefault="00BB7138">
      <w:pPr>
        <w:pStyle w:val="pj"/>
      </w:pPr>
      <w:r>
        <w:rPr>
          <w:rStyle w:val="s0"/>
        </w:rPr>
        <w:t>25. По</w:t>
      </w:r>
      <w:r>
        <w:rPr>
          <w:rStyle w:val="s0"/>
        </w:rPr>
        <w:t xml:space="preserve"> объему дело не должно превышать 180 листов. Приложения объемом свыше 180 листов составляют отдельный том, о чем в документе делается отметка.</w:t>
      </w:r>
    </w:p>
    <w:p w:rsidR="00000000" w:rsidRDefault="00BB7138">
      <w:pPr>
        <w:pStyle w:val="pj"/>
      </w:pPr>
      <w:r>
        <w:rPr>
          <w:rStyle w:val="s0"/>
        </w:rPr>
        <w:t>При наличии в деле нескольких томов (частей) номер (индекс) и заголовок дела проставляется на каждом томе с добавлением нумерации томов (частей), в последнем томе (части) добавляется слово «последний» («последняя»).</w:t>
      </w:r>
    </w:p>
    <w:p w:rsidR="00000000" w:rsidRDefault="00BB7138">
      <w:pPr>
        <w:pStyle w:val="pj"/>
      </w:pPr>
      <w:r>
        <w:rPr>
          <w:rStyle w:val="s0"/>
        </w:rPr>
        <w:t>26. Экземпляр постановления нотариуса, с</w:t>
      </w:r>
      <w:r>
        <w:rPr>
          <w:rStyle w:val="s0"/>
        </w:rPr>
        <w:t>вязанные с оформлением наследственных дел, помещается в наследственное дело.</w:t>
      </w:r>
    </w:p>
    <w:p w:rsidR="00000000" w:rsidRDefault="00BB7138">
      <w:pPr>
        <w:pStyle w:val="pj"/>
      </w:pPr>
      <w:r>
        <w:rPr>
          <w:rStyle w:val="s0"/>
        </w:rPr>
        <w:t>Экземпляр постановления об отложении нотариальных действий группируется с документами, связанными с отложенным нотариальным действием.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Заголовок главы  изложен в редакции </w:t>
      </w:r>
      <w:hyperlink r:id="rId51" w:anchor="sub_id=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52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c"/>
      </w:pPr>
      <w:r>
        <w:rPr>
          <w:rStyle w:val="s1"/>
        </w:rPr>
        <w:t>Глава 5. Оформление дел. Составл</w:t>
      </w:r>
      <w:r>
        <w:rPr>
          <w:rStyle w:val="s1"/>
        </w:rPr>
        <w:t>ение описи дел</w:t>
      </w:r>
    </w:p>
    <w:p w:rsidR="00000000" w:rsidRDefault="00BB7138">
      <w:pPr>
        <w:pStyle w:val="pc"/>
      </w:pPr>
      <w:r>
        <w:t> </w:t>
      </w:r>
    </w:p>
    <w:p w:rsidR="00000000" w:rsidRDefault="00BB7138">
      <w:pPr>
        <w:pStyle w:val="pj"/>
      </w:pPr>
      <w:r>
        <w:rPr>
          <w:rStyle w:val="s0"/>
        </w:rPr>
        <w:t>27. Оформление дела состоит из комплекса работ по подготовке дела к хранению, включающего в себя формирование обложки дела, брошюровку, нумерацию листов, составление заверительной надписи и внутренней описи.</w:t>
      </w:r>
    </w:p>
    <w:p w:rsidR="00000000" w:rsidRDefault="00BB7138">
      <w:pPr>
        <w:pStyle w:val="pj"/>
      </w:pPr>
      <w:r>
        <w:rPr>
          <w:rStyle w:val="s0"/>
        </w:rPr>
        <w:t>28. Дело помещается в обложку д</w:t>
      </w:r>
      <w:r>
        <w:rPr>
          <w:rStyle w:val="s0"/>
        </w:rPr>
        <w:t xml:space="preserve">ела по форме согласно </w:t>
      </w:r>
      <w:hyperlink w:anchor="sub7" w:history="1">
        <w:r>
          <w:rPr>
            <w:rStyle w:val="a3"/>
          </w:rPr>
          <w:t>приложению 7</w:t>
        </w:r>
      </w:hyperlink>
      <w:r>
        <w:rPr>
          <w:rStyle w:val="s0"/>
        </w:rPr>
        <w:t xml:space="preserve"> к настоящим Правилам.</w:t>
      </w:r>
    </w:p>
    <w:p w:rsidR="00000000" w:rsidRDefault="00BB7138">
      <w:pPr>
        <w:pStyle w:val="pj"/>
      </w:pPr>
      <w:r>
        <w:rPr>
          <w:rStyle w:val="s0"/>
        </w:rPr>
        <w:t>29. После завершения дела в делопроизводстве проводится его полное или частичное оформление в зависимости от сроков хранения, устанавливаемого в соответствии с номенклатуро</w:t>
      </w:r>
      <w:r>
        <w:rPr>
          <w:rStyle w:val="s0"/>
        </w:rPr>
        <w:t>й дел.</w:t>
      </w:r>
    </w:p>
    <w:p w:rsidR="00000000" w:rsidRDefault="00BB7138">
      <w:pPr>
        <w:pStyle w:val="pj"/>
      </w:pPr>
      <w:r>
        <w:rPr>
          <w:rStyle w:val="s0"/>
        </w:rPr>
        <w:t>30. Дела постоянного и временного (свыше 10 лет) сроков хранения предусматривают:</w:t>
      </w:r>
    </w:p>
    <w:p w:rsidR="00000000" w:rsidRDefault="00BB7138">
      <w:pPr>
        <w:pStyle w:val="pj"/>
      </w:pPr>
      <w:r>
        <w:rPr>
          <w:rStyle w:val="s0"/>
        </w:rPr>
        <w:t>нумерацию листов в деле;</w:t>
      </w:r>
    </w:p>
    <w:p w:rsidR="00000000" w:rsidRDefault="00BB7138">
      <w:pPr>
        <w:pStyle w:val="pj"/>
      </w:pPr>
      <w:r>
        <w:rPr>
          <w:rStyle w:val="s0"/>
        </w:rPr>
        <w:t>составление листа-заверителя дела;</w:t>
      </w:r>
    </w:p>
    <w:p w:rsidR="00000000" w:rsidRDefault="00BB7138">
      <w:pPr>
        <w:pStyle w:val="pj"/>
      </w:pPr>
      <w:r>
        <w:rPr>
          <w:rStyle w:val="s0"/>
        </w:rPr>
        <w:t>составление внутренней описи документов дела;</w:t>
      </w:r>
    </w:p>
    <w:p w:rsidR="00000000" w:rsidRDefault="00BB7138">
      <w:pPr>
        <w:pStyle w:val="pj"/>
      </w:pPr>
      <w:r>
        <w:rPr>
          <w:rStyle w:val="s0"/>
        </w:rPr>
        <w:t>брошюровку (подшивку) дела в твердую обложку;</w:t>
      </w:r>
    </w:p>
    <w:p w:rsidR="00000000" w:rsidRDefault="00BB7138">
      <w:pPr>
        <w:pStyle w:val="pj"/>
      </w:pPr>
      <w:r>
        <w:rPr>
          <w:rStyle w:val="s0"/>
        </w:rPr>
        <w:t>заполнение всех</w:t>
      </w:r>
      <w:r>
        <w:rPr>
          <w:rStyle w:val="s0"/>
        </w:rPr>
        <w:t xml:space="preserve"> реквизитов обложки дела согласно </w:t>
      </w:r>
      <w:hyperlink w:anchor="sub3600" w:history="1">
        <w:r>
          <w:rPr>
            <w:rStyle w:val="a3"/>
          </w:rPr>
          <w:t>пункта 36</w:t>
        </w:r>
      </w:hyperlink>
      <w:r>
        <w:rPr>
          <w:rStyle w:val="s0"/>
        </w:rPr>
        <w:t xml:space="preserve"> настоящих Правил.</w:t>
      </w:r>
    </w:p>
    <w:p w:rsidR="00000000" w:rsidRDefault="00BB7138">
      <w:pPr>
        <w:pStyle w:val="pj"/>
      </w:pPr>
      <w:r>
        <w:rPr>
          <w:rStyle w:val="s0"/>
        </w:rPr>
        <w:t xml:space="preserve">31. В конце дела подшивается лист-заверитель дела по форме согласно </w:t>
      </w:r>
      <w:hyperlink w:anchor="sub8" w:history="1">
        <w:r>
          <w:rPr>
            <w:rStyle w:val="a3"/>
          </w:rPr>
          <w:t>приложению 8</w:t>
        </w:r>
      </w:hyperlink>
      <w:r>
        <w:rPr>
          <w:rStyle w:val="s0"/>
        </w:rPr>
        <w:t xml:space="preserve"> к настоящим Правилам.</w:t>
      </w:r>
    </w:p>
    <w:p w:rsidR="00000000" w:rsidRDefault="00BB7138">
      <w:pPr>
        <w:pStyle w:val="pj"/>
      </w:pPr>
      <w:r>
        <w:rPr>
          <w:rStyle w:val="s0"/>
        </w:rPr>
        <w:t>Лист-заверитель дела подписывается</w:t>
      </w:r>
      <w:r>
        <w:rPr>
          <w:rStyle w:val="s0"/>
        </w:rPr>
        <w:t xml:space="preserve"> частным или государственным нотариусом, с указанием даты составления заверительной надписи, проставлением печати.</w:t>
      </w:r>
    </w:p>
    <w:p w:rsidR="00000000" w:rsidRDefault="00BB7138">
      <w:pPr>
        <w:pStyle w:val="pj"/>
      </w:pPr>
      <w:r>
        <w:rPr>
          <w:rStyle w:val="s0"/>
        </w:rPr>
        <w:t>При изменении нумерации листов дела на листе-заверителе дела делается отметка об изменении.</w:t>
      </w:r>
    </w:p>
    <w:p w:rsidR="00000000" w:rsidRDefault="00BB7138">
      <w:pPr>
        <w:pStyle w:val="pj"/>
      </w:pPr>
      <w:r>
        <w:rPr>
          <w:rStyle w:val="s0"/>
        </w:rPr>
        <w:t xml:space="preserve">32. На дела, постоянного и временного сроков (свыше 10 лет) хранения составляется внутренняя опись документов дела по форме согласно </w:t>
      </w:r>
      <w:hyperlink w:anchor="sub9" w:history="1">
        <w:r>
          <w:rPr>
            <w:rStyle w:val="a3"/>
          </w:rPr>
          <w:t>приложению 9</w:t>
        </w:r>
      </w:hyperlink>
      <w:r>
        <w:rPr>
          <w:rStyle w:val="s0"/>
        </w:rPr>
        <w:t xml:space="preserve"> к настоящим Правилам.</w:t>
      </w:r>
    </w:p>
    <w:p w:rsidR="00000000" w:rsidRDefault="00BB7138">
      <w:pPr>
        <w:pStyle w:val="pj"/>
      </w:pPr>
      <w:r>
        <w:rPr>
          <w:rStyle w:val="s0"/>
        </w:rPr>
        <w:t>Внутренняя опись документов дела подписывается частным или го</w:t>
      </w:r>
      <w:r>
        <w:rPr>
          <w:rStyle w:val="s0"/>
        </w:rPr>
        <w:t>сударственным нотариусом и подшивается в начале дела.</w:t>
      </w:r>
    </w:p>
    <w:p w:rsidR="00000000" w:rsidRDefault="00BB7138">
      <w:pPr>
        <w:pStyle w:val="pj"/>
      </w:pPr>
      <w:r>
        <w:rPr>
          <w:rStyle w:val="s0"/>
        </w:rPr>
        <w:t>33. Дела временного (до 10 лет включительно) хранения допускается хранить в скоросшивателях, не проводить пересистематизацию документов в деле, листы дела не нумеруются, заверительные надписи не составл</w:t>
      </w:r>
      <w:r>
        <w:rPr>
          <w:rStyle w:val="s0"/>
        </w:rPr>
        <w:t>яются.</w:t>
      </w:r>
    </w:p>
    <w:p w:rsidR="00000000" w:rsidRDefault="00BB7138">
      <w:pPr>
        <w:pStyle w:val="pj"/>
      </w:pPr>
      <w:r>
        <w:rPr>
          <w:rStyle w:val="s0"/>
        </w:rPr>
        <w:t xml:space="preserve">34. По окончании календарного года отдельно на дела постоянного и временного (свыше 10 лет) хранения, оконченные в делопроизводстве, составляется опись дел постоянного хранения по форме согласно </w:t>
      </w:r>
      <w:hyperlink w:anchor="sub10" w:history="1">
        <w:r>
          <w:rPr>
            <w:rStyle w:val="a3"/>
          </w:rPr>
          <w:t>приложению 10</w:t>
        </w:r>
      </w:hyperlink>
      <w:r>
        <w:rPr>
          <w:rStyle w:val="s0"/>
        </w:rPr>
        <w:t xml:space="preserve"> к настоящим </w:t>
      </w:r>
      <w:r>
        <w:rPr>
          <w:rStyle w:val="s0"/>
        </w:rPr>
        <w:t>Правилам. Опись представляет собой перечень заголовков дел, с указанием дат и количества листов в деле.</w:t>
      </w:r>
    </w:p>
    <w:p w:rsidR="00000000" w:rsidRDefault="00BB7138">
      <w:pPr>
        <w:pStyle w:val="pj"/>
      </w:pPr>
      <w:r>
        <w:rPr>
          <w:rStyle w:val="s0"/>
        </w:rPr>
        <w:t>На дела временного (до 10 лет) хранения опись не составляется.</w:t>
      </w:r>
    </w:p>
    <w:p w:rsidR="00000000" w:rsidRDefault="00BB7138">
      <w:pPr>
        <w:pStyle w:val="pj"/>
      </w:pPr>
      <w:r>
        <w:rPr>
          <w:rStyle w:val="s0"/>
        </w:rPr>
        <w:t>35. Документы, хранящиеся в делах частного нотариуса или в государственной нотариальной к</w:t>
      </w:r>
      <w:r>
        <w:rPr>
          <w:rStyle w:val="s0"/>
        </w:rPr>
        <w:t xml:space="preserve">онторе, выдаются лицам, указанным в </w:t>
      </w:r>
      <w:hyperlink r:id="rId53" w:anchor="sub_id=30600" w:history="1">
        <w:r>
          <w:rPr>
            <w:rStyle w:val="a3"/>
          </w:rPr>
          <w:t>пункте 6 статьи 3</w:t>
        </w:r>
      </w:hyperlink>
      <w:r>
        <w:rPr>
          <w:rStyle w:val="s0"/>
        </w:rPr>
        <w:t xml:space="preserve"> Закона.</w:t>
      </w:r>
    </w:p>
    <w:p w:rsidR="00000000" w:rsidRDefault="00BB7138">
      <w:pPr>
        <w:pStyle w:val="pj"/>
      </w:pPr>
      <w:r>
        <w:rPr>
          <w:rStyle w:val="s0"/>
        </w:rPr>
        <w:t>Изъятие документов из дел производится в соответствии с законодательством Республики Казахстан, при этом в дело вкладывают копии документов и акт (протокол) об изъятии подлинников.</w:t>
      </w:r>
    </w:p>
    <w:p w:rsidR="00000000" w:rsidRDefault="00BB7138">
      <w:pPr>
        <w:pStyle w:val="pj"/>
      </w:pPr>
      <w:bookmarkStart w:id="2" w:name="SUB3600"/>
      <w:bookmarkEnd w:id="2"/>
      <w:r>
        <w:rPr>
          <w:rStyle w:val="s0"/>
        </w:rPr>
        <w:t>36. В случае возвращения ранее изъятых из его дел документов, они вновь пом</w:t>
      </w:r>
      <w:r>
        <w:rPr>
          <w:rStyle w:val="s0"/>
        </w:rPr>
        <w:t>ещаются в дело, откуда, в свою очередь, изымаются их копии.</w:t>
      </w:r>
    </w:p>
    <w:p w:rsidR="00000000" w:rsidRDefault="00BB7138">
      <w:pPr>
        <w:pStyle w:val="pji"/>
      </w:pPr>
      <w:r>
        <w:rPr>
          <w:rStyle w:val="s3"/>
        </w:rPr>
        <w:t xml:space="preserve">Пункт 37 изложен в редакции </w:t>
      </w:r>
      <w:hyperlink r:id="rId54" w:anchor="sub_id=3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 (</w:t>
      </w:r>
      <w:hyperlink r:id="rId55" w:anchor="sub_id=3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37. Журналы, заводимые нотариусом, до внесения в них первой записи прошиваются, листы их пронумеровываются. Количество пронумерованных и сшитых листов указывается на оборотной стороне последнего л</w:t>
      </w:r>
      <w:r>
        <w:rPr>
          <w:rStyle w:val="s0"/>
        </w:rPr>
        <w:t>иста журнала.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Заголовок главы  изложен в редакции </w:t>
      </w:r>
      <w:hyperlink r:id="rId56" w:anchor="sub_id=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57" w:anchor="sub_id=3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c"/>
      </w:pPr>
      <w:r>
        <w:rPr>
          <w:rStyle w:val="s1"/>
        </w:rPr>
        <w:t>Глава 6. Хранение документов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Пункт 38 изложен в редакции </w:t>
      </w:r>
      <w:hyperlink r:id="rId58" w:anchor="sub_id=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59" w:anchor="sub_id=3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38. Документы нотариального делопроизводства хранятся по месту их формирования в течение десяти лет.</w:t>
      </w:r>
    </w:p>
    <w:p w:rsidR="00000000" w:rsidRDefault="00BB7138">
      <w:pPr>
        <w:pStyle w:val="pj"/>
      </w:pPr>
      <w:r>
        <w:rPr>
          <w:rStyle w:val="s0"/>
        </w:rPr>
        <w:t>При наличии условий для хранения документов нотариального делопроизводства, установленных Требован</w:t>
      </w:r>
      <w:r>
        <w:rPr>
          <w:rStyle w:val="s0"/>
        </w:rPr>
        <w:t xml:space="preserve">иями к помещению нотариуса, утвержденными </w:t>
      </w:r>
      <w:hyperlink r:id="rId6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31 января 2012 года № 29, (зарегистрирован в Реестре государственной регистрации нормативных правов</w:t>
      </w:r>
      <w:r>
        <w:rPr>
          <w:rStyle w:val="s0"/>
        </w:rPr>
        <w:t>ых актов Республики Казахстан № 7444), они хранятся по месту их формирования на весь период осуществления профессиональной деятельности нотариуса.</w:t>
      </w:r>
    </w:p>
    <w:p w:rsidR="00000000" w:rsidRDefault="00BB7138">
      <w:pPr>
        <w:pStyle w:val="pj"/>
      </w:pPr>
      <w:bookmarkStart w:id="3" w:name="SUB3900"/>
      <w:bookmarkEnd w:id="3"/>
      <w:r>
        <w:rPr>
          <w:rStyle w:val="s0"/>
        </w:rPr>
        <w:t>39. Частный нотариус, государственный нотариус обеспечивают сохранность документов и дел на период хранения д</w:t>
      </w:r>
      <w:r>
        <w:rPr>
          <w:rStyle w:val="s0"/>
        </w:rPr>
        <w:t>окументов.</w:t>
      </w:r>
    </w:p>
    <w:p w:rsidR="00000000" w:rsidRDefault="00BB7138">
      <w:pPr>
        <w:pStyle w:val="pj"/>
      </w:pPr>
      <w:r>
        <w:rPr>
          <w:rStyle w:val="s0"/>
        </w:rPr>
        <w:t>40. Дела располагаются в соответствии с утвержденной номенклатурой дел организации, на корешках обложек указываются их индексы.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Заголовок главы  изложен в редакции </w:t>
      </w:r>
      <w:hyperlink r:id="rId61" w:anchor="sub_id=4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62" w:anchor="sub_id=4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c"/>
      </w:pPr>
      <w:r>
        <w:rPr>
          <w:rStyle w:val="s1"/>
        </w:rPr>
        <w:t xml:space="preserve">Глава 7. Передача дел в частный нотариальный или государственный архив. Обеспечение сохранности архивных </w:t>
      </w:r>
      <w:r>
        <w:rPr>
          <w:rStyle w:val="s1"/>
        </w:rPr>
        <w:t>документов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Пункт 41 изложен в редакции </w:t>
      </w:r>
      <w:hyperlink r:id="rId63" w:anchor="sub_id=4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64" w:anchor="sub_id=41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41. Частный нотариус по истечении десяти лет хранения и при отсутствии условий для хранения передает в течение календарного года, следующего за истекшим периодом хранения, в частный нотариальный архив завершенные и оформленные дела на хранение</w:t>
      </w:r>
      <w:r>
        <w:rPr>
          <w:rStyle w:val="s0"/>
        </w:rPr>
        <w:t>.</w:t>
      </w:r>
    </w:p>
    <w:p w:rsidR="00000000" w:rsidRDefault="00BB7138">
      <w:pPr>
        <w:pStyle w:val="pj"/>
      </w:pPr>
      <w:r>
        <w:rPr>
          <w:rStyle w:val="s0"/>
        </w:rPr>
        <w:t xml:space="preserve">Частный нотариус, прекративший свою деятельность в соответствии со </w:t>
      </w:r>
      <w:hyperlink r:id="rId65" w:anchor="sub_id=120000" w:history="1">
        <w:r>
          <w:rPr>
            <w:rStyle w:val="a3"/>
          </w:rPr>
          <w:t>статьей 12</w:t>
        </w:r>
      </w:hyperlink>
      <w:r>
        <w:rPr>
          <w:rStyle w:val="s0"/>
        </w:rPr>
        <w:t xml:space="preserve"> Закона, а также вышедший из членов территориальной нотариальной палаты, в течение десяти рабо</w:t>
      </w:r>
      <w:r>
        <w:rPr>
          <w:rStyle w:val="s0"/>
        </w:rPr>
        <w:t>чих дней передает завершенные и оформленные дела на хранение другому нотариусу или в частный нотариальный архив соответствующего нотариального округа.</w:t>
      </w:r>
    </w:p>
    <w:p w:rsidR="00000000" w:rsidRDefault="00BB7138">
      <w:pPr>
        <w:pStyle w:val="pj"/>
      </w:pPr>
      <w:r>
        <w:rPr>
          <w:rStyle w:val="s0"/>
        </w:rPr>
        <w:t>Допускается продление срока передачи завершенных и оформленных дел на хранение в частный нотариальный архив, но не более чем на два месяца.</w:t>
      </w:r>
    </w:p>
    <w:p w:rsidR="00000000" w:rsidRDefault="00BB7138">
      <w:pPr>
        <w:pStyle w:val="pji"/>
      </w:pPr>
      <w:r>
        <w:rPr>
          <w:rStyle w:val="s3"/>
        </w:rPr>
        <w:t xml:space="preserve">Пункт 42 изложен в редакции </w:t>
      </w:r>
      <w:hyperlink r:id="rId66" w:anchor="sub_id=4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29.03.19 г. № 150 (</w:t>
      </w:r>
      <w:hyperlink r:id="rId67" w:anchor="sub_id=4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42. Передача дел осуществляется по описям дел постоянного и временного (свыше десяти лет) хранения и номенклатуре де</w:t>
      </w:r>
      <w:r>
        <w:rPr>
          <w:rStyle w:val="s0"/>
        </w:rPr>
        <w:t>л.</w:t>
      </w:r>
    </w:p>
    <w:p w:rsidR="00000000" w:rsidRDefault="00BB7138">
      <w:pPr>
        <w:pStyle w:val="pji"/>
      </w:pPr>
      <w:bookmarkStart w:id="4" w:name="SUB4300"/>
      <w:bookmarkEnd w:id="4"/>
      <w:r>
        <w:rPr>
          <w:rStyle w:val="s3"/>
        </w:rPr>
        <w:t xml:space="preserve">Пункт 43 изложен в редакции </w:t>
      </w:r>
      <w:hyperlink r:id="rId68" w:anchor="sub_id=4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69" w:anchor="sub_id=43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70" w:anchor="sub_id=43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 (</w:t>
      </w:r>
      <w:hyperlink r:id="rId71" w:anchor="sub_id=4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43. Частный нотариус пер</w:t>
      </w:r>
      <w:r>
        <w:rPr>
          <w:rStyle w:val="s0"/>
        </w:rPr>
        <w:t>едает в частный нотариальный архив завершенные и оформленные дела постоянного, временного (семьдесят пять лет) срока хранения:</w:t>
      </w:r>
    </w:p>
    <w:p w:rsidR="00000000" w:rsidRDefault="00BB7138">
      <w:pPr>
        <w:pStyle w:val="pj"/>
      </w:pPr>
      <w:r>
        <w:rPr>
          <w:rStyle w:val="s0"/>
        </w:rPr>
        <w:t>договора об отчуждении земельных участков;</w:t>
      </w:r>
    </w:p>
    <w:p w:rsidR="00000000" w:rsidRDefault="00BB7138">
      <w:pPr>
        <w:pStyle w:val="pj"/>
      </w:pPr>
      <w:r>
        <w:rPr>
          <w:rStyle w:val="s0"/>
        </w:rPr>
        <w:t>договора об отчуждении жилых домов, квартир (документы, на основании которых они удост</w:t>
      </w:r>
      <w:r>
        <w:rPr>
          <w:rStyle w:val="s0"/>
        </w:rPr>
        <w:t>оверены);</w:t>
      </w:r>
    </w:p>
    <w:p w:rsidR="00000000" w:rsidRDefault="00BB7138">
      <w:pPr>
        <w:pStyle w:val="pj"/>
      </w:pPr>
      <w:r>
        <w:rPr>
          <w:rStyle w:val="s0"/>
        </w:rPr>
        <w:t>оконченные наследственные дела;</w:t>
      </w:r>
    </w:p>
    <w:p w:rsidR="00000000" w:rsidRDefault="00BB7138">
      <w:pPr>
        <w:pStyle w:val="pj"/>
      </w:pPr>
      <w:r>
        <w:rPr>
          <w:rStyle w:val="s0"/>
        </w:rPr>
        <w:t>свидетельства о праве собственности на долю в общем имуществе супругов (если такое свидетельство выдано пережившему супругу в связи с заведенным в нотариальной конторе наследственным делом, которые подшивается в наследственное дело);</w:t>
      </w:r>
    </w:p>
    <w:p w:rsidR="00000000" w:rsidRDefault="00BB7138">
      <w:pPr>
        <w:pStyle w:val="pj"/>
      </w:pPr>
      <w:r>
        <w:rPr>
          <w:rStyle w:val="s0"/>
        </w:rPr>
        <w:t>Не подлежат сдаче в ча</w:t>
      </w:r>
      <w:r>
        <w:rPr>
          <w:rStyle w:val="s0"/>
        </w:rPr>
        <w:t>стный нотариальный архив нотариально удостоверенные завещания, в том числе секретные, а также неоконченное наследственное дело.</w:t>
      </w:r>
    </w:p>
    <w:p w:rsidR="00000000" w:rsidRDefault="00BB7138">
      <w:pPr>
        <w:pStyle w:val="pji"/>
      </w:pPr>
      <w:r>
        <w:rPr>
          <w:rStyle w:val="s3"/>
        </w:rPr>
        <w:t xml:space="preserve">Пункт 44 изложен в редакции </w:t>
      </w:r>
      <w:hyperlink r:id="rId72" w:anchor="sub_id=4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</w:t>
      </w:r>
      <w:r>
        <w:rPr>
          <w:rStyle w:val="s3"/>
        </w:rPr>
        <w:t>иции РК от 29.03.19 г. № 150 (</w:t>
      </w:r>
      <w:hyperlink r:id="rId73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4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</w:t>
      </w:r>
      <w:r>
        <w:rPr>
          <w:rStyle w:val="s3"/>
        </w:rPr>
        <w:t>6 (</w:t>
      </w:r>
      <w:hyperlink r:id="rId75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43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 (см. </w:t>
      </w:r>
      <w:hyperlink r:id="rId77" w:anchor="sub_id=400" w:history="1">
        <w:r>
          <w:rPr>
            <w:rStyle w:val="a3"/>
            <w:i/>
            <w:iCs/>
          </w:rPr>
          <w:t>сроки введения в действие</w:t>
        </w:r>
      </w:hyperlink>
      <w:r>
        <w:rPr>
          <w:rStyle w:val="s3"/>
        </w:rPr>
        <w:t>) (</w:t>
      </w:r>
      <w:hyperlink r:id="rId78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44. В случае прекращения действия лицензии частного нотариуса, выходе</w:t>
      </w:r>
      <w:r>
        <w:rPr>
          <w:rStyle w:val="s0"/>
        </w:rPr>
        <w:t xml:space="preserve"> или исключении частного нотариуса из членов территориальной нотариальной палаты, нотариально удостоверенные завещания, в том числе секретные завещания, а также неоконченные наследственные дела, в течение десяти рабочих дней, передаются другому частному но</w:t>
      </w:r>
      <w:r>
        <w:rPr>
          <w:rStyle w:val="s0"/>
        </w:rPr>
        <w:t>тариусу, по совместному решению территориального органа юстиции и территориальной нотариальной палаты.</w:t>
      </w:r>
    </w:p>
    <w:p w:rsidR="00000000" w:rsidRDefault="00BB7138">
      <w:pPr>
        <w:pStyle w:val="pji"/>
      </w:pPr>
      <w:r>
        <w:rPr>
          <w:rStyle w:val="s3"/>
        </w:rPr>
        <w:t xml:space="preserve">Абзацы второй и третий </w:t>
      </w:r>
      <w:hyperlink r:id="rId79" w:anchor="sub_id=4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2022 года; </w:t>
      </w:r>
    </w:p>
    <w:p w:rsidR="00000000" w:rsidRDefault="00BB7138">
      <w:pPr>
        <w:pStyle w:val="pji"/>
      </w:pPr>
      <w:r>
        <w:rPr>
          <w:rStyle w:val="s3"/>
        </w:rPr>
        <w:t xml:space="preserve">См.: </w:t>
      </w:r>
      <w:hyperlink r:id="rId80" w:anchor="sub_id=52" w:history="1">
        <w:r>
          <w:rPr>
            <w:rStyle w:val="a3"/>
            <w:i/>
            <w:iCs/>
          </w:rPr>
          <w:t>абзацы в тексте на казахском языке</w:t>
        </w:r>
      </w:hyperlink>
      <w:r>
        <w:rPr>
          <w:rStyle w:val="s3"/>
        </w:rPr>
        <w:t xml:space="preserve"> </w:t>
      </w:r>
    </w:p>
    <w:p w:rsidR="00000000" w:rsidRDefault="00BB7138">
      <w:pPr>
        <w:pStyle w:val="pj"/>
      </w:pPr>
      <w:r>
        <w:rPr>
          <w:rStyle w:val="s19"/>
        </w:rPr>
        <w:t>В случае приостановления действия лицензии частного нотариуса, документы, находящиеся в производстве нотариуса, в течение десяти рабочих дней</w:t>
      </w:r>
      <w:r>
        <w:rPr>
          <w:rStyle w:val="s19"/>
        </w:rPr>
        <w:t xml:space="preserve"> передаются другому частному нотариусу, по совместному решению территориального органа юстиции и территориальной нотариальной палаты.</w:t>
      </w:r>
    </w:p>
    <w:p w:rsidR="00000000" w:rsidRDefault="00BB7138">
      <w:pPr>
        <w:pStyle w:val="pj"/>
      </w:pPr>
      <w:r>
        <w:rPr>
          <w:rStyle w:val="s19"/>
        </w:rPr>
        <w:t xml:space="preserve">О произведенной передаче документов составляется акт приема-передачи документов по форме согласно </w:t>
      </w:r>
      <w:hyperlink w:anchor="sub11" w:history="1">
        <w:r>
          <w:rPr>
            <w:rStyle w:val="a3"/>
          </w:rPr>
          <w:t>приложению 11</w:t>
        </w:r>
      </w:hyperlink>
      <w:r>
        <w:rPr>
          <w:rStyle w:val="s19"/>
        </w:rPr>
        <w:t xml:space="preserve"> к настоящим Правилам.</w:t>
      </w:r>
    </w:p>
    <w:p w:rsidR="00000000" w:rsidRDefault="00BB7138">
      <w:pPr>
        <w:pStyle w:val="pji"/>
      </w:pPr>
      <w:r>
        <w:rPr>
          <w:rStyle w:val="s3"/>
        </w:rPr>
        <w:t xml:space="preserve">Пункт 45 изложен в редакции </w:t>
      </w:r>
      <w:hyperlink r:id="rId81" w:anchor="sub_id=4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82" w:anchor="sub_id=4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 xml:space="preserve">45. Для хранения и обеспечения сохранности нотариальных документов в соответствии со </w:t>
      </w:r>
      <w:hyperlink r:id="rId83" w:anchor="sub_id=29010000" w:history="1">
        <w:r>
          <w:rPr>
            <w:rStyle w:val="a3"/>
          </w:rPr>
          <w:t>статьей 29-1</w:t>
        </w:r>
      </w:hyperlink>
      <w:r>
        <w:rPr>
          <w:rStyle w:val="s0"/>
        </w:rPr>
        <w:t xml:space="preserve"> Закона функционируют частные нотариальные архивы.</w:t>
      </w:r>
    </w:p>
    <w:p w:rsidR="00000000" w:rsidRDefault="00BB7138">
      <w:pPr>
        <w:pStyle w:val="pj"/>
      </w:pPr>
      <w:r>
        <w:rPr>
          <w:rStyle w:val="s0"/>
        </w:rPr>
        <w:t>Частные нотариальные архивы являются филиалами территориальных нотариальных палат.</w:t>
      </w:r>
    </w:p>
    <w:p w:rsidR="00000000" w:rsidRDefault="00BB7138">
      <w:pPr>
        <w:pStyle w:val="pj"/>
      </w:pPr>
      <w:r>
        <w:rPr>
          <w:rStyle w:val="s0"/>
        </w:rPr>
        <w:t xml:space="preserve">В частном нотариальном архиве хранятся документы, указанные в части 1 </w:t>
      </w:r>
      <w:hyperlink w:anchor="sub4300" w:history="1">
        <w:r>
          <w:rPr>
            <w:rStyle w:val="a3"/>
          </w:rPr>
          <w:t>пункта 43</w:t>
        </w:r>
      </w:hyperlink>
      <w:r>
        <w:rPr>
          <w:rStyle w:val="s0"/>
        </w:rPr>
        <w:t xml:space="preserve"> настоящих Правил.</w:t>
      </w:r>
    </w:p>
    <w:p w:rsidR="00000000" w:rsidRDefault="00BB7138">
      <w:pPr>
        <w:pStyle w:val="pj"/>
      </w:pPr>
      <w:r>
        <w:rPr>
          <w:rStyle w:val="s0"/>
        </w:rPr>
        <w:t>46. В случае упразднения государственной нотариальной конторы, завершенные и оформленные дела территориальный орган юстиции передает в государственный архив.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пунктом 46-1 в соответствии с </w:t>
      </w:r>
      <w:hyperlink r:id="rId84" w:anchor="sub_id=5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(</w:t>
      </w:r>
      <w:hyperlink r:id="rId85" w:anchor="sub_id=4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2022 г.)</w:t>
      </w:r>
    </w:p>
    <w:p w:rsidR="00000000" w:rsidRDefault="00BB7138">
      <w:pPr>
        <w:pStyle w:val="pj"/>
      </w:pPr>
      <w:r>
        <w:rPr>
          <w:rStyle w:val="s19"/>
        </w:rPr>
        <w:t>46-1 Сведения о совершен</w:t>
      </w:r>
      <w:r>
        <w:rPr>
          <w:rStyle w:val="s19"/>
        </w:rPr>
        <w:t>ии нотариальных действий и иные сведения, предусмотренные Законом, должны размещаться на временное хранение в нотариальном электронном репозитории и по истечении установленного срока должны быть переданы в нотариальный электронный архив.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</w:t>
      </w:r>
      <w:r>
        <w:rPr>
          <w:rStyle w:val="s3"/>
        </w:rPr>
        <w:t xml:space="preserve">пунктом 46-2 в соответствии с </w:t>
      </w:r>
      <w:hyperlink r:id="rId86" w:anchor="sub_id=5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</w:t>
      </w:r>
    </w:p>
    <w:p w:rsidR="00000000" w:rsidRDefault="00BB7138">
      <w:pPr>
        <w:pStyle w:val="pj"/>
      </w:pPr>
      <w:r>
        <w:rPr>
          <w:rStyle w:val="s0"/>
        </w:rPr>
        <w:t>46-2. Нотариальным электронным репозиторием является компонент единой нотариальной информационн</w:t>
      </w:r>
      <w:r>
        <w:rPr>
          <w:rStyle w:val="s0"/>
        </w:rPr>
        <w:t>ой системы, обеспечивающий временное хранение, учет и использование нотариальных документов в электронной форме.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пунктом 46-3 в соответствии с </w:t>
      </w:r>
      <w:hyperlink r:id="rId87" w:anchor="sub_id=5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</w:t>
      </w:r>
      <w:r>
        <w:rPr>
          <w:rStyle w:val="s3"/>
        </w:rPr>
        <w:t xml:space="preserve">ра юстиции РК от 30.04.21 г. № 358 </w:t>
      </w:r>
    </w:p>
    <w:p w:rsidR="00000000" w:rsidRDefault="00BB7138">
      <w:pPr>
        <w:pStyle w:val="pj"/>
      </w:pPr>
      <w:r>
        <w:rPr>
          <w:rStyle w:val="s0"/>
        </w:rPr>
        <w:t>46-3. Нотариальным электронным архивом является централизованная информационная система, предназначенная для сбора, приобретения, комплектования, упорядочения, хранения, учета и использования нотариальных документов в эл</w:t>
      </w:r>
      <w:r>
        <w:rPr>
          <w:rStyle w:val="s0"/>
        </w:rPr>
        <w:t>ектронной форме.»;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Заголовок главы  изложен в редакции </w:t>
      </w:r>
      <w:hyperlink r:id="rId88" w:anchor="sub_id=5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89" w:anchor="sub_id=4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c"/>
      </w:pPr>
      <w:r>
        <w:rPr>
          <w:rStyle w:val="s1"/>
        </w:rPr>
        <w:t>Глава 8. Уничтожение дел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"/>
      </w:pPr>
      <w:r>
        <w:rPr>
          <w:rStyle w:val="s0"/>
        </w:rPr>
        <w:t>47. Дела, срок хранения которых истек, выделяются к уничтожению, после утверждения описи дел постоянного хранения и акта о выделении к уничтожению документов и дел за соответствующий период.</w:t>
      </w:r>
    </w:p>
    <w:p w:rsidR="00000000" w:rsidRDefault="00BB7138">
      <w:pPr>
        <w:pStyle w:val="pj"/>
      </w:pPr>
      <w:r>
        <w:rPr>
          <w:rStyle w:val="s0"/>
        </w:rPr>
        <w:t>48. Отобранные к уничтожению дела оформляются актом о выделении к</w:t>
      </w:r>
      <w:r>
        <w:rPr>
          <w:rStyle w:val="s0"/>
        </w:rPr>
        <w:t xml:space="preserve"> уничтожению документов и дел по форме согласно </w:t>
      </w:r>
      <w:hyperlink w:anchor="sub12" w:history="1">
        <w:r>
          <w:rPr>
            <w:rStyle w:val="a3"/>
          </w:rPr>
          <w:t>приложению 12</w:t>
        </w:r>
      </w:hyperlink>
      <w:r>
        <w:rPr>
          <w:rStyle w:val="s0"/>
        </w:rPr>
        <w:t xml:space="preserve"> к настоящим Правилам.</w:t>
      </w:r>
    </w:p>
    <w:p w:rsidR="00000000" w:rsidRDefault="00BB7138">
      <w:pPr>
        <w:pStyle w:val="pj"/>
      </w:pPr>
      <w:r>
        <w:rPr>
          <w:rStyle w:val="s0"/>
        </w:rPr>
        <w:t>49. Акт подписывается:</w:t>
      </w:r>
    </w:p>
    <w:p w:rsidR="00000000" w:rsidRDefault="00BB7138">
      <w:pPr>
        <w:pStyle w:val="pj"/>
      </w:pPr>
      <w:r>
        <w:rPr>
          <w:rStyle w:val="s0"/>
        </w:rPr>
        <w:t>частным нотариусом;</w:t>
      </w:r>
    </w:p>
    <w:p w:rsidR="00000000" w:rsidRDefault="00BB7138">
      <w:pPr>
        <w:pStyle w:val="pj"/>
      </w:pPr>
      <w:r>
        <w:rPr>
          <w:rStyle w:val="s0"/>
        </w:rPr>
        <w:t>государственным нотариусом, на которого возложено организация и ведение делопроизводства.</w:t>
      </w:r>
    </w:p>
    <w:p w:rsidR="00000000" w:rsidRDefault="00BB7138">
      <w:pPr>
        <w:pStyle w:val="pj"/>
      </w:pPr>
      <w:r>
        <w:rPr>
          <w:rStyle w:val="s0"/>
        </w:rPr>
        <w:t>50. Акт пре</w:t>
      </w:r>
      <w:r>
        <w:rPr>
          <w:rStyle w:val="s0"/>
        </w:rPr>
        <w:t>дставляется на одобрение экспертной проверочной комиссией (далее - ЭПК) состав которой определяется:</w:t>
      </w:r>
    </w:p>
    <w:p w:rsidR="00000000" w:rsidRDefault="00BB7138">
      <w:pPr>
        <w:pStyle w:val="pj"/>
      </w:pPr>
      <w:r>
        <w:rPr>
          <w:rStyle w:val="s0"/>
        </w:rPr>
        <w:t>территориальной нотариальной палатой;</w:t>
      </w:r>
    </w:p>
    <w:p w:rsidR="00000000" w:rsidRDefault="00BB7138">
      <w:pPr>
        <w:pStyle w:val="pj"/>
      </w:pPr>
      <w:r>
        <w:rPr>
          <w:rStyle w:val="s0"/>
        </w:rPr>
        <w:t>территориальным органом юстиции (при уничтожении дел государственной нотариальной конторы).</w:t>
      </w:r>
    </w:p>
    <w:p w:rsidR="00000000" w:rsidRDefault="00BB7138">
      <w:pPr>
        <w:pStyle w:val="pj"/>
      </w:pPr>
      <w:r>
        <w:rPr>
          <w:rStyle w:val="s0"/>
        </w:rPr>
        <w:t>Акт одобренный ЭПК, предс</w:t>
      </w:r>
      <w:r>
        <w:rPr>
          <w:rStyle w:val="s0"/>
        </w:rPr>
        <w:t>тавляется на утверждение в территориальную нотариальную палату или территориальный орган юстиции.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 xml:space="preserve">Глава 9. Исключена в соответствии с </w:t>
      </w:r>
      <w:hyperlink r:id="rId90" w:anchor="sub_id=59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</w:t>
      </w:r>
      <w:r>
        <w:rPr>
          <w:rStyle w:val="s0"/>
        </w:rPr>
        <w:t xml:space="preserve">.21 г. № 358 </w:t>
      </w:r>
      <w:r>
        <w:rPr>
          <w:rStyle w:val="s3"/>
        </w:rPr>
        <w:t>(</w:t>
      </w:r>
      <w:hyperlink r:id="rId91" w:anchor="sub_id=5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c"/>
      </w:pPr>
      <w:r>
        <w:t> </w:t>
      </w:r>
    </w:p>
    <w:p w:rsidR="00000000" w:rsidRDefault="00BB7138">
      <w:pPr>
        <w:pStyle w:val="pc"/>
      </w:pPr>
      <w:r>
        <w:t> 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главой 9-1 в соответствии с </w:t>
      </w:r>
      <w:hyperlink r:id="rId92" w:anchor="sub_id=59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</w:t>
      </w:r>
      <w:r>
        <w:rPr>
          <w:rStyle w:val="s3"/>
        </w:rPr>
        <w:t xml:space="preserve">стра юстиции РК от 30.04.21 г. № 358 </w:t>
      </w:r>
    </w:p>
    <w:p w:rsidR="00000000" w:rsidRDefault="00BB7138">
      <w:pPr>
        <w:pStyle w:val="pc"/>
      </w:pPr>
      <w:r>
        <w:rPr>
          <w:rStyle w:val="s1"/>
        </w:rPr>
        <w:t>Глава 9-1. Ведение реестра учета консультирования. Регистрация консультирования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"/>
      </w:pPr>
      <w:r>
        <w:rPr>
          <w:rStyle w:val="s0"/>
        </w:rPr>
        <w:t xml:space="preserve">59-1. Учету подлежит консультирование, осуществляемое в соответствии со </w:t>
      </w:r>
      <w:hyperlink r:id="rId93" w:anchor="sub_id=17010000" w:history="1">
        <w:r>
          <w:rPr>
            <w:rStyle w:val="a3"/>
          </w:rPr>
          <w:t>статьей 17-1</w:t>
        </w:r>
      </w:hyperlink>
      <w:r>
        <w:rPr>
          <w:rStyle w:val="s0"/>
        </w:rPr>
        <w:t xml:space="preserve"> Закона, предоставляемое нотариусом в форме проведения устных и письменных консультаций правового характера, не связанных непосредственно с совершением нотариальных действий; составление проектов сделок, заявлений и других </w:t>
      </w:r>
      <w:r>
        <w:rPr>
          <w:rStyle w:val="s0"/>
        </w:rPr>
        <w:t>документов в соответствии с требованиями законодательства Республики Казахстан.</w:t>
      </w:r>
    </w:p>
    <w:p w:rsidR="00000000" w:rsidRDefault="00BB7138">
      <w:pPr>
        <w:pStyle w:val="pj"/>
      </w:pPr>
      <w:r>
        <w:rPr>
          <w:rStyle w:val="s0"/>
        </w:rPr>
        <w:t xml:space="preserve">59-2. Учет консультирования ведется нотариусом в реестре учета консультирования в ЕНИС, по форме согласно </w:t>
      </w:r>
      <w:hyperlink w:anchor="sub26" w:history="1">
        <w:r>
          <w:rPr>
            <w:rStyle w:val="a3"/>
          </w:rPr>
          <w:t>приложению 26</w:t>
        </w:r>
      </w:hyperlink>
      <w:r>
        <w:rPr>
          <w:rStyle w:val="s0"/>
        </w:rPr>
        <w:t xml:space="preserve"> к настоящим Правилам.</w:t>
      </w:r>
    </w:p>
    <w:p w:rsidR="00000000" w:rsidRDefault="00BB7138">
      <w:pPr>
        <w:pStyle w:val="pj"/>
      </w:pPr>
      <w:r>
        <w:rPr>
          <w:rStyle w:val="s0"/>
        </w:rPr>
        <w:t xml:space="preserve">59-3. </w:t>
      </w:r>
      <w:r>
        <w:rPr>
          <w:rStyle w:val="s0"/>
        </w:rPr>
        <w:t>Сведения подлежат включению в реестр учета консультирования в день обращения за консультацией.</w:t>
      </w:r>
    </w:p>
    <w:p w:rsidR="00000000" w:rsidRDefault="00BB7138">
      <w:pPr>
        <w:pStyle w:val="pc"/>
      </w:pPr>
      <w: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Заголовок главы  изложен в редакции </w:t>
      </w:r>
      <w:hyperlink r:id="rId94" w:anchor="sub_id=6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</w:t>
      </w:r>
      <w:r>
        <w:rPr>
          <w:rStyle w:val="s3"/>
        </w:rPr>
        <w:t>. № 150 (</w:t>
      </w:r>
      <w:hyperlink r:id="rId95" w:anchor="sub_id=6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c"/>
      </w:pPr>
      <w:r>
        <w:rPr>
          <w:rStyle w:val="s1"/>
        </w:rPr>
        <w:t>Глава 10. Оформление документов, предназначенных для совершения действий за границей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Пункт 60  изложен в редакции </w:t>
      </w:r>
      <w:hyperlink r:id="rId96" w:anchor="sub_id=6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97" w:anchor="sub_id=6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60. При подписании документов, предназначенных для совершения действий за границей, лицо, которое обратилось за совершением нотариального действия, пишет в документе в строку свою фамилию, имя, отчество (при его наличии) в той последовательности, как указа</w:t>
      </w:r>
      <w:r>
        <w:rPr>
          <w:rStyle w:val="s0"/>
        </w:rPr>
        <w:t>но в документе, удостоверяющем личность, с проставлением подписи.</w:t>
      </w:r>
    </w:p>
    <w:p w:rsidR="00000000" w:rsidRDefault="00BB7138">
      <w:pPr>
        <w:pStyle w:val="pji"/>
      </w:pPr>
      <w:r>
        <w:rPr>
          <w:rStyle w:val="s3"/>
        </w:rPr>
        <w:t xml:space="preserve">Пункт 61 изложен в редакции </w:t>
      </w:r>
      <w:hyperlink r:id="rId98" w:anchor="sub_id=6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99" w:anchor="sub_id=6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61. При заполнении удостоверительной надписи указывается полностью в соответствии с оттиском печати:</w:t>
      </w:r>
    </w:p>
    <w:p w:rsidR="00000000" w:rsidRDefault="00BB7138">
      <w:pPr>
        <w:pStyle w:val="pj"/>
      </w:pPr>
      <w:r>
        <w:rPr>
          <w:rStyle w:val="s0"/>
        </w:rPr>
        <w:t>фамилия, имя, отчество (при его наличии) частного или государственного нотариуса;</w:t>
      </w:r>
    </w:p>
    <w:p w:rsidR="00000000" w:rsidRDefault="00BB7138">
      <w:pPr>
        <w:pStyle w:val="pj"/>
      </w:pPr>
      <w:r>
        <w:rPr>
          <w:rStyle w:val="s0"/>
        </w:rPr>
        <w:t>наимено</w:t>
      </w:r>
      <w:r>
        <w:rPr>
          <w:rStyle w:val="s0"/>
        </w:rPr>
        <w:t>вание государственной нотариальной конторы;</w:t>
      </w:r>
    </w:p>
    <w:p w:rsidR="00000000" w:rsidRDefault="00BB7138">
      <w:pPr>
        <w:pStyle w:val="pj"/>
      </w:pPr>
      <w:r>
        <w:rPr>
          <w:rStyle w:val="s0"/>
        </w:rPr>
        <w:t>номер, дата выдачи лицензии.</w:t>
      </w:r>
    </w:p>
    <w:p w:rsidR="00000000" w:rsidRDefault="00BB7138">
      <w:pPr>
        <w:pStyle w:val="pj"/>
      </w:pPr>
      <w:r>
        <w:rPr>
          <w:rStyle w:val="s0"/>
        </w:rPr>
        <w:t>Дату совершения нотариального действия прописывается словами.</w:t>
      </w:r>
    </w:p>
    <w:p w:rsidR="00000000" w:rsidRDefault="00BB7138">
      <w:pPr>
        <w:pStyle w:val="pj"/>
      </w:pPr>
      <w:r>
        <w:rPr>
          <w:rStyle w:val="s0"/>
        </w:rPr>
        <w:t>Фамилию, имя, отчество (при его наличии) лица, подписавшего документ, указывается в той последовательности, как указано в</w:t>
      </w:r>
      <w:r>
        <w:rPr>
          <w:rStyle w:val="s0"/>
        </w:rPr>
        <w:t xml:space="preserve"> документе, удостоверяющем его личность.</w:t>
      </w:r>
    </w:p>
    <w:p w:rsidR="00000000" w:rsidRDefault="00BB7138">
      <w:pPr>
        <w:pStyle w:val="pji"/>
      </w:pPr>
      <w:r>
        <w:rPr>
          <w:rStyle w:val="s3"/>
        </w:rPr>
        <w:t xml:space="preserve">Пункт 62 изложен в редакции </w:t>
      </w:r>
      <w:hyperlink r:id="rId100" w:anchor="sub_id=6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 (</w:t>
      </w:r>
      <w:hyperlink r:id="rId101" w:anchor="sub_id=6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62. Печать ставится на свободном месте документа под удостоверительной надписью, не затрагивая ее текста и подписи частного или государственного нотариуса.</w:t>
      </w:r>
    </w:p>
    <w:p w:rsidR="00000000" w:rsidRDefault="00BB7138">
      <w:pPr>
        <w:pStyle w:val="pj"/>
      </w:pPr>
      <w:r>
        <w:rPr>
          <w:rStyle w:val="s0"/>
        </w:rPr>
        <w:t>Текст удостоверительной надписи (в том числе номер электрон</w:t>
      </w:r>
      <w:r>
        <w:rPr>
          <w:rStyle w:val="s0"/>
        </w:rPr>
        <w:t>ного реестра нотариальных действий, сумма взысканной государственной пошлины или сумма, оплаченная нотариусу) печатается техническими средствами (пишущей машинке, персональном компьютере).</w:t>
      </w:r>
    </w:p>
    <w:p w:rsidR="00000000" w:rsidRDefault="00BB7138">
      <w:pPr>
        <w:pStyle w:val="pj"/>
      </w:pPr>
      <w:r>
        <w:rPr>
          <w:rStyle w:val="s0"/>
        </w:rPr>
        <w:t>63. Документы не сгибаются, незаполненные до конца строки, свободны</w:t>
      </w:r>
      <w:r>
        <w:rPr>
          <w:rStyle w:val="s0"/>
        </w:rPr>
        <w:t>е места не прочеркиваются, проставление мастичных штампов не допускается.</w:t>
      </w:r>
    </w:p>
    <w:p w:rsidR="00000000" w:rsidRDefault="00BB7138">
      <w:pPr>
        <w:pStyle w:val="pj"/>
      </w:pPr>
      <w:r>
        <w:rPr>
          <w:rStyle w:val="s0"/>
        </w:rPr>
        <w:t>Документы сшиваются ниткой или лентой красного или белого цвета в три прокола.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Заголовок главы изложен в редакции </w:t>
      </w:r>
      <w:hyperlink r:id="rId102" w:anchor="sub_id=7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03" w:anchor="sub_id=6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7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30.04.21 г. № 358 (</w:t>
      </w:r>
      <w:hyperlink r:id="rId105" w:anchor="sub_id=6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c"/>
      </w:pPr>
      <w:r>
        <w:rPr>
          <w:rStyle w:val="s1"/>
        </w:rPr>
        <w:t>Глава 11. Печать, штампы и электронная цифровая подпись нотариуса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"/>
      </w:pPr>
      <w:r>
        <w:rPr>
          <w:rStyle w:val="s0"/>
        </w:rPr>
        <w:t>64. Печать частного и государственного нотариуса</w:t>
      </w:r>
      <w:r>
        <w:rPr>
          <w:rStyle w:val="s0"/>
        </w:rPr>
        <w:t xml:space="preserve"> изготавливается в соответствии с требованиями </w:t>
      </w:r>
      <w:hyperlink r:id="rId106" w:anchor="sub_id=220000" w:history="1">
        <w:r>
          <w:rPr>
            <w:rStyle w:val="a3"/>
          </w:rPr>
          <w:t>статьи 22</w:t>
        </w:r>
      </w:hyperlink>
      <w:r>
        <w:rPr>
          <w:rStyle w:val="s0"/>
        </w:rPr>
        <w:t xml:space="preserve"> Закона «О нотариате» и </w:t>
      </w:r>
      <w:hyperlink r:id="rId107" w:anchor="sub_id=210000" w:history="1">
        <w:r>
          <w:rPr>
            <w:rStyle w:val="a3"/>
          </w:rPr>
          <w:t>статьи 21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языках в Республике Казахстан».</w:t>
      </w:r>
    </w:p>
    <w:p w:rsidR="00000000" w:rsidRDefault="00BB7138">
      <w:pPr>
        <w:pStyle w:val="pji"/>
      </w:pPr>
      <w:r>
        <w:rPr>
          <w:rStyle w:val="s3"/>
        </w:rPr>
        <w:t xml:space="preserve">Пункт 65 изложен в редакции </w:t>
      </w:r>
      <w:hyperlink r:id="rId10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31.08.12 г. № 309 (</w:t>
      </w:r>
      <w:hyperlink r:id="rId109" w:anchor="sub_id=6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 xml:space="preserve">65. Печать частного нотариуса изготавливается в соответствие с эскизом печати частного нотариуса, по форме согласно </w:t>
      </w:r>
      <w:hyperlink w:anchor="sub161" w:history="1">
        <w:r>
          <w:rPr>
            <w:rStyle w:val="a3"/>
          </w:rPr>
          <w:t>приложению 16-1</w:t>
        </w:r>
      </w:hyperlink>
      <w:r>
        <w:rPr>
          <w:rStyle w:val="s0"/>
        </w:rPr>
        <w:t xml:space="preserve"> к настоящим Правилам.</w:t>
      </w:r>
    </w:p>
    <w:p w:rsidR="00000000" w:rsidRDefault="00BB7138">
      <w:pPr>
        <w:pStyle w:val="pji"/>
      </w:pPr>
      <w:r>
        <w:rPr>
          <w:rStyle w:val="s3"/>
        </w:rPr>
        <w:t>Пункт 66 изложен в редакц</w:t>
      </w:r>
      <w:r>
        <w:rPr>
          <w:rStyle w:val="s3"/>
        </w:rPr>
        <w:t xml:space="preserve">ии </w:t>
      </w:r>
      <w:hyperlink r:id="rId110" w:anchor="sub_id=66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111" w:anchor="sub_id=6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66. Написание фамилии, им</w:t>
      </w:r>
      <w:r>
        <w:rPr>
          <w:rStyle w:val="s0"/>
        </w:rPr>
        <w:t>ени и отчества (при его наличии) частного и государственного нотариуса в тексте печати производится по документу, удостоверяющему его личность.</w:t>
      </w:r>
    </w:p>
    <w:p w:rsidR="00000000" w:rsidRDefault="00BB7138">
      <w:pPr>
        <w:pStyle w:val="pj"/>
      </w:pPr>
      <w:r>
        <w:rPr>
          <w:rStyle w:val="s0"/>
        </w:rPr>
        <w:t>67. Территориальный орган юстиции осуществляет заказ на изготовление печати частного и государственного нотариус</w:t>
      </w:r>
      <w:r>
        <w:rPr>
          <w:rStyle w:val="s0"/>
        </w:rPr>
        <w:t xml:space="preserve">а и выдает под роспись в журнале выдачи печати по форме согласно </w:t>
      </w:r>
      <w:hyperlink w:anchor="sub17" w:history="1">
        <w:r>
          <w:rPr>
            <w:rStyle w:val="a3"/>
          </w:rPr>
          <w:t>приложению 17</w:t>
        </w:r>
      </w:hyperlink>
      <w:r>
        <w:rPr>
          <w:rStyle w:val="s0"/>
        </w:rPr>
        <w:t xml:space="preserve"> к настоящим Правилам.</w:t>
      </w:r>
    </w:p>
    <w:p w:rsidR="00000000" w:rsidRDefault="00BB7138">
      <w:pPr>
        <w:pStyle w:val="pj"/>
      </w:pPr>
      <w:r>
        <w:rPr>
          <w:rStyle w:val="s0"/>
        </w:rPr>
        <w:t xml:space="preserve">68. Печать используется частным и государственным нотариусом, для скрепления своей подписи на тексте удостоверительной надписи </w:t>
      </w:r>
      <w:r>
        <w:rPr>
          <w:rStyle w:val="s0"/>
        </w:rPr>
        <w:t>при выдаче нотариально удостоверенного либо засвидетельствованного документа, на постановлении, поручении (запросе) и на документах, связанных с нотариальной деятельностью.</w:t>
      </w:r>
    </w:p>
    <w:p w:rsidR="00000000" w:rsidRDefault="00BB7138">
      <w:pPr>
        <w:pStyle w:val="pj"/>
      </w:pPr>
      <w:r>
        <w:rPr>
          <w:rStyle w:val="s0"/>
        </w:rPr>
        <w:t xml:space="preserve">69. Об утрате или хищении печати частный нотариус сообщает в территориальный орган </w:t>
      </w:r>
      <w:r>
        <w:rPr>
          <w:rStyle w:val="s0"/>
        </w:rPr>
        <w:t>юстиции и нотариальную палату в течение одного дня со дня обнаружения.</w:t>
      </w:r>
    </w:p>
    <w:p w:rsidR="00000000" w:rsidRDefault="00BB7138">
      <w:pPr>
        <w:pStyle w:val="pj"/>
      </w:pPr>
      <w:r>
        <w:rPr>
          <w:rStyle w:val="s0"/>
        </w:rPr>
        <w:t>Об утрате или хищении печати государственный нотариус сообщает в территориальный орган юстиции в течение одного дня со дня обнаружения.</w:t>
      </w:r>
    </w:p>
    <w:p w:rsidR="00000000" w:rsidRDefault="00BB7138">
      <w:pPr>
        <w:pStyle w:val="pji"/>
      </w:pPr>
      <w:r>
        <w:rPr>
          <w:rStyle w:val="s3"/>
        </w:rPr>
        <w:t xml:space="preserve">Пункт 70 изложен в редакции </w:t>
      </w:r>
      <w:hyperlink r:id="rId112" w:anchor="sub_id=7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13" w:anchor="sub_id=7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70. Печать уничтожается в случаях:</w:t>
      </w:r>
    </w:p>
    <w:p w:rsidR="00000000" w:rsidRDefault="00BB7138">
      <w:pPr>
        <w:pStyle w:val="pj"/>
      </w:pPr>
      <w:r>
        <w:rPr>
          <w:rStyle w:val="s0"/>
        </w:rPr>
        <w:t>освобождения от должности государственного нотариуса;</w:t>
      </w:r>
    </w:p>
    <w:p w:rsidR="00000000" w:rsidRDefault="00BB7138">
      <w:pPr>
        <w:pStyle w:val="pj"/>
      </w:pPr>
      <w:r>
        <w:rPr>
          <w:rStyle w:val="s0"/>
        </w:rPr>
        <w:t>изменения территории деятельности нотариуса за пределы нотариального округа;</w:t>
      </w:r>
    </w:p>
    <w:p w:rsidR="00000000" w:rsidRDefault="00BB7138">
      <w:pPr>
        <w:pStyle w:val="pj"/>
      </w:pPr>
      <w:r>
        <w:rPr>
          <w:rStyle w:val="s0"/>
        </w:rPr>
        <w:t>прекращения действия лицензии частного нотариуса;</w:t>
      </w:r>
    </w:p>
    <w:p w:rsidR="00000000" w:rsidRDefault="00BB7138">
      <w:pPr>
        <w:pStyle w:val="pj"/>
      </w:pPr>
      <w:r>
        <w:rPr>
          <w:rStyle w:val="s0"/>
        </w:rPr>
        <w:t>изменения данных, удостоверяющих личность нотариуса;</w:t>
      </w:r>
    </w:p>
    <w:p w:rsidR="00000000" w:rsidRDefault="00BB7138">
      <w:pPr>
        <w:pStyle w:val="pj"/>
      </w:pPr>
      <w:r>
        <w:rPr>
          <w:rStyle w:val="s0"/>
        </w:rPr>
        <w:t>замены в связи с непри</w:t>
      </w:r>
      <w:r>
        <w:rPr>
          <w:rStyle w:val="s0"/>
        </w:rPr>
        <w:t>годностью для применения.</w:t>
      </w:r>
    </w:p>
    <w:p w:rsidR="00000000" w:rsidRDefault="00BB7138">
      <w:pPr>
        <w:pStyle w:val="pji"/>
      </w:pPr>
      <w:r>
        <w:rPr>
          <w:rStyle w:val="s3"/>
        </w:rPr>
        <w:t xml:space="preserve">Пункт 71 изложен в редакции </w:t>
      </w:r>
      <w:hyperlink r:id="rId114" w:anchor="sub_id=7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15" w:anchor="sub_id=7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7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117" w:anchor="sub_id=7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7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 (см. </w:t>
      </w:r>
      <w:hyperlink r:id="rId119" w:anchor="sub_id=400" w:history="1">
        <w:r>
          <w:rPr>
            <w:rStyle w:val="a3"/>
            <w:i/>
            <w:iCs/>
          </w:rPr>
          <w:t>сроки введения в действие</w:t>
        </w:r>
      </w:hyperlink>
      <w:r>
        <w:rPr>
          <w:rStyle w:val="s3"/>
        </w:rPr>
        <w:t>) (</w:t>
      </w:r>
      <w:hyperlink r:id="rId120" w:anchor="sub_id=7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71. Печать сдается на хранение в территориальный орган юстиции:</w:t>
      </w:r>
    </w:p>
    <w:p w:rsidR="00000000" w:rsidRDefault="00BB7138">
      <w:pPr>
        <w:pStyle w:val="pj"/>
      </w:pPr>
      <w:r>
        <w:rPr>
          <w:rStyle w:val="s0"/>
        </w:rPr>
        <w:t>частным нотариусом на период приостановления действия лицензии со дня ознакомления с приказом о приостановл</w:t>
      </w:r>
      <w:r>
        <w:rPr>
          <w:rStyle w:val="s0"/>
        </w:rPr>
        <w:t>ении действия его лицензии;</w:t>
      </w:r>
    </w:p>
    <w:p w:rsidR="00000000" w:rsidRDefault="00BB7138">
      <w:pPr>
        <w:pStyle w:val="pj"/>
      </w:pPr>
      <w:r>
        <w:rPr>
          <w:rStyle w:val="s0"/>
        </w:rPr>
        <w:t>частным нотариусом в случае исключения из членства в нотариальной палате;</w:t>
      </w:r>
    </w:p>
    <w:p w:rsidR="00000000" w:rsidRDefault="00BB7138">
      <w:pPr>
        <w:pStyle w:val="pj"/>
      </w:pPr>
      <w:r>
        <w:rPr>
          <w:rStyle w:val="s0"/>
        </w:rPr>
        <w:t>государственным нотариусом на период нахождения в отпуске (в том числе по уходу за ребенком) в течение одного рабочего дня со дня ознакомления с приказом.</w:t>
      </w:r>
    </w:p>
    <w:p w:rsidR="00000000" w:rsidRDefault="00BB7138">
      <w:pPr>
        <w:pStyle w:val="pji"/>
      </w:pPr>
      <w:r>
        <w:rPr>
          <w:rStyle w:val="s3"/>
        </w:rPr>
        <w:t xml:space="preserve">Абзацы пятый, шестой </w:t>
      </w:r>
      <w:hyperlink r:id="rId121" w:anchor="sub_id=4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2021 г.; </w:t>
      </w:r>
    </w:p>
    <w:p w:rsidR="00000000" w:rsidRDefault="00BB7138">
      <w:pPr>
        <w:pStyle w:val="pji"/>
      </w:pPr>
      <w:r>
        <w:rPr>
          <w:rStyle w:val="s3"/>
        </w:rPr>
        <w:t xml:space="preserve">См.: </w:t>
      </w:r>
      <w:hyperlink r:id="rId122" w:anchor="sub_id=74" w:history="1">
        <w:r>
          <w:rPr>
            <w:rStyle w:val="a3"/>
            <w:i/>
            <w:iCs/>
          </w:rPr>
          <w:t xml:space="preserve">абзацы в тексте на казахском </w:t>
        </w:r>
        <w:r>
          <w:rPr>
            <w:rStyle w:val="a3"/>
            <w:i/>
            <w:iCs/>
          </w:rPr>
          <w:t>языке</w:t>
        </w:r>
      </w:hyperlink>
      <w:r>
        <w:rPr>
          <w:rStyle w:val="s3"/>
        </w:rPr>
        <w:t xml:space="preserve"> </w:t>
      </w:r>
    </w:p>
    <w:p w:rsidR="00000000" w:rsidRDefault="00BB7138">
      <w:pPr>
        <w:pStyle w:val="pj"/>
      </w:pPr>
      <w:r>
        <w:rPr>
          <w:rStyle w:val="s19"/>
        </w:rPr>
        <w:t>Печать государственного или частного нотариуса в присутствии нотариуса помещается в конверт, который скрепляется подписями нотариуса, должностного лица и печатью территориального органа юстиции.</w:t>
      </w:r>
    </w:p>
    <w:p w:rsidR="00000000" w:rsidRDefault="00BB7138">
      <w:pPr>
        <w:pStyle w:val="pj"/>
      </w:pPr>
      <w:r>
        <w:rPr>
          <w:rStyle w:val="s19"/>
        </w:rPr>
        <w:t>Вскрытие конверта с печатью производится в присутствии</w:t>
      </w:r>
      <w:r>
        <w:rPr>
          <w:rStyle w:val="s19"/>
        </w:rPr>
        <w:t xml:space="preserve"> нотариуса.</w:t>
      </w:r>
    </w:p>
    <w:p w:rsidR="00000000" w:rsidRDefault="00BB7138">
      <w:pPr>
        <w:pStyle w:val="pj"/>
      </w:pPr>
      <w:r>
        <w:rPr>
          <w:rStyle w:val="s0"/>
        </w:rPr>
        <w:t>72. При пользовании печати, применяется синий или фиолетовый красители, не допуская применения черного, многоцветного красителей.</w:t>
      </w:r>
    </w:p>
    <w:p w:rsidR="00000000" w:rsidRDefault="00BB7138">
      <w:pPr>
        <w:pStyle w:val="pj"/>
      </w:pPr>
      <w:r>
        <w:rPr>
          <w:rStyle w:val="s0"/>
        </w:rPr>
        <w:t xml:space="preserve">73. Территориальный орган юстиции в случае утраты или уничтожения печати публикует информацию на Интернет-ресурсе </w:t>
      </w:r>
      <w:r>
        <w:rPr>
          <w:rStyle w:val="s0"/>
        </w:rPr>
        <w:t>Министерства юстиции Республики Казахстан.</w:t>
      </w:r>
    </w:p>
    <w:p w:rsidR="00000000" w:rsidRDefault="00BB7138">
      <w:pPr>
        <w:pStyle w:val="pji"/>
      </w:pPr>
      <w:r>
        <w:rPr>
          <w:rStyle w:val="s3"/>
        </w:rPr>
        <w:t xml:space="preserve">См. изменения в пункт 74 - </w:t>
      </w:r>
      <w:hyperlink r:id="rId123" w:anchor="sub_id=7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(</w:t>
      </w:r>
      <w:hyperlink r:id="rId124" w:anchor="sub_id=4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2021 г.) </w:t>
      </w:r>
    </w:p>
    <w:p w:rsidR="00000000" w:rsidRDefault="00BB7138">
      <w:pPr>
        <w:pStyle w:val="pj"/>
      </w:pPr>
      <w:r>
        <w:rPr>
          <w:rStyle w:val="s0"/>
        </w:rPr>
        <w:t xml:space="preserve">74. Частный и государственный нотариус, имеет электронную цифровую подпись в соответствии с </w:t>
      </w:r>
      <w:hyperlink r:id="rId1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электронном документе и электронной цифровой подписи».</w:t>
      </w:r>
    </w:p>
    <w:p w:rsidR="00000000" w:rsidRDefault="00BB7138">
      <w:pPr>
        <w:pStyle w:val="pji"/>
      </w:pPr>
      <w:r>
        <w:rPr>
          <w:rStyle w:val="s3"/>
        </w:rPr>
        <w:t xml:space="preserve">Пункт 75 будет исключен в соответствии с </w:t>
      </w:r>
      <w:hyperlink r:id="rId126" w:anchor="sub_id=7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</w:t>
      </w:r>
      <w:r>
        <w:rPr>
          <w:rStyle w:val="s3"/>
        </w:rPr>
        <w:t>К от 30.04.21 г. № 358 (</w:t>
      </w:r>
      <w:hyperlink r:id="rId127" w:anchor="sub_id=4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2021 г.) </w:t>
      </w:r>
    </w:p>
    <w:p w:rsidR="00000000" w:rsidRDefault="00BB7138">
      <w:pPr>
        <w:pStyle w:val="pj"/>
      </w:pPr>
      <w:r>
        <w:rPr>
          <w:rStyle w:val="s0"/>
        </w:rPr>
        <w:t>75. При совершении нотариальных действий частный и государственный нотариус использует бланки.</w:t>
      </w:r>
    </w:p>
    <w:p w:rsidR="00000000" w:rsidRDefault="00BB7138">
      <w:pPr>
        <w:pStyle w:val="pji"/>
      </w:pPr>
      <w:r>
        <w:rPr>
          <w:rStyle w:val="s3"/>
        </w:rPr>
        <w:t>Пункт 76 будет ис</w:t>
      </w:r>
      <w:r>
        <w:rPr>
          <w:rStyle w:val="s3"/>
        </w:rPr>
        <w:t xml:space="preserve">ключен в соответствии с </w:t>
      </w:r>
      <w:hyperlink r:id="rId128" w:anchor="sub_id=7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(</w:t>
      </w:r>
      <w:hyperlink r:id="rId129" w:anchor="sub_id=4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с 1 июля 2021 г.) </w:t>
      </w:r>
    </w:p>
    <w:p w:rsidR="00000000" w:rsidRDefault="00BB7138">
      <w:pPr>
        <w:pStyle w:val="pj"/>
      </w:pPr>
      <w:r>
        <w:rPr>
          <w:rStyle w:val="s0"/>
        </w:rPr>
        <w:t>76. Бланки изготавливаются полиграфическими предприятиями, уполномоченными на соответствующий вид деятельности, по заказам территориального органа юстиции или территориальной нотариальной палаты и подлежат учету.</w:t>
      </w:r>
    </w:p>
    <w:p w:rsidR="00000000" w:rsidRDefault="00BB7138">
      <w:pPr>
        <w:pStyle w:val="pji"/>
      </w:pPr>
      <w:r>
        <w:rPr>
          <w:rStyle w:val="s3"/>
        </w:rPr>
        <w:t xml:space="preserve">Пункт 77 будет исключен </w:t>
      </w:r>
      <w:r>
        <w:rPr>
          <w:rStyle w:val="s3"/>
        </w:rPr>
        <w:t xml:space="preserve">в соответствии с </w:t>
      </w:r>
      <w:hyperlink r:id="rId130" w:anchor="sub_id=7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(</w:t>
      </w:r>
      <w:hyperlink r:id="rId131" w:anchor="sub_id=4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</w:t>
      </w:r>
      <w:r>
        <w:rPr>
          <w:rStyle w:val="s3"/>
        </w:rPr>
        <w:t xml:space="preserve">я 2021 г.) </w:t>
      </w:r>
    </w:p>
    <w:p w:rsidR="00000000" w:rsidRDefault="00BB7138">
      <w:pPr>
        <w:pStyle w:val="pj"/>
      </w:pPr>
      <w:r>
        <w:rPr>
          <w:rStyle w:val="s0"/>
        </w:rPr>
        <w:t>77. Бланк изготавливается на документной защищенной без оптических отбеливателей с водяным знаком бумаге, с написанием два раза слова «Казахстан» сокращенно на английском языке (КАZ) между которыми отображен казахский орнамент.</w:t>
      </w:r>
    </w:p>
    <w:p w:rsidR="00000000" w:rsidRDefault="00BB7138">
      <w:pPr>
        <w:pStyle w:val="pj"/>
      </w:pPr>
      <w:r>
        <w:rPr>
          <w:rStyle w:val="s0"/>
        </w:rPr>
        <w:t>Формат бланка ли</w:t>
      </w:r>
      <w:r>
        <w:rPr>
          <w:rStyle w:val="s0"/>
        </w:rPr>
        <w:t>ст А-4, цвет белый с последовательной нумерацией порядкового номера в нижнем правом углу.</w:t>
      </w:r>
    </w:p>
    <w:p w:rsidR="00000000" w:rsidRDefault="00BB7138">
      <w:pPr>
        <w:pStyle w:val="pji"/>
      </w:pPr>
      <w:r>
        <w:rPr>
          <w:rStyle w:val="s3"/>
        </w:rPr>
        <w:t xml:space="preserve">Пункт 78 будет исключен в соответствии с </w:t>
      </w:r>
      <w:hyperlink r:id="rId132" w:anchor="sub_id=7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</w:t>
      </w:r>
      <w:r>
        <w:rPr>
          <w:rStyle w:val="s3"/>
        </w:rPr>
        <w:t xml:space="preserve"> 358 (</w:t>
      </w:r>
      <w:hyperlink r:id="rId133" w:anchor="sub_id=4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2021 г.) </w:t>
      </w:r>
    </w:p>
    <w:p w:rsidR="00000000" w:rsidRDefault="00BB7138">
      <w:pPr>
        <w:pStyle w:val="pj"/>
      </w:pPr>
      <w:r>
        <w:rPr>
          <w:rStyle w:val="s0"/>
        </w:rPr>
        <w:t>78. Выдача бланков производится под роспись в журнале выдачи бланков территориальным органом юстиции или территориальной нотариаль</w:t>
      </w:r>
      <w:r>
        <w:rPr>
          <w:rStyle w:val="s0"/>
        </w:rPr>
        <w:t xml:space="preserve">ной палатой по форме согласно </w:t>
      </w:r>
      <w:hyperlink w:anchor="sub18" w:history="1">
        <w:r>
          <w:rPr>
            <w:rStyle w:val="a3"/>
          </w:rPr>
          <w:t>приложению 18</w:t>
        </w:r>
      </w:hyperlink>
      <w:r>
        <w:rPr>
          <w:rStyle w:val="s0"/>
        </w:rPr>
        <w:t xml:space="preserve"> к настоящим Правилам.</w:t>
      </w:r>
    </w:p>
    <w:p w:rsidR="00000000" w:rsidRDefault="00BB7138">
      <w:pPr>
        <w:pStyle w:val="pji"/>
      </w:pPr>
      <w:r>
        <w:rPr>
          <w:rStyle w:val="s3"/>
        </w:rPr>
        <w:t xml:space="preserve">См. изменения в пункт 79 - </w:t>
      </w:r>
      <w:hyperlink r:id="rId134" w:anchor="sub_id=7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(</w:t>
      </w:r>
      <w:hyperlink r:id="rId135" w:anchor="sub_id=4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2021 г.) </w:t>
      </w:r>
    </w:p>
    <w:p w:rsidR="00000000" w:rsidRDefault="00BB7138">
      <w:pPr>
        <w:pStyle w:val="pji"/>
      </w:pPr>
      <w:r>
        <w:rPr>
          <w:rStyle w:val="s3"/>
        </w:rPr>
        <w:t xml:space="preserve">Пункт 79 изложен в редакции </w:t>
      </w:r>
      <w:hyperlink r:id="rId136" w:anchor="sub_id=7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</w:t>
      </w:r>
      <w:r>
        <w:rPr>
          <w:rStyle w:val="s3"/>
        </w:rPr>
        <w:t>от 29.03.19 г. № 150 (</w:t>
      </w:r>
      <w:hyperlink r:id="rId137" w:anchor="sub_id=7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79. Бланки используются только при совершении нотариальных действий, предназначенных для совершения действий на территории Республики Казахстан.</w:t>
      </w:r>
    </w:p>
    <w:p w:rsidR="00000000" w:rsidRDefault="00BB7138">
      <w:pPr>
        <w:pStyle w:val="pj"/>
      </w:pPr>
      <w:r>
        <w:rPr>
          <w:rStyle w:val="s0"/>
        </w:rPr>
        <w:t>Не подлежат оформлению на бланке и составляются на стандартных листах бумаги форматов А 4 документы, предназнач</w:t>
      </w:r>
      <w:r>
        <w:rPr>
          <w:rStyle w:val="s0"/>
        </w:rPr>
        <w:t>енные для совершения действия за границей и предъявления в дипломатические учреждения иностранных государств, расположенных на территории Республики Казахстан, а также экземпляры договора и документов, которые остаются в делах частного или государственного</w:t>
      </w:r>
      <w:r>
        <w:rPr>
          <w:rStyle w:val="s0"/>
        </w:rPr>
        <w:t xml:space="preserve"> нотариуса с указанием номера использованного бланка.</w:t>
      </w:r>
    </w:p>
    <w:p w:rsidR="00000000" w:rsidRDefault="00BB7138">
      <w:pPr>
        <w:pStyle w:val="pji"/>
      </w:pPr>
      <w:r>
        <w:rPr>
          <w:rStyle w:val="s3"/>
        </w:rPr>
        <w:t xml:space="preserve">Пункт 80 будет исключен в соответствии с </w:t>
      </w:r>
      <w:hyperlink r:id="rId138" w:anchor="sub_id=7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(</w:t>
      </w:r>
      <w:hyperlink r:id="rId139" w:anchor="sub_id=4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2021 г.) </w:t>
      </w:r>
    </w:p>
    <w:p w:rsidR="00000000" w:rsidRDefault="00BB7138">
      <w:pPr>
        <w:pStyle w:val="pji"/>
      </w:pPr>
      <w:r>
        <w:rPr>
          <w:rStyle w:val="s3"/>
        </w:rPr>
        <w:t xml:space="preserve">Пункт 80 изложен в редакции </w:t>
      </w:r>
      <w:hyperlink r:id="rId140" w:anchor="sub_id=7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41" w:anchor="sub_id=8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80. Территориальный орган юстиции и территориальная нотариальная палата ведет учет бланков, полученных от изготовителя, выданных, возвращенных, неиспользованных, испо</w:t>
      </w:r>
      <w:r>
        <w:rPr>
          <w:rStyle w:val="s0"/>
        </w:rPr>
        <w:t>рченных, с техническим браком, с одинаковыми номерами.</w:t>
      </w:r>
    </w:p>
    <w:p w:rsidR="00000000" w:rsidRDefault="00BB7138">
      <w:pPr>
        <w:pStyle w:val="pji"/>
      </w:pPr>
      <w:r>
        <w:rPr>
          <w:rStyle w:val="s3"/>
        </w:rPr>
        <w:t xml:space="preserve">Пункт 81 будет исключен в соответствии с </w:t>
      </w:r>
      <w:hyperlink r:id="rId142" w:anchor="sub_id=7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(</w:t>
      </w:r>
      <w:hyperlink r:id="rId143" w:anchor="sub_id=4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2021 г.) </w:t>
      </w:r>
    </w:p>
    <w:p w:rsidR="00000000" w:rsidRDefault="00BB7138">
      <w:pPr>
        <w:pStyle w:val="pj"/>
      </w:pPr>
      <w:r>
        <w:rPr>
          <w:rStyle w:val="s0"/>
        </w:rPr>
        <w:t>81. В случае утраты, хищения бланков частный нотариус или территориальная нотариальная палата сообщает об этом в органы внутренних дел и территориальный орган юстици</w:t>
      </w:r>
      <w:r>
        <w:rPr>
          <w:rStyle w:val="s0"/>
        </w:rPr>
        <w:t>и в течение одного рабочего дня с момента выявления их утраты или хищения.</w:t>
      </w:r>
    </w:p>
    <w:p w:rsidR="00000000" w:rsidRDefault="00BB7138">
      <w:pPr>
        <w:pStyle w:val="pji"/>
      </w:pPr>
      <w:r>
        <w:rPr>
          <w:rStyle w:val="s3"/>
        </w:rPr>
        <w:t xml:space="preserve">Пункт 82 будет исключен в соответствии с </w:t>
      </w:r>
      <w:hyperlink r:id="rId144" w:anchor="sub_id=7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(</w:t>
      </w:r>
      <w:hyperlink r:id="rId145" w:anchor="sub_id=4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2021 г.) </w:t>
      </w:r>
    </w:p>
    <w:p w:rsidR="00000000" w:rsidRDefault="00BB7138">
      <w:pPr>
        <w:pStyle w:val="pj"/>
      </w:pPr>
      <w:r>
        <w:rPr>
          <w:rStyle w:val="s0"/>
        </w:rPr>
        <w:t>82. При прекращении, приостановлении лицензии на право занятия нотариальной деятельностью частного нотариуса или освобождения от должнос</w:t>
      </w:r>
      <w:r>
        <w:rPr>
          <w:rStyle w:val="s0"/>
        </w:rPr>
        <w:t xml:space="preserve">ти государственного нотариуса неиспользованные бланки сдаются в территориальную нотариальную палату или территориальный орган юстиции по акту передачи бланков по форме согласно </w:t>
      </w:r>
      <w:hyperlink w:anchor="sub19" w:history="1">
        <w:r>
          <w:rPr>
            <w:rStyle w:val="a3"/>
          </w:rPr>
          <w:t>приложению 19</w:t>
        </w:r>
      </w:hyperlink>
      <w:r>
        <w:rPr>
          <w:rStyle w:val="s0"/>
        </w:rPr>
        <w:t xml:space="preserve"> к настоящим Правилам.</w:t>
      </w:r>
    </w:p>
    <w:p w:rsidR="00000000" w:rsidRDefault="00BB7138">
      <w:pPr>
        <w:pStyle w:val="pji"/>
      </w:pPr>
      <w:r>
        <w:rPr>
          <w:rStyle w:val="s3"/>
        </w:rPr>
        <w:t xml:space="preserve">Пункт 83 будет </w:t>
      </w:r>
      <w:r>
        <w:rPr>
          <w:rStyle w:val="s3"/>
        </w:rPr>
        <w:t xml:space="preserve">исключен в соответствии с </w:t>
      </w:r>
      <w:hyperlink r:id="rId146" w:anchor="sub_id=7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(</w:t>
      </w:r>
      <w:hyperlink r:id="rId147" w:anchor="sub_id=400" w:history="1">
        <w:r>
          <w:rPr>
            <w:rStyle w:val="a3"/>
            <w:i/>
            <w:iCs/>
          </w:rPr>
          <w:t>вводится в действи</w:t>
        </w:r>
        <w:r>
          <w:rPr>
            <w:rStyle w:val="a3"/>
            <w:i/>
            <w:iCs/>
          </w:rPr>
          <w:t>е</w:t>
        </w:r>
      </w:hyperlink>
      <w:r>
        <w:rPr>
          <w:rStyle w:val="s3"/>
        </w:rPr>
        <w:t xml:space="preserve"> с 1 июля 2021 г.) </w:t>
      </w:r>
    </w:p>
    <w:p w:rsidR="00000000" w:rsidRDefault="00BB7138">
      <w:pPr>
        <w:pStyle w:val="pj"/>
      </w:pPr>
      <w:r>
        <w:rPr>
          <w:rStyle w:val="s0"/>
        </w:rPr>
        <w:t>83. В случае порчи бланка при совершении нотариальных действий, частным или государственным нотариусом, производится на самом бланке по диагонали его формата запись «испорчено» печатными заглавными буквами чернилами черного или фиолето</w:t>
      </w:r>
      <w:r>
        <w:rPr>
          <w:rStyle w:val="s0"/>
        </w:rPr>
        <w:t>вого цвета.</w:t>
      </w:r>
    </w:p>
    <w:p w:rsidR="00000000" w:rsidRDefault="00BB7138">
      <w:pPr>
        <w:pStyle w:val="pji"/>
      </w:pPr>
      <w:r>
        <w:rPr>
          <w:rStyle w:val="s3"/>
        </w:rPr>
        <w:t xml:space="preserve">Пункт 84 будет исключен в соответствии с </w:t>
      </w:r>
      <w:hyperlink r:id="rId148" w:anchor="sub_id=7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(</w:t>
      </w:r>
      <w:hyperlink r:id="rId149" w:anchor="sub_id=4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2021 г.) </w:t>
      </w:r>
    </w:p>
    <w:p w:rsidR="00000000" w:rsidRDefault="00BB7138">
      <w:pPr>
        <w:pStyle w:val="pji"/>
      </w:pPr>
      <w:r>
        <w:rPr>
          <w:rStyle w:val="s3"/>
        </w:rPr>
        <w:t xml:space="preserve">Пункт 84 изложен в редакции </w:t>
      </w:r>
      <w:hyperlink r:id="rId150" w:anchor="sub_id=8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51" w:anchor="sub_id=8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 xml:space="preserve">84. Территориальный орган юстиции и (или) территориальная нотариальная палата уничтожают испорченные бланки и составляют акт об уничтожении испорченных бланков по форме согласно </w:t>
      </w:r>
      <w:hyperlink w:anchor="sub20" w:history="1">
        <w:r>
          <w:rPr>
            <w:rStyle w:val="a3"/>
          </w:rPr>
          <w:t>пр</w:t>
        </w:r>
        <w:r>
          <w:rPr>
            <w:rStyle w:val="a3"/>
          </w:rPr>
          <w:t>иложению 20</w:t>
        </w:r>
      </w:hyperlink>
      <w:r>
        <w:rPr>
          <w:rStyle w:val="s0"/>
        </w:rPr>
        <w:t xml:space="preserve"> к настоящим Правилам.</w:t>
      </w:r>
    </w:p>
    <w:p w:rsidR="00000000" w:rsidRDefault="00BB7138">
      <w:pPr>
        <w:pStyle w:val="pj"/>
      </w:pPr>
      <w:r>
        <w:rPr>
          <w:rStyle w:val="s0"/>
        </w:rPr>
        <w:t>85. При оформлении документов используются мастичные штампы. Оттиски мастичных штампов выполняются штемпельной краской синего или фиолетового цвета.</w:t>
      </w:r>
    </w:p>
    <w:p w:rsidR="00000000" w:rsidRDefault="00BB7138">
      <w:pPr>
        <w:pStyle w:val="pj"/>
      </w:pPr>
      <w:r>
        <w:rPr>
          <w:rStyle w:val="s0"/>
        </w:rPr>
        <w:t>При использовании мастичного штампа для исполнения удостоверительной надп</w:t>
      </w:r>
      <w:r>
        <w:rPr>
          <w:rStyle w:val="s0"/>
        </w:rPr>
        <w:t>иси допускается дописывание незаполненных мест штампа при помощи использования технических средств или от руки с использованием красителя синего или фиолетового цвета. Допускается проставление от руки с использованием красителя синего или фиолетового цвета</w:t>
      </w:r>
      <w:r>
        <w:rPr>
          <w:rStyle w:val="s0"/>
        </w:rPr>
        <w:t xml:space="preserve"> регистрационного номера нотариального действия и суммы взысканной государственной пошлины (нотариального тарифа) при исполнении удостоверительной надписи с использованием технических средств. При написании удостоверительной надписи от руки также используе</w:t>
      </w:r>
      <w:r>
        <w:rPr>
          <w:rStyle w:val="s0"/>
        </w:rPr>
        <w:t>тся краситель синего или фиолетового цвета.</w:t>
      </w:r>
    </w:p>
    <w:p w:rsidR="00000000" w:rsidRDefault="00BB7138">
      <w:pPr>
        <w:pStyle w:val="pji"/>
      </w:pPr>
      <w:r>
        <w:rPr>
          <w:rStyle w:val="s3"/>
        </w:rPr>
        <w:t xml:space="preserve">См. изменения в пункт 86 - </w:t>
      </w:r>
      <w:hyperlink r:id="rId152" w:anchor="sub_id=7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(</w:t>
      </w:r>
      <w:hyperlink r:id="rId153" w:anchor="sub_id=4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2021 г.) </w:t>
      </w:r>
    </w:p>
    <w:p w:rsidR="00000000" w:rsidRDefault="00BB7138">
      <w:pPr>
        <w:pStyle w:val="pj"/>
      </w:pPr>
      <w:r>
        <w:rPr>
          <w:rStyle w:val="s0"/>
        </w:rPr>
        <w:t>86. Печати, личные бланки, штампы удостоверительных надписей хранятся в сейфах или опечатываемых несгораемых металлических шкафах в помещении частного нотариуса или государственной нотариальной конторе.</w:t>
      </w:r>
    </w:p>
    <w:p w:rsidR="00000000" w:rsidRDefault="00BB7138">
      <w:pPr>
        <w:pStyle w:val="pji"/>
      </w:pPr>
      <w:r>
        <w:rPr>
          <w:rStyle w:val="s3"/>
        </w:rPr>
        <w:t xml:space="preserve">Пункт 87 изложен в редакции </w:t>
      </w:r>
      <w:hyperlink r:id="rId154" w:anchor="sub_id=86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 (см. </w:t>
      </w:r>
      <w:hyperlink r:id="rId155" w:anchor="sub_id=400" w:history="1">
        <w:r>
          <w:rPr>
            <w:rStyle w:val="a3"/>
            <w:i/>
            <w:iCs/>
          </w:rPr>
          <w:t>сроки введения в действие</w:t>
        </w:r>
      </w:hyperlink>
      <w:r>
        <w:rPr>
          <w:rStyle w:val="s3"/>
        </w:rPr>
        <w:t>) (</w:t>
      </w:r>
      <w:hyperlink r:id="rId156" w:anchor="sub_id=8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i"/>
      </w:pPr>
      <w:r>
        <w:rPr>
          <w:rStyle w:val="s3"/>
        </w:rPr>
        <w:t xml:space="preserve">Абзац первый </w:t>
      </w:r>
      <w:hyperlink r:id="rId157" w:anchor="sub_id=4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2021 г.; </w:t>
      </w:r>
    </w:p>
    <w:p w:rsidR="00000000" w:rsidRDefault="00BB7138">
      <w:pPr>
        <w:pStyle w:val="pji"/>
      </w:pPr>
      <w:r>
        <w:rPr>
          <w:rStyle w:val="s3"/>
        </w:rPr>
        <w:t xml:space="preserve">См.: </w:t>
      </w:r>
      <w:hyperlink r:id="rId158" w:anchor="sub_id=74" w:history="1">
        <w:r>
          <w:rPr>
            <w:rStyle w:val="a3"/>
            <w:i/>
            <w:iCs/>
          </w:rPr>
          <w:t>абзацы в тексте на казахском языке</w:t>
        </w:r>
      </w:hyperlink>
      <w:r>
        <w:rPr>
          <w:rStyle w:val="s3"/>
        </w:rPr>
        <w:t xml:space="preserve"> </w:t>
      </w:r>
    </w:p>
    <w:p w:rsidR="00000000" w:rsidRDefault="00BB7138">
      <w:pPr>
        <w:pStyle w:val="pj"/>
      </w:pPr>
      <w:r>
        <w:rPr>
          <w:rStyle w:val="s19"/>
        </w:rPr>
        <w:t>87. Использование, хранение и учет печати, штампов удостоверительных надписей, ведется частным и государственным нотариусом.</w:t>
      </w:r>
    </w:p>
    <w:p w:rsidR="00000000" w:rsidRDefault="00BB7138">
      <w:pPr>
        <w:pStyle w:val="pj"/>
      </w:pPr>
      <w:r>
        <w:rPr>
          <w:rStyle w:val="s0"/>
        </w:rPr>
        <w:t>В государственной нотариальной конторе одним из государственных нотариусо</w:t>
      </w:r>
      <w:r>
        <w:rPr>
          <w:rStyle w:val="s0"/>
        </w:rPr>
        <w:t>в, определенным приказом руководителя территориального органа юстиции.»;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Заголовок главы  изложен в редакции </w:t>
      </w:r>
      <w:hyperlink r:id="rId159" w:anchor="sub_id=8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60" w:anchor="sub_id=8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c"/>
      </w:pPr>
      <w:r>
        <w:rPr>
          <w:rStyle w:val="s1"/>
        </w:rPr>
        <w:t>Глава 12. Формирование и оформление наследственных дел.</w:t>
      </w:r>
      <w:r>
        <w:rPr>
          <w:rStyle w:val="s1"/>
        </w:rPr>
        <w:br/>
        <w:t>Учет завещаний.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Пункт 88 изложен в редакции </w:t>
      </w:r>
      <w:hyperlink r:id="rId161" w:anchor="sub_id=8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62" w:anchor="sub_id=8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88. Основанием для начала производства по наследственному делу является получение нотариусом заявления свидетельствующего об открытии наследства, частным нотариусом либо поступившего в государственную нотариальную контору. К таким заявлениям относятся: зая</w:t>
      </w:r>
      <w:r>
        <w:rPr>
          <w:rStyle w:val="s0"/>
        </w:rPr>
        <w:t>вление о принятии наследства, заявление о выдаче свидетельства о праве на наследство, заявление об отказе от наследства, заявление пережившего супруга о выдаче свидетельства о праве собственности на долю в общем имуществе супругов.</w:t>
      </w:r>
    </w:p>
    <w:p w:rsidR="00000000" w:rsidRDefault="00BB7138">
      <w:pPr>
        <w:pStyle w:val="pj"/>
      </w:pPr>
      <w:r>
        <w:rPr>
          <w:rStyle w:val="s0"/>
        </w:rPr>
        <w:t>89. Документы, относящие</w:t>
      </w:r>
      <w:r>
        <w:rPr>
          <w:rStyle w:val="s0"/>
        </w:rPr>
        <w:t>ся к наследственному делу, представляются частному или государственному нотариусу как на личном приеме, так и по почте.</w:t>
      </w:r>
    </w:p>
    <w:p w:rsidR="00000000" w:rsidRDefault="00BB7138">
      <w:pPr>
        <w:pStyle w:val="pji"/>
      </w:pPr>
      <w:r>
        <w:rPr>
          <w:rStyle w:val="s3"/>
        </w:rPr>
        <w:t xml:space="preserve">Пункт 90 изложен в редакции </w:t>
      </w:r>
      <w:hyperlink r:id="rId163" w:anchor="sub_id=9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30.04.21 г. № 358 (</w:t>
      </w:r>
      <w:hyperlink r:id="rId164" w:anchor="sub_id=9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90. Документ, послуживший основанием для начала производства по наследственному делу, регистрируется в реестре насле</w:t>
      </w:r>
      <w:r>
        <w:rPr>
          <w:rStyle w:val="s0"/>
        </w:rPr>
        <w:t>дственных дел ЕНИС.</w:t>
      </w:r>
    </w:p>
    <w:p w:rsidR="00000000" w:rsidRDefault="00BB7138">
      <w:pPr>
        <w:pStyle w:val="pj"/>
      </w:pPr>
      <w:r>
        <w:rPr>
          <w:rStyle w:val="s0"/>
        </w:rPr>
        <w:t xml:space="preserve">91. Исключен в соответствии с </w:t>
      </w:r>
      <w:hyperlink r:id="rId165" w:anchor="sub_id=9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№ 358 </w:t>
      </w:r>
      <w:r>
        <w:rPr>
          <w:rStyle w:val="s3"/>
        </w:rPr>
        <w:t>(</w:t>
      </w:r>
      <w:hyperlink r:id="rId166" w:anchor="sub_id=9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 xml:space="preserve">92. Исключен в соответствии с </w:t>
      </w:r>
      <w:hyperlink r:id="rId167" w:anchor="sub_id=9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№ 358 </w:t>
      </w:r>
      <w:r>
        <w:rPr>
          <w:rStyle w:val="s3"/>
        </w:rPr>
        <w:t>(</w:t>
      </w:r>
      <w:hyperlink r:id="rId168" w:anchor="sub_id=9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i"/>
      </w:pPr>
      <w:r>
        <w:rPr>
          <w:rStyle w:val="s3"/>
        </w:rPr>
        <w:t xml:space="preserve">Пункт 93 изложен в редакции </w:t>
      </w:r>
      <w:hyperlink r:id="rId169" w:anchor="sub_id=9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70" w:anchor="sub_id=9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93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 (</w:t>
      </w:r>
      <w:hyperlink r:id="rId172" w:anchor="sub_id=9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9</w:t>
      </w:r>
      <w:r>
        <w:rPr>
          <w:rStyle w:val="s0"/>
        </w:rPr>
        <w:t>3. На основании заявлений об отказе от наследства или о принятии наследства либо о выдаче свидетельства о праве на наследство, об оплате расходов за счет наследственного имущества заводится наследственное дело и присваивается порядковый номер.</w:t>
      </w:r>
    </w:p>
    <w:p w:rsidR="00000000" w:rsidRDefault="00BB7138">
      <w:pPr>
        <w:pStyle w:val="pj"/>
      </w:pPr>
      <w:r>
        <w:rPr>
          <w:rStyle w:val="s0"/>
        </w:rPr>
        <w:t>На всех заяв</w:t>
      </w:r>
      <w:r>
        <w:rPr>
          <w:rStyle w:val="s0"/>
        </w:rPr>
        <w:t>лениях указывается дата их поступления, номер наследственного дела, присвоенный первому поступившему заявлению.</w:t>
      </w:r>
    </w:p>
    <w:p w:rsidR="00000000" w:rsidRDefault="00BB7138">
      <w:pPr>
        <w:pStyle w:val="pj"/>
      </w:pPr>
      <w:r>
        <w:rPr>
          <w:rStyle w:val="s0"/>
        </w:rPr>
        <w:t>Наследственное дело является отдельным номенклатурным делом. На обложке дела к номенклатурному индексу, через дробь присваивается номер наследст</w:t>
      </w:r>
      <w:r>
        <w:rPr>
          <w:rStyle w:val="s0"/>
        </w:rPr>
        <w:t>венного дела (Дело № 2-8/27/2021).</w:t>
      </w:r>
    </w:p>
    <w:p w:rsidR="00000000" w:rsidRDefault="00BB7138">
      <w:pPr>
        <w:pStyle w:val="pj"/>
      </w:pPr>
      <w:r>
        <w:rPr>
          <w:rStyle w:val="s0"/>
        </w:rPr>
        <w:t>В наследственное дело подшиваются все документы, представленные наследниками, на основании которых выдано свидетельство о праве на наследство.</w:t>
      </w:r>
    </w:p>
    <w:p w:rsidR="00000000" w:rsidRDefault="00BB7138">
      <w:pPr>
        <w:pStyle w:val="pj"/>
      </w:pPr>
      <w:r>
        <w:rPr>
          <w:rStyle w:val="s0"/>
        </w:rPr>
        <w:t>Если наследственное дело не закончено производством в текущем году, то оно пер</w:t>
      </w:r>
      <w:r>
        <w:rPr>
          <w:rStyle w:val="s0"/>
        </w:rPr>
        <w:t>еходит в следующий год под тем же номером и перерегистрации не подлежит.</w:t>
      </w:r>
    </w:p>
    <w:p w:rsidR="00000000" w:rsidRDefault="00BB7138">
      <w:pPr>
        <w:pStyle w:val="pji"/>
      </w:pPr>
      <w:r>
        <w:rPr>
          <w:rStyle w:val="s3"/>
        </w:rPr>
        <w:t xml:space="preserve">Пункт 94 изложен в редакции </w:t>
      </w:r>
      <w:hyperlink r:id="rId173" w:anchor="sub_id=9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74" w:anchor="sub_id=9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94. Передача частным или государственным нотариусом наследственного дела по принадлежности другому нотариусу производится в следующем порядке:</w:t>
      </w:r>
    </w:p>
    <w:p w:rsidR="00000000" w:rsidRDefault="00BB7138">
      <w:pPr>
        <w:pStyle w:val="pj"/>
      </w:pPr>
      <w:r>
        <w:rPr>
          <w:rStyle w:val="s0"/>
        </w:rPr>
        <w:t>подшиваются документы, находящиеся в наследственном деле;</w:t>
      </w:r>
    </w:p>
    <w:p w:rsidR="00000000" w:rsidRDefault="00BB7138">
      <w:pPr>
        <w:pStyle w:val="pj"/>
      </w:pPr>
      <w:r>
        <w:rPr>
          <w:rStyle w:val="s0"/>
        </w:rPr>
        <w:t>составляется внутренняя опись документов;</w:t>
      </w:r>
    </w:p>
    <w:p w:rsidR="00000000" w:rsidRDefault="00BB7138">
      <w:pPr>
        <w:pStyle w:val="pj"/>
      </w:pPr>
      <w:r>
        <w:rPr>
          <w:rStyle w:val="s0"/>
        </w:rPr>
        <w:t>снимается копия наследственного дела, включая копию обложки.</w:t>
      </w:r>
    </w:p>
    <w:p w:rsidR="00000000" w:rsidRDefault="00BB7138">
      <w:pPr>
        <w:pStyle w:val="pj"/>
      </w:pPr>
      <w:r>
        <w:rPr>
          <w:rStyle w:val="s0"/>
        </w:rPr>
        <w:t>Подлинное наследственное дело с сопроводительным письмом направляется нотариусом либо помощнико</w:t>
      </w:r>
      <w:r>
        <w:rPr>
          <w:rStyle w:val="s0"/>
        </w:rPr>
        <w:t>м нотариуса другому нотариусу по принадлежности заказным письмом (заказной бандеролью) либо курьером.</w:t>
      </w:r>
    </w:p>
    <w:p w:rsidR="00000000" w:rsidRDefault="00BB7138">
      <w:pPr>
        <w:pStyle w:val="pj"/>
      </w:pPr>
      <w:r>
        <w:rPr>
          <w:rStyle w:val="s0"/>
        </w:rPr>
        <w:t xml:space="preserve">95. Исключен в соответствии с </w:t>
      </w:r>
      <w:hyperlink r:id="rId175" w:anchor="sub_id=9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</w:t>
      </w:r>
      <w:r>
        <w:rPr>
          <w:rStyle w:val="s0"/>
        </w:rPr>
        <w:t xml:space="preserve">№ 358 </w:t>
      </w:r>
      <w:r>
        <w:rPr>
          <w:rStyle w:val="s3"/>
        </w:rPr>
        <w:t>(</w:t>
      </w:r>
      <w:hyperlink r:id="rId176" w:anchor="sub_id=9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i"/>
      </w:pPr>
      <w:r>
        <w:rPr>
          <w:rStyle w:val="s3"/>
        </w:rPr>
        <w:t xml:space="preserve">Пункт 96 изложен в редакции </w:t>
      </w:r>
      <w:hyperlink r:id="rId177" w:anchor="sub_id=9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</w:t>
      </w:r>
      <w:r>
        <w:rPr>
          <w:rStyle w:val="s3"/>
        </w:rPr>
        <w:t>№ 150 (</w:t>
      </w:r>
      <w:hyperlink r:id="rId178" w:anchor="sub_id=9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96. В делах частного или государственного нотариуса, передавшего наследственное дело по принадлежности, хранится акт приема - передачи, копия наследств</w:t>
      </w:r>
      <w:r>
        <w:rPr>
          <w:rStyle w:val="s0"/>
        </w:rPr>
        <w:t>енного дела с сопроводительным письмом и уведомлением оператора почтовой связи, а в случае доставки наследственного дела курьером или нотариусом либо помощником нотариуса - отметка нотариуса или территориального органа юстиции о его получении.</w:t>
      </w:r>
    </w:p>
    <w:p w:rsidR="00000000" w:rsidRDefault="00BB7138">
      <w:pPr>
        <w:pStyle w:val="pj"/>
      </w:pPr>
      <w:r>
        <w:rPr>
          <w:rStyle w:val="s0"/>
        </w:rPr>
        <w:t>Передача нас</w:t>
      </w:r>
      <w:r>
        <w:rPr>
          <w:rStyle w:val="s0"/>
        </w:rPr>
        <w:t>ледственного дела или его копии по принадлежности осуществляется в течение семи рабочих дней со дня получения нотариусом, передающим наследственное дело или его копию, документа, послужившего основанием для передачи (заявления наследника, запрос нотариуса)</w:t>
      </w:r>
      <w:r>
        <w:rPr>
          <w:rStyle w:val="s0"/>
        </w:rPr>
        <w:t>.</w:t>
      </w:r>
    </w:p>
    <w:p w:rsidR="00000000" w:rsidRDefault="00BB7138">
      <w:pPr>
        <w:pStyle w:val="pj"/>
      </w:pPr>
      <w:r>
        <w:rPr>
          <w:rStyle w:val="s0"/>
        </w:rPr>
        <w:t>97. Частный или государственный нотариус, получивший наследственное дело, направленное к нему по принадлежности, регистрирует дело в порядке, предусмотренном для регистрации наследственных дел.</w:t>
      </w:r>
    </w:p>
    <w:p w:rsidR="00000000" w:rsidRDefault="00BB7138">
      <w:pPr>
        <w:pStyle w:val="pji"/>
      </w:pPr>
      <w:r>
        <w:rPr>
          <w:rStyle w:val="s3"/>
        </w:rPr>
        <w:t xml:space="preserve">Пункт 98 изложен в редакции </w:t>
      </w:r>
      <w:hyperlink r:id="rId179" w:anchor="sub_id=9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 (</w:t>
      </w:r>
      <w:hyperlink r:id="rId180" w:anchor="sub_id=9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98. В территориальной нотариальной палате ведется реестр уче</w:t>
      </w:r>
      <w:r>
        <w:rPr>
          <w:rStyle w:val="s0"/>
        </w:rPr>
        <w:t>та завещаний, полученных от должностных лиц, уполномоченных на удостоверение завещаний, приравненных к нотариально удостоверенным по форме согласно приложению 4 к Правилам ведения реестров единой нотариальной информационной системы, утверждаемым в соответс</w:t>
      </w:r>
      <w:r>
        <w:rPr>
          <w:rStyle w:val="s0"/>
        </w:rPr>
        <w:t xml:space="preserve">твии с </w:t>
      </w:r>
      <w:hyperlink r:id="rId181" w:anchor="sub_id=4020200" w:history="1">
        <w:r>
          <w:rPr>
            <w:rStyle w:val="a3"/>
          </w:rPr>
          <w:t>пунктом 2 статьи 4-2</w:t>
        </w:r>
      </w:hyperlink>
      <w:r>
        <w:rPr>
          <w:rStyle w:val="s0"/>
        </w:rPr>
        <w:t xml:space="preserve"> Закона Республики Казахстан от 14 июля 1997 года «О нотариате».</w:t>
      </w:r>
    </w:p>
    <w:p w:rsidR="00000000" w:rsidRDefault="00BB7138">
      <w:pPr>
        <w:pStyle w:val="pj"/>
      </w:pPr>
      <w:r>
        <w:rPr>
          <w:rStyle w:val="s0"/>
        </w:rPr>
        <w:t>Сведения об удостоверенном завещании поступают в реестр учета завещаний ЕНИС пос</w:t>
      </w:r>
      <w:r>
        <w:rPr>
          <w:rStyle w:val="s0"/>
        </w:rPr>
        <w:t>ле внесения записи в электронном реестре ЕНИС.</w:t>
      </w:r>
    </w:p>
    <w:p w:rsidR="00000000" w:rsidRDefault="00BB7138">
      <w:pPr>
        <w:pStyle w:val="pji"/>
      </w:pPr>
      <w:r>
        <w:rPr>
          <w:rStyle w:val="s3"/>
        </w:rPr>
        <w:t xml:space="preserve">Пункт 99 изложен в редакции </w:t>
      </w:r>
      <w:hyperlink r:id="rId182" w:anchor="sub_id=9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83" w:anchor="sub_id=9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9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 (</w:t>
      </w:r>
      <w:hyperlink r:id="rId185" w:anchor="sub_id=9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99. Оконченное наследственное дело возобновляется при выдаче дополнительного свидетельства о праве на наследство или нового свидетельства о праве на наследство в случае отмены ранее выданного свидетельства о праве на наследство. При это</w:t>
      </w:r>
      <w:r>
        <w:rPr>
          <w:rStyle w:val="s0"/>
        </w:rPr>
        <w:t>м в реестре учета наследственных дел регистрируются заявления, послужившие основанием для возобновления наследственного дела. Новые документы помещаются в конец наследственного дела, вносятся необходимые изменения в обложку дела, во внутреннюю опись, в лис</w:t>
      </w:r>
      <w:r>
        <w:rPr>
          <w:rStyle w:val="s0"/>
        </w:rPr>
        <w:t>т-заверитель.</w:t>
      </w:r>
    </w:p>
    <w:p w:rsidR="00000000" w:rsidRDefault="00BB7138">
      <w:pPr>
        <w:pStyle w:val="pj"/>
      </w:pPr>
      <w:r>
        <w:rPr>
          <w:rStyle w:val="s0"/>
        </w:rPr>
        <w:t>Дополнительное свидетельство о праве на наследство выдается нотариусом, ранее выдавшим свидетельство о праве на наследство.</w:t>
      </w:r>
    </w:p>
    <w:p w:rsidR="00000000" w:rsidRDefault="00BB7138">
      <w:pPr>
        <w:pStyle w:val="pj"/>
      </w:pPr>
      <w:r>
        <w:rPr>
          <w:rStyle w:val="s0"/>
        </w:rPr>
        <w:t>В случае приостановления действия лицензии нотариуса дополнительное свидетельство о праве на наследство выдается нотариусом, которому переданы документы.</w:t>
      </w:r>
    </w:p>
    <w:p w:rsidR="00000000" w:rsidRDefault="00BB7138">
      <w:pPr>
        <w:pStyle w:val="pj"/>
      </w:pPr>
      <w:r>
        <w:rPr>
          <w:rStyle w:val="s0"/>
        </w:rPr>
        <w:t>В случае прекращения действия лицензии нотариуса, выходе или исключении нотариуса из членов нотариальн</w:t>
      </w:r>
      <w:r>
        <w:rPr>
          <w:rStyle w:val="s0"/>
        </w:rPr>
        <w:t xml:space="preserve">ой палаты, ранее выдавшего свидетельство о праве на наследство и передачи дел на хранение в архив, дополнительное свидетельство о праве на наследство выдается нотариусом, к которому обратилось заинтересованное лицо. При этом нотариус запрашивает из архива </w:t>
      </w:r>
      <w:r>
        <w:rPr>
          <w:rStyle w:val="s0"/>
        </w:rPr>
        <w:t>копию наследственного дела и на основании указанных документов выдает дополнительное свидетельство о праве на наследство.</w:t>
      </w:r>
    </w:p>
    <w:p w:rsidR="00000000" w:rsidRDefault="00BB7138">
      <w:pPr>
        <w:pStyle w:val="pji"/>
      </w:pPr>
      <w:r>
        <w:rPr>
          <w:rStyle w:val="s3"/>
        </w:rPr>
        <w:t xml:space="preserve">Пункт 100 изложен в редакции </w:t>
      </w:r>
      <w:hyperlink r:id="rId186" w:anchor="sub_id=9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</w:t>
      </w:r>
      <w:r>
        <w:rPr>
          <w:rStyle w:val="s3"/>
        </w:rPr>
        <w:t>РК от 29.03.19 г. № 150 (</w:t>
      </w:r>
      <w:hyperlink r:id="rId18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9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 (</w:t>
      </w:r>
      <w:hyperlink r:id="rId18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 xml:space="preserve">100. При подготовке законченного наследственного дела к хранению, документы подшиваются по правилам </w:t>
      </w:r>
      <w:hyperlink w:anchor="sub3900" w:history="1">
        <w:r>
          <w:rPr>
            <w:rStyle w:val="a3"/>
          </w:rPr>
          <w:t>пункта 39</w:t>
        </w:r>
      </w:hyperlink>
      <w:r>
        <w:rPr>
          <w:rStyle w:val="s0"/>
        </w:rPr>
        <w:t xml:space="preserve"> настоящих Правил в</w:t>
      </w:r>
      <w:r>
        <w:rPr>
          <w:rStyle w:val="s0"/>
        </w:rPr>
        <w:t xml:space="preserve"> следующем порядке:</w:t>
      </w:r>
    </w:p>
    <w:p w:rsidR="00000000" w:rsidRDefault="00BB7138">
      <w:pPr>
        <w:pStyle w:val="pj"/>
      </w:pPr>
      <w:r>
        <w:rPr>
          <w:rStyle w:val="s0"/>
        </w:rPr>
        <w:t>свидетельство о праве на наследство;</w:t>
      </w:r>
    </w:p>
    <w:p w:rsidR="00000000" w:rsidRDefault="00BB7138">
      <w:pPr>
        <w:pStyle w:val="pj"/>
      </w:pPr>
      <w:r>
        <w:rPr>
          <w:rStyle w:val="s0"/>
        </w:rPr>
        <w:t>заявления о принятии наследства, о выдаче свидетельства о праве на наследство, или об отказе от наследства;</w:t>
      </w:r>
    </w:p>
    <w:p w:rsidR="00000000" w:rsidRDefault="00BB7138">
      <w:pPr>
        <w:pStyle w:val="pj"/>
      </w:pPr>
      <w:r>
        <w:rPr>
          <w:rStyle w:val="s0"/>
        </w:rPr>
        <w:t>копия свидетельства о смерти наследодателя либо сведения, полученные через ЕНИС в информаци</w:t>
      </w:r>
      <w:r>
        <w:rPr>
          <w:rStyle w:val="s0"/>
        </w:rPr>
        <w:t>онной системе «регистрационный пункт ЗАГС» о государственной регистрации смерти;</w:t>
      </w:r>
    </w:p>
    <w:p w:rsidR="00000000" w:rsidRDefault="00BB7138">
      <w:pPr>
        <w:pStyle w:val="pj"/>
      </w:pPr>
      <w:r>
        <w:rPr>
          <w:rStyle w:val="s0"/>
        </w:rPr>
        <w:t>сведения, полученные через ЕНИС из государственной базы данных «Физические лица» о месте регистрации наследодателя;</w:t>
      </w:r>
    </w:p>
    <w:p w:rsidR="00000000" w:rsidRDefault="00BB7138">
      <w:pPr>
        <w:pStyle w:val="pj"/>
      </w:pPr>
      <w:r>
        <w:rPr>
          <w:rStyle w:val="s0"/>
        </w:rPr>
        <w:t>копии документов, подтверждающих родственные отношения насл</w:t>
      </w:r>
      <w:r>
        <w:rPr>
          <w:rStyle w:val="s0"/>
        </w:rPr>
        <w:t>едников с наследодателем, основание наследования (завещание, документы о степени родства, об усыновлении, о нахождении на иждивении наследодателя);</w:t>
      </w:r>
    </w:p>
    <w:p w:rsidR="00000000" w:rsidRDefault="00BB7138">
      <w:pPr>
        <w:pStyle w:val="pj"/>
      </w:pPr>
      <w:r>
        <w:rPr>
          <w:rStyle w:val="s0"/>
        </w:rPr>
        <w:t>запросы нотариуса, сделанные для установления круга наследников, и ответы на них;</w:t>
      </w:r>
    </w:p>
    <w:p w:rsidR="00000000" w:rsidRDefault="00BB7138">
      <w:pPr>
        <w:pStyle w:val="pj"/>
      </w:pPr>
      <w:r>
        <w:rPr>
          <w:rStyle w:val="s0"/>
        </w:rPr>
        <w:t>справка о наличии/ отсутст</w:t>
      </w:r>
      <w:r>
        <w:rPr>
          <w:rStyle w:val="s0"/>
        </w:rPr>
        <w:t>вии наследственного дела в ЕНИС;</w:t>
      </w:r>
    </w:p>
    <w:p w:rsidR="00000000" w:rsidRDefault="00BB7138">
      <w:pPr>
        <w:pStyle w:val="pj"/>
      </w:pPr>
      <w:r>
        <w:rPr>
          <w:rStyle w:val="s0"/>
        </w:rPr>
        <w:t>документы, подтверждающие принадлежность наследства наследодателю (правоустанавливающие документы);</w:t>
      </w:r>
    </w:p>
    <w:p w:rsidR="00000000" w:rsidRDefault="00BB7138">
      <w:pPr>
        <w:pStyle w:val="pj"/>
      </w:pPr>
      <w:r>
        <w:rPr>
          <w:rStyle w:val="s0"/>
        </w:rPr>
        <w:t>иные приобщенные к наследственному делу документы.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пунктом 101 в соответствии с </w:t>
      </w:r>
      <w:hyperlink r:id="rId190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</w:t>
      </w:r>
    </w:p>
    <w:p w:rsidR="00000000" w:rsidRDefault="00BB7138">
      <w:pPr>
        <w:pStyle w:val="pj"/>
      </w:pPr>
      <w:r>
        <w:rPr>
          <w:rStyle w:val="s0"/>
        </w:rPr>
        <w:t xml:space="preserve">101. Производство по наследственному делу считается оконченным и дело оформляется для хранения, после выдачи свидетельства о праве на наследство всем </w:t>
      </w:r>
      <w:r>
        <w:rPr>
          <w:rStyle w:val="s0"/>
        </w:rPr>
        <w:t>наследникам.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пунктом 102 в соответствии с </w:t>
      </w:r>
      <w:hyperlink r:id="rId191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150; изложен в редакции </w:t>
      </w:r>
      <w:hyperlink r:id="rId192" w:anchor="sub_id=10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193" w:anchor="sub_id=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102. Если секретное завещание хранится у нотариуса удостоверившего секретное завещание, то конверт с секретным завещанием в запечатанном нотариусом конверте, экземпляр свидетельства о принятии на хранение секретного завещания, заявление об отмене секретног</w:t>
      </w:r>
      <w:r>
        <w:rPr>
          <w:rStyle w:val="s0"/>
        </w:rPr>
        <w:t>о завещания, в случае его отмены завещателем помещаются в дело «Конверты хранения секретного завещания».</w:t>
      </w:r>
    </w:p>
    <w:p w:rsidR="00000000" w:rsidRDefault="00BB7138">
      <w:pPr>
        <w:pStyle w:val="pj"/>
      </w:pPr>
      <w:r>
        <w:rPr>
          <w:rStyle w:val="s0"/>
        </w:rPr>
        <w:t>Для обеспечения целостности секретного завещания они помещаются в папки из твердого материала, оснащенные специальными средствами, позволяющими содержа</w:t>
      </w:r>
      <w:r>
        <w:rPr>
          <w:rStyle w:val="s0"/>
        </w:rPr>
        <w:t>ть в них документы без механического повреждения (с зажимами, прозрачными файлами).</w:t>
      </w:r>
    </w:p>
    <w:p w:rsidR="00000000" w:rsidRDefault="00BB7138">
      <w:pPr>
        <w:pStyle w:val="pj"/>
      </w:pPr>
      <w:r>
        <w:rPr>
          <w:rStyle w:val="s0"/>
        </w:rPr>
        <w:t>Все документы, относящиеся к одному секретному завещанию, группируются вместе и нумеруются, но не прошиваются.</w:t>
      </w:r>
    </w:p>
    <w:p w:rsidR="00000000" w:rsidRDefault="00BB7138">
      <w:pPr>
        <w:pStyle w:val="pj"/>
      </w:pPr>
      <w:r>
        <w:rPr>
          <w:rStyle w:val="s0"/>
        </w:rPr>
        <w:t>Помимо самого конверта хранения в дело помещается экземпляр с</w:t>
      </w:r>
      <w:r>
        <w:rPr>
          <w:rStyle w:val="s0"/>
        </w:rPr>
        <w:t>видетельства о принятии на хранение секретного завещания.</w:t>
      </w:r>
    </w:p>
    <w:p w:rsidR="00000000" w:rsidRDefault="00BB7138">
      <w:pPr>
        <w:pStyle w:val="pj"/>
      </w:pPr>
      <w:r>
        <w:rPr>
          <w:rStyle w:val="s0"/>
        </w:rPr>
        <w:t xml:space="preserve">При отмене секретного завещания переданного на хранение завещателю или исполнителю (душеприказчику) завещания, в делах нотариуса остается свидетельство о передаче на хранение секретного завещания и </w:t>
      </w:r>
      <w:r>
        <w:rPr>
          <w:rStyle w:val="s0"/>
        </w:rPr>
        <w:t>заявление об его отмене.</w:t>
      </w:r>
    </w:p>
    <w:p w:rsidR="00000000" w:rsidRDefault="00BB7138">
      <w:pPr>
        <w:pStyle w:val="pj"/>
      </w:pPr>
      <w:r>
        <w:rPr>
          <w:rStyle w:val="s0"/>
        </w:rPr>
        <w:t xml:space="preserve">103. Исключен в соответствии с </w:t>
      </w:r>
      <w:hyperlink r:id="rId194" w:anchor="sub_id=10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№ 358 </w:t>
      </w:r>
      <w:r>
        <w:rPr>
          <w:rStyle w:val="s3"/>
        </w:rPr>
        <w:t>(</w:t>
      </w:r>
      <w:hyperlink r:id="rId195" w:anchor="sub_id=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пунктом 104 в соответствии с </w:t>
      </w:r>
      <w:hyperlink r:id="rId196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150; изложен в редакции </w:t>
      </w:r>
      <w:hyperlink r:id="rId197" w:anchor="sub_id=10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198" w:anchor="sub_id=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104. Если секретное завещание хранится у нотариуса уд</w:t>
      </w:r>
      <w:r>
        <w:rPr>
          <w:rStyle w:val="s0"/>
        </w:rPr>
        <w:t>остоверившего секретное завещание, то секретное завещание и относящееся к нему свидетельство о принятии на хранение секретного завещания изымаются из дела при вскрытии конверта секретного завещания, на их место помещается справка об изъятии документа по фо</w:t>
      </w:r>
      <w:r>
        <w:rPr>
          <w:rStyle w:val="s0"/>
        </w:rPr>
        <w:t xml:space="preserve">рме согласно </w:t>
      </w:r>
      <w:hyperlink w:anchor="sub24" w:history="1">
        <w:r>
          <w:rPr>
            <w:rStyle w:val="a3"/>
          </w:rPr>
          <w:t>приложению 24</w:t>
        </w:r>
      </w:hyperlink>
      <w:r>
        <w:rPr>
          <w:rStyle w:val="s0"/>
        </w:rPr>
        <w:t xml:space="preserve"> к настоящим Правилам, содержащая сведения о причине и дате изъятия документов.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пунктом 105 в соответствии с </w:t>
      </w:r>
      <w:hyperlink r:id="rId199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150; изложен в редакции </w:t>
      </w:r>
      <w:hyperlink r:id="rId200" w:anchor="sub_id=10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201" w:anchor="sub_id=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105. Основанием для начала производства по вскрытию конверта с секретным завещанием является получение нотариусом, у которого удостоверено либо хранится секретное завещание свидетельства о смерти завещателя</w:t>
      </w:r>
      <w:r>
        <w:rPr>
          <w:rStyle w:val="s0"/>
        </w:rPr>
        <w:t>, а также конверт с секретным завещанием, в случае хранения его у завещателя или у исполнителя (душеприказчика) завещания, заявления о вскрытии и оглашении секретного завещания.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пунктом 106 в соответствии с </w:t>
      </w:r>
      <w:hyperlink r:id="rId202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150; изложен в редакции </w:t>
      </w:r>
      <w:hyperlink r:id="rId203" w:anchor="sub_id=106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</w:t>
      </w:r>
      <w:r>
        <w:rPr>
          <w:rStyle w:val="s3"/>
        </w:rPr>
        <w:t xml:space="preserve"> РК от 30.04.21 г. № 358 (</w:t>
      </w:r>
      <w:hyperlink r:id="rId204" w:anchor="sub_id=1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106. Нотариус формирует индивидуальное дело «Секретное завещание». Номер индивидуального дела «Секретное завещание» обозначается ар</w:t>
      </w:r>
      <w:r>
        <w:rPr>
          <w:rStyle w:val="s0"/>
        </w:rPr>
        <w:t>абскими цифрами и состоит из номера, под которым зарегистрирован протокол вскрытия и оглашения секретного завещания в электронном реестре ЕНИС регистрации нотариальных действий, и года заведения индивидуального дела: «20/2021, где 20 - номер, под которым п</w:t>
      </w:r>
      <w:r>
        <w:rPr>
          <w:rStyle w:val="s0"/>
        </w:rPr>
        <w:t>ротокол вскрытия и оглашения секретного завещания зарегистрирован в электронном реестре ЕНИС, 2021 - год заведения индивидуального дела.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пунктом 107 в соответствии с </w:t>
      </w:r>
      <w:hyperlink r:id="rId205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</w:t>
      </w:r>
    </w:p>
    <w:p w:rsidR="00000000" w:rsidRDefault="00BB7138">
      <w:pPr>
        <w:pStyle w:val="pj"/>
      </w:pPr>
      <w:r>
        <w:rPr>
          <w:rStyle w:val="s0"/>
        </w:rPr>
        <w:t xml:space="preserve">107. Наследникам по закону лица, совершившего секретное завещание, местонахождения которых известно нотариусу заказным письмом направляется извещение о вскрытии секретного завещания по форме согласно </w:t>
      </w:r>
      <w:hyperlink w:anchor="sub25" w:history="1">
        <w:r>
          <w:rPr>
            <w:rStyle w:val="a3"/>
          </w:rPr>
          <w:t>приложению 25</w:t>
        </w:r>
      </w:hyperlink>
      <w:r>
        <w:rPr>
          <w:rStyle w:val="s0"/>
        </w:rPr>
        <w:t xml:space="preserve"> к настоящим Пр</w:t>
      </w:r>
      <w:r>
        <w:rPr>
          <w:rStyle w:val="s0"/>
        </w:rPr>
        <w:t>авилам, в котором содержатся сведения о дате, месте и времени вскрытия и оглашения секретного завещания. Уведомление о вручении извещения хранится в деле нотариуса.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пунктом 108 в соответствии с </w:t>
      </w:r>
      <w:hyperlink r:id="rId206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</w:t>
      </w:r>
    </w:p>
    <w:p w:rsidR="00000000" w:rsidRDefault="00BB7138">
      <w:pPr>
        <w:pStyle w:val="pj"/>
      </w:pPr>
      <w:r>
        <w:rPr>
          <w:rStyle w:val="s0"/>
        </w:rPr>
        <w:t>108. В дело секретного завещания помещаются все документы, связанные с вскрытием конверта и оглашением текста конкретного секретного завещания, включая конверт хранения,</w:t>
      </w:r>
      <w:r>
        <w:rPr>
          <w:rStyle w:val="s0"/>
        </w:rPr>
        <w:t xml:space="preserve"> конверт, в который было помещено секретное завещание, свидетельство о принятии секретного завещания, подлинник секретного завещания (или любое иное вложение, изъятое из конверта, переданного нотариусу завещателем), подлинник протокола вскрытия и оглашения</w:t>
      </w:r>
      <w:r>
        <w:rPr>
          <w:rStyle w:val="s0"/>
        </w:rPr>
        <w:t xml:space="preserve"> секретного завещания.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пунктом 109 в соответствии с </w:t>
      </w:r>
      <w:hyperlink r:id="rId207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</w:t>
      </w:r>
    </w:p>
    <w:p w:rsidR="00000000" w:rsidRDefault="00BB7138">
      <w:pPr>
        <w:pStyle w:val="pj"/>
      </w:pPr>
      <w:r>
        <w:rPr>
          <w:rStyle w:val="s0"/>
        </w:rPr>
        <w:t>109. Производство по конкретному секретному завещанию с</w:t>
      </w:r>
      <w:r>
        <w:rPr>
          <w:rStyle w:val="s0"/>
        </w:rPr>
        <w:t>читается оконченным, и дело готовится для постоянного хранения после выдачи наследникам по завещанию копии протокола о вскрытии и оглашении секретного завещания.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пунктом 110 в соответствии с </w:t>
      </w:r>
      <w:hyperlink r:id="rId208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</w:t>
      </w:r>
    </w:p>
    <w:p w:rsidR="00000000" w:rsidRDefault="00BB7138">
      <w:pPr>
        <w:pStyle w:val="pj"/>
      </w:pPr>
      <w:r>
        <w:rPr>
          <w:rStyle w:val="s0"/>
        </w:rPr>
        <w:t>110. Производство по делу секретного завещания окончено и дело подготовлено для временного хранения, если наследниками по завещанию копия протокола о вскрытии и оглашении с</w:t>
      </w:r>
      <w:r>
        <w:rPr>
          <w:rStyle w:val="s0"/>
        </w:rPr>
        <w:t>екретного завещания не получена в течение года со дня вскрытия конверта и оглашения текста секретного завещания.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r"/>
      </w:pPr>
      <w:bookmarkStart w:id="5" w:name="SUB1"/>
      <w:bookmarkEnd w:id="5"/>
      <w:r>
        <w:rPr>
          <w:rStyle w:val="s0"/>
        </w:rPr>
        <w:t>Приложение 1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Акт о невозможности работы ЕНИС</w:t>
      </w:r>
    </w:p>
    <w:p w:rsidR="00000000" w:rsidRDefault="00BB7138">
      <w:pPr>
        <w:pStyle w:val="pc"/>
      </w:pPr>
      <w:r>
        <w:rPr>
          <w:rStyle w:val="s0"/>
        </w:rPr>
        <w:t>_____________________________________________________________________</w:t>
      </w:r>
    </w:p>
    <w:p w:rsidR="00000000" w:rsidRDefault="00BB7138">
      <w:pPr>
        <w:pStyle w:val="pc"/>
      </w:pPr>
      <w:r>
        <w:rPr>
          <w:rStyle w:val="s0"/>
        </w:rPr>
        <w:t>Ф.И.О. государственного нотариуса, наименование нотариальной конторы,</w:t>
      </w:r>
    </w:p>
    <w:p w:rsidR="00000000" w:rsidRDefault="00BB7138">
      <w:pPr>
        <w:pStyle w:val="pc"/>
      </w:pPr>
      <w:r>
        <w:rPr>
          <w:rStyle w:val="s0"/>
        </w:rPr>
        <w:t>Ф.И.О частного нотариуса, дата и номер лицензии</w:t>
      </w:r>
    </w:p>
    <w:p w:rsidR="00000000" w:rsidRDefault="00BB7138">
      <w:pPr>
        <w:pStyle w:val="pc"/>
      </w:pPr>
      <w:r>
        <w:rPr>
          <w:rStyle w:val="s0"/>
        </w:rPr>
        <w:t> </w:t>
      </w:r>
    </w:p>
    <w:tbl>
      <w:tblPr>
        <w:tblW w:w="3535" w:type="pct"/>
        <w:tblInd w:w="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78"/>
        <w:gridCol w:w="4176"/>
      </w:tblGrid>
      <w:tr w:rsidR="00000000">
        <w:tc>
          <w:tcPr>
            <w:tcW w:w="33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rPr>
                <w:rStyle w:val="s0"/>
              </w:rPr>
              <w:t>Дата___________________</w:t>
            </w:r>
          </w:p>
        </w:tc>
        <w:tc>
          <w:tcPr>
            <w:tcW w:w="16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rPr>
                <w:rStyle w:val="s0"/>
              </w:rPr>
              <w:t>_________________________________</w:t>
            </w:r>
          </w:p>
        </w:tc>
      </w:tr>
      <w:tr w:rsidR="00000000">
        <w:tc>
          <w:tcPr>
            <w:tcW w:w="33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rPr>
                <w:rStyle w:val="s0"/>
              </w:rPr>
              <w:t> </w:t>
            </w:r>
          </w:p>
        </w:tc>
        <w:tc>
          <w:tcPr>
            <w:tcW w:w="16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j"/>
            </w:pPr>
            <w:r>
              <w:rPr>
                <w:rStyle w:val="s0"/>
              </w:rPr>
              <w:t>(место составления)</w:t>
            </w:r>
          </w:p>
        </w:tc>
      </w:tr>
    </w:tbl>
    <w:p w:rsidR="00000000" w:rsidRDefault="00BB7138">
      <w:pPr>
        <w:pStyle w:val="pc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Я, (частный или государственный) нотариус (Ф.И.О.), составил(-а) настоящий акт о невозможности работы ЕНИС по причине</w:t>
      </w:r>
    </w:p>
    <w:p w:rsidR="00000000" w:rsidRDefault="00BB7138">
      <w:pPr>
        <w:pStyle w:val="pji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>(указать причину невозможности работы ЕНИС)</w:t>
      </w:r>
    </w:p>
    <w:p w:rsidR="00000000" w:rsidRDefault="00BB7138">
      <w:pPr>
        <w:pStyle w:val="pj"/>
      </w:pPr>
      <w:r>
        <w:rPr>
          <w:rStyle w:val="s0"/>
        </w:rPr>
        <w:t>Начало остановки работы ЕНИС «___»________20__г. время «__» ч.____минут»</w:t>
      </w:r>
    </w:p>
    <w:p w:rsidR="00000000" w:rsidRDefault="00BB7138">
      <w:pPr>
        <w:pStyle w:val="pj"/>
      </w:pPr>
      <w:r>
        <w:rPr>
          <w:rStyle w:val="s0"/>
        </w:rPr>
        <w:t>Начало работы ЕНИС «___»________20__г. время «__» ч._____минут»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Составлен</w:t>
      </w:r>
    </w:p>
    <w:p w:rsidR="00000000" w:rsidRDefault="00BB7138">
      <w:pPr>
        <w:pStyle w:val="pj"/>
      </w:pPr>
      <w:r>
        <w:rPr>
          <w:rStyle w:val="s0"/>
        </w:rPr>
        <w:t>Нотариус:_____________________________________________________</w:t>
      </w:r>
      <w:r>
        <w:rPr>
          <w:rStyle w:val="s0"/>
        </w:rPr>
        <w:t>_______________________________________________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>(Ф.И.О., подпись частного или государственного нотариуса)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r"/>
      </w:pPr>
      <w:bookmarkStart w:id="6" w:name="SUB2"/>
      <w:bookmarkEnd w:id="6"/>
      <w:r>
        <w:rPr>
          <w:rStyle w:val="s0"/>
        </w:rPr>
        <w:t>Приложение 2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Журнал регистрации входящих документов</w:t>
      </w:r>
    </w:p>
    <w:p w:rsidR="00000000" w:rsidRDefault="00BB7138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518"/>
        <w:gridCol w:w="1848"/>
        <w:gridCol w:w="1427"/>
        <w:gridCol w:w="1418"/>
        <w:gridCol w:w="1353"/>
        <w:gridCol w:w="1440"/>
        <w:gridCol w:w="1487"/>
      </w:tblGrid>
      <w:tr w:rsidR="00000000">
        <w:tc>
          <w:tcPr>
            <w:tcW w:w="3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№№ п.п</w:t>
            </w:r>
          </w:p>
        </w:tc>
        <w:tc>
          <w:tcPr>
            <w:tcW w:w="5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Дата поступления</w:t>
            </w:r>
          </w:p>
        </w:tc>
        <w:tc>
          <w:tcPr>
            <w:tcW w:w="7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Корреспондент, дата и индекс входящего документа</w:t>
            </w:r>
          </w:p>
        </w:tc>
        <w:tc>
          <w:tcPr>
            <w:tcW w:w="7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Вид документа, заголовок или краткое содержание входящего документа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Резолюция или кому направлен документ на исполнение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Расписка в получении документа, дата</w:t>
            </w:r>
          </w:p>
        </w:tc>
        <w:tc>
          <w:tcPr>
            <w:tcW w:w="6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Отметка об исполнении документа</w:t>
            </w:r>
          </w:p>
        </w:tc>
        <w:tc>
          <w:tcPr>
            <w:tcW w:w="5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3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2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3</w:t>
            </w:r>
          </w:p>
        </w:tc>
        <w:tc>
          <w:tcPr>
            <w:tcW w:w="7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5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6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7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</w:tbl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bookmarkStart w:id="7" w:name="SUB3"/>
      <w:bookmarkEnd w:id="7"/>
      <w:r>
        <w:rPr>
          <w:rStyle w:val="s0"/>
        </w:rPr>
        <w:t>Приложение 3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Журнал регистрации исходящих документов</w:t>
      </w:r>
    </w:p>
    <w:p w:rsidR="00000000" w:rsidRDefault="00BB7138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9"/>
        <w:gridCol w:w="1777"/>
        <w:gridCol w:w="1788"/>
        <w:gridCol w:w="1545"/>
        <w:gridCol w:w="1645"/>
        <w:gridCol w:w="1487"/>
      </w:tblGrid>
      <w:tr w:rsidR="00000000">
        <w:tc>
          <w:tcPr>
            <w:tcW w:w="73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№№ п.п.</w:t>
            </w:r>
          </w:p>
        </w:tc>
        <w:tc>
          <w:tcPr>
            <w:tcW w:w="9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Дата и индекс исходящего (внутреннего) документа</w:t>
            </w:r>
          </w:p>
        </w:tc>
        <w:tc>
          <w:tcPr>
            <w:tcW w:w="8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Корреспондент</w:t>
            </w:r>
          </w:p>
        </w:tc>
        <w:tc>
          <w:tcPr>
            <w:tcW w:w="8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Заголовок или краткое содержание документа</w:t>
            </w:r>
          </w:p>
        </w:tc>
        <w:tc>
          <w:tcPr>
            <w:tcW w:w="9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Отметка об исполнении документа и направлении в дело</w:t>
            </w:r>
          </w:p>
        </w:tc>
        <w:tc>
          <w:tcPr>
            <w:tcW w:w="6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2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3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4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5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</w:tbl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bookmarkStart w:id="8" w:name="SUB4"/>
      <w:bookmarkEnd w:id="8"/>
      <w:r>
        <w:rPr>
          <w:rStyle w:val="s0"/>
        </w:rPr>
        <w:t>Приложение 4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Регистрационный штамп (образец)</w:t>
      </w:r>
    </w:p>
    <w:p w:rsidR="00000000" w:rsidRDefault="00BB7138">
      <w:pPr>
        <w:pStyle w:val="pc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40"/>
      </w:tblGrid>
      <w:tr w:rsidR="00000000">
        <w:trPr>
          <w:trHeight w:val="1485"/>
        </w:trPr>
        <w:tc>
          <w:tcPr>
            <w:tcW w:w="20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0000" w:rsidRDefault="00BB7138">
            <w:pPr>
              <w:pStyle w:val="pc"/>
            </w:pPr>
            <w:r>
              <w:rPr>
                <w:rStyle w:val="s0"/>
              </w:rPr>
              <w:t>Наименование государственной нотариальной конторы, или Ф.И.О. нотариуса, номер, дата его лицензии № исходящего «___»_____20___</w:t>
            </w:r>
          </w:p>
          <w:p w:rsidR="00000000" w:rsidRDefault="00BB7138">
            <w:pPr>
              <w:pStyle w:val="pc"/>
            </w:pPr>
            <w:r>
              <w:rPr>
                <w:rStyle w:val="s0"/>
              </w:rPr>
              <w:t>(дата)</w:t>
            </w:r>
          </w:p>
        </w:tc>
      </w:tr>
    </w:tbl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209" w:anchor="sub_id=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210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5112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212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10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30.04.21 г. № 358 (</w:t>
      </w:r>
      <w:hyperlink r:id="rId214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  <w:jc w:val="right"/>
        <w:textAlignment w:val="baseline"/>
      </w:pPr>
      <w:r>
        <w:t>Приложение 5</w:t>
      </w:r>
    </w:p>
    <w:p w:rsidR="00000000" w:rsidRDefault="00BB7138">
      <w:pPr>
        <w:pStyle w:val="pj"/>
        <w:jc w:val="right"/>
        <w:textAlignment w:val="baseline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</w:t>
      </w:r>
      <w:r>
        <w:t>по нотариальному</w:t>
      </w:r>
    </w:p>
    <w:p w:rsidR="00000000" w:rsidRDefault="00BB7138">
      <w:pPr>
        <w:pStyle w:val="pj"/>
        <w:jc w:val="right"/>
        <w:textAlignment w:val="baseline"/>
      </w:pPr>
      <w:r>
        <w:t>делопроизводству</w:t>
      </w:r>
    </w:p>
    <w:p w:rsidR="00000000" w:rsidRDefault="00BB7138">
      <w:pPr>
        <w:pStyle w:val="pj"/>
        <w:jc w:val="right"/>
        <w:textAlignment w:val="baseline"/>
      </w:pPr>
      <w:r>
        <w:t> </w:t>
      </w:r>
    </w:p>
    <w:p w:rsidR="00000000" w:rsidRDefault="00BB7138">
      <w:pPr>
        <w:pStyle w:val="pj"/>
        <w:jc w:val="right"/>
        <w:textAlignment w:val="baseline"/>
      </w:pPr>
      <w:r>
        <w:t>«Утверждаю»</w:t>
      </w:r>
    </w:p>
    <w:p w:rsidR="00000000" w:rsidRDefault="00BB7138">
      <w:pPr>
        <w:pStyle w:val="pj"/>
        <w:jc w:val="right"/>
        <w:textAlignment w:val="baseline"/>
      </w:pPr>
      <w:r>
        <w:t>Руководитель</w:t>
      </w:r>
    </w:p>
    <w:p w:rsidR="00000000" w:rsidRDefault="00BB7138">
      <w:pPr>
        <w:pStyle w:val="pj"/>
        <w:jc w:val="right"/>
        <w:textAlignment w:val="baseline"/>
      </w:pPr>
      <w:r>
        <w:t>Департамента юстиции</w:t>
      </w:r>
    </w:p>
    <w:p w:rsidR="00000000" w:rsidRDefault="00BB7138">
      <w:pPr>
        <w:pStyle w:val="pj"/>
        <w:jc w:val="right"/>
        <w:textAlignment w:val="baseline"/>
      </w:pPr>
      <w:r>
        <w:t xml:space="preserve">(наименование области или города) </w:t>
      </w:r>
    </w:p>
    <w:p w:rsidR="00000000" w:rsidRDefault="00BB7138">
      <w:pPr>
        <w:pStyle w:val="pj"/>
        <w:jc w:val="right"/>
        <w:textAlignment w:val="baseline"/>
      </w:pPr>
      <w:r>
        <w:t>или фамилия, имя, отчество (при его наличии)</w:t>
      </w:r>
    </w:p>
    <w:p w:rsidR="00000000" w:rsidRDefault="00BB7138">
      <w:pPr>
        <w:pStyle w:val="pj"/>
        <w:jc w:val="right"/>
        <w:textAlignment w:val="baseline"/>
      </w:pPr>
      <w:r>
        <w:t>нотариуса, дата, номер лицензии</w:t>
      </w:r>
    </w:p>
    <w:p w:rsidR="00000000" w:rsidRDefault="00BB7138">
      <w:pPr>
        <w:pStyle w:val="pj"/>
        <w:jc w:val="right"/>
        <w:textAlignment w:val="baseline"/>
      </w:pPr>
      <w:r>
        <w:t>________________________ фамилия,</w:t>
      </w:r>
    </w:p>
    <w:p w:rsidR="00000000" w:rsidRDefault="00BB7138">
      <w:pPr>
        <w:pStyle w:val="pj"/>
        <w:jc w:val="right"/>
        <w:textAlignment w:val="baseline"/>
      </w:pPr>
      <w:r>
        <w:t>инициалы подпись</w:t>
      </w:r>
    </w:p>
    <w:p w:rsidR="00000000" w:rsidRDefault="00BB7138">
      <w:pPr>
        <w:pStyle w:val="pj"/>
        <w:jc w:val="right"/>
        <w:textAlignment w:val="baseline"/>
      </w:pPr>
      <w:r>
        <w:t xml:space="preserve">__________ </w:t>
      </w:r>
      <w:r>
        <w:t>«___»_________20__год</w:t>
      </w:r>
    </w:p>
    <w:p w:rsidR="00000000" w:rsidRDefault="00BB7138">
      <w:pPr>
        <w:pStyle w:val="pj"/>
        <w:jc w:val="right"/>
        <w:textAlignment w:val="baseline"/>
      </w:pPr>
      <w:r>
        <w:t>___________ №_____________</w:t>
      </w:r>
    </w:p>
    <w:p w:rsidR="00000000" w:rsidRDefault="00BB7138">
      <w:pPr>
        <w:pStyle w:val="pj"/>
        <w:jc w:val="right"/>
        <w:textAlignment w:val="baseline"/>
      </w:pPr>
      <w:r>
        <w:t>    (дата)             (индекс)</w:t>
      </w:r>
    </w:p>
    <w:p w:rsidR="00000000" w:rsidRDefault="00BB7138">
      <w:pPr>
        <w:pStyle w:val="pj"/>
        <w:jc w:val="right"/>
        <w:textAlignment w:val="baseline"/>
      </w:pPr>
      <w:r>
        <w:t> </w:t>
      </w:r>
    </w:p>
    <w:p w:rsidR="00000000" w:rsidRDefault="00BB7138">
      <w:pPr>
        <w:pStyle w:val="pj"/>
        <w:jc w:val="right"/>
        <w:textAlignment w:val="baseline"/>
      </w:pPr>
      <w:r>
        <w:t>форма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c"/>
      </w:pPr>
      <w:r>
        <w:rPr>
          <w:rStyle w:val="s1"/>
        </w:rPr>
        <w:t>Примерная номенклатура дел</w:t>
      </w:r>
    </w:p>
    <w:p w:rsidR="00000000" w:rsidRDefault="00BB713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0"/>
        <w:gridCol w:w="3022"/>
        <w:gridCol w:w="1537"/>
        <w:gridCol w:w="1417"/>
        <w:gridCol w:w="2625"/>
      </w:tblGrid>
      <w:tr w:rsidR="00000000">
        <w:tc>
          <w:tcPr>
            <w:tcW w:w="5000" w:type="pct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1. Делопроизводство, административно-хозяйственные вопросы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Индекс дела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Заголовок дела (тома, части)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Количество дел (томов, частей)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Срок хранения дела (тома, части) и номер пункта по перечню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1-1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Статистические отчеты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постоянно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1-2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Справки и акты о результатах проверки работы нотариальной конторы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1-3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Приказы и другие документы по личному составу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1-4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Переписка с органами юстиции и нотариальной палатой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1-5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Переписка с учреждениями, организациями и гражданами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5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1-6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Документы финансовой и хозяйственной деятельности нотариальной конторы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при условии завершения документальной ревизии финансово- хозяйственной деятельности. В случае возникновения споров, разногласий, следственных и судебных дел-сохраняются до выне</w:t>
            </w:r>
            <w:r>
              <w:t>сения окончательного решения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1-7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Заявления и предложения по организации работы нотариальной конторы и ответы на них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5 лет ЭПК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1-8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Номенклатура дел нотариальной конторы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постоянно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1-9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Описи документальных материалов, сданных в архив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постоянно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1-10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Журнал регистрации входящих документов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1-11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Журнал регистрации исходящих документов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1-12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Переписка с физическими и юридическими лицами по вопросам совершения нотариальных действий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2. Дело совершивших нотариальных действий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2-1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Договоры об отчуждении земельных участков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2-2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Договоры об отчуждении и залоге жилых домов, квартир (документы, на основании которых они удостоверены)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2-3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Прочие договоры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2-4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Нотариально удостоверенные завещания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2-5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Свидетельство о принятии секретного завещания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2-6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Свидетельство о передаче на хранение секретного завещания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2-7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Протокол вскрытия и оглашения секретного завещания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2-8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Наследственные дела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2-9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Доверенности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3 года со дня истечения срока их давности (действия)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2-10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Согласий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2-11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Свидетельство о праве на собственности на долю в общем имуществе супругов (если такое свидетельство выдано пережившему супругу в связи с заведенным в нотариальной конторе наследственным делом, оно подшивается в наследственное дело)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2-12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С</w:t>
            </w:r>
            <w:r>
              <w:t>видетельство об удостоверении фактов нахождения лиц в живых и в определенном месте, о принятии на хранение документов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3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2-13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Документы по удостоверению времени предъявления документов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3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2-14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Документы по передаче заявлений граждан, учреждений, предприятий и организаций другим гражданам, учреждениям, предприятиям и организациям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3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2-15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Документы по совершению депозитных операций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10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2-16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Акты о морских протестах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3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2-17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Документы, составленные в связи с обеспечением доказательств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2-18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Дела юридических лиц (копии устава, свидетельства о государственной регистрации, протокола, приказы)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10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2-19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Постановления об отказе в совершении нотариальных действий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2-20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Постановления о направлении документов на экспертизу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3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2-21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Реестры для регистрации нотариальных действий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постоянно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на электронном носителе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2-22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Реестр наследственных дел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электронном носителе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2-23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Реестр учета завещаний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на электронном носителе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2-24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Исполнительная надпись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3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2-25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</w:tbl>
    <w:p w:rsidR="00000000" w:rsidRDefault="00BB7138">
      <w:pPr>
        <w:pStyle w:val="pj"/>
      </w:pPr>
      <w:r>
        <w:t> </w:t>
      </w:r>
    </w:p>
    <w:p w:rsidR="00000000" w:rsidRDefault="00BB7138">
      <w:pPr>
        <w:pStyle w:val="pj"/>
      </w:pPr>
      <w:r>
        <w:t>Примечание:</w:t>
      </w:r>
    </w:p>
    <w:p w:rsidR="00000000" w:rsidRDefault="00BB7138">
      <w:pPr>
        <w:pStyle w:val="pj"/>
      </w:pPr>
      <w:r>
        <w:t>Количество листов заверяется подписью работника органа</w:t>
      </w:r>
    </w:p>
    <w:p w:rsidR="00000000" w:rsidRDefault="00BB7138">
      <w:pPr>
        <w:pStyle w:val="pj"/>
      </w:pPr>
      <w:r>
        <w:t>юстиции или территориальной нотариальной палаты.</w:t>
      </w:r>
    </w:p>
    <w:p w:rsidR="00000000" w:rsidRDefault="00BB7138">
      <w:pPr>
        <w:pStyle w:val="pj"/>
      </w:pPr>
      <w:r>
        <w:t>Наименование должности</w:t>
      </w:r>
    </w:p>
    <w:p w:rsidR="00000000" w:rsidRDefault="00BB7138">
      <w:pPr>
        <w:pStyle w:val="pj"/>
      </w:pPr>
      <w:r>
        <w:t>руководителя __________________________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j"/>
      </w:pPr>
      <w:r>
        <w:t>Расшифровка подписи нотариуса</w:t>
      </w:r>
    </w:p>
    <w:p w:rsidR="00000000" w:rsidRDefault="00BB7138">
      <w:pPr>
        <w:pStyle w:val="pj"/>
      </w:pPr>
      <w:r>
        <w:t>дата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3"/>
        <w:gridCol w:w="4018"/>
      </w:tblGrid>
      <w:tr w:rsidR="00000000">
        <w:tc>
          <w:tcPr>
            <w:tcW w:w="2927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Согласована</w:t>
            </w:r>
          </w:p>
        </w:tc>
        <w:tc>
          <w:tcPr>
            <w:tcW w:w="2073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Согласована</w:t>
            </w:r>
          </w:p>
        </w:tc>
      </w:tr>
      <w:tr w:rsidR="00000000">
        <w:tc>
          <w:tcPr>
            <w:tcW w:w="2927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протоколом ЦЭК (ЭК) Департамента юстиции (наименование области или города) (дата и номер протокола)</w:t>
            </w:r>
          </w:p>
        </w:tc>
        <w:tc>
          <w:tcPr>
            <w:tcW w:w="2073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протоколом ЭПК частного нотариального архива (дата и номер протокола)</w:t>
            </w:r>
          </w:p>
        </w:tc>
      </w:tr>
    </w:tbl>
    <w:p w:rsidR="00000000" w:rsidRDefault="00BB7138">
      <w:pPr>
        <w:pStyle w:val="pj"/>
      </w:pPr>
      <w:r>
        <w:t> </w:t>
      </w:r>
    </w:p>
    <w:p w:rsidR="00000000" w:rsidRDefault="00BB7138">
      <w:pPr>
        <w:pStyle w:val="pr"/>
      </w:pPr>
      <w:bookmarkStart w:id="9" w:name="SUB6"/>
      <w:bookmarkEnd w:id="9"/>
      <w:r>
        <w:rPr>
          <w:rStyle w:val="s0"/>
        </w:rPr>
        <w:t>Приложение 6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 делопроизводс</w:t>
      </w:r>
      <w:r>
        <w:rPr>
          <w:rStyle w:val="s0"/>
        </w:rPr>
        <w:t>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Итоговая запись о категориях и количестве дел,</w:t>
      </w:r>
    </w:p>
    <w:p w:rsidR="00000000" w:rsidRDefault="00BB7138">
      <w:pPr>
        <w:pStyle w:val="pc"/>
      </w:pPr>
      <w:r>
        <w:rPr>
          <w:rStyle w:val="s1"/>
        </w:rPr>
        <w:t>заведенных в _________ году</w:t>
      </w:r>
    </w:p>
    <w:p w:rsidR="00000000" w:rsidRDefault="00BB7138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74"/>
        <w:gridCol w:w="1778"/>
        <w:gridCol w:w="1778"/>
        <w:gridCol w:w="2041"/>
      </w:tblGrid>
      <w:tr w:rsidR="00000000">
        <w:tc>
          <w:tcPr>
            <w:tcW w:w="207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По срокам хранения</w:t>
            </w:r>
          </w:p>
        </w:tc>
        <w:tc>
          <w:tcPr>
            <w:tcW w:w="92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Всего</w:t>
            </w:r>
          </w:p>
        </w:tc>
        <w:tc>
          <w:tcPr>
            <w:tcW w:w="199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B7138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B7138">
            <w:pPr>
              <w:rPr>
                <w:color w:val="000000"/>
              </w:rPr>
            </w:pP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переходящих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с отметкой «ЭПК»</w:t>
            </w:r>
          </w:p>
        </w:tc>
      </w:tr>
      <w:tr w:rsidR="00000000">
        <w:tc>
          <w:tcPr>
            <w:tcW w:w="20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Постоянного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20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Временного (свыше 10 лет)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20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Временного (до 10 лет включительно)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20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Итого: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</w:tbl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Ф.И.О. частного или государственного нотариуса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подпись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Дата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Итоговые сведения переданы в архив организации.</w:t>
      </w:r>
    </w:p>
    <w:p w:rsidR="00000000" w:rsidRDefault="00BB7138">
      <w:pPr>
        <w:pStyle w:val="pj"/>
      </w:pPr>
      <w:r>
        <w:rPr>
          <w:rStyle w:val="s0"/>
        </w:rPr>
        <w:t>Ф.И.О., наименование должности работника, передавшего сведения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r"/>
      </w:pPr>
      <w:bookmarkStart w:id="10" w:name="SUB7"/>
      <w:bookmarkEnd w:id="10"/>
      <w:r>
        <w:rPr>
          <w:rStyle w:val="s0"/>
        </w:rPr>
        <w:t>Приложение 7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Обложка дела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c"/>
      </w:pPr>
      <w:r>
        <w:rPr>
          <w:rStyle w:val="s0"/>
        </w:rPr>
        <w:t>____________________________________________________Фонд №_________</w:t>
      </w:r>
    </w:p>
    <w:p w:rsidR="00000000" w:rsidRDefault="00BB7138">
      <w:pPr>
        <w:pStyle w:val="pc"/>
      </w:pPr>
      <w:r>
        <w:rPr>
          <w:rStyle w:val="s0"/>
        </w:rPr>
        <w:t>____________________________________________________ Опись №________</w:t>
      </w:r>
    </w:p>
    <w:p w:rsidR="00000000" w:rsidRDefault="00BB7138">
      <w:pPr>
        <w:pStyle w:val="pc"/>
      </w:pPr>
      <w:r>
        <w:rPr>
          <w:rStyle w:val="s0"/>
        </w:rPr>
        <w:t>____________________________________________________ Дело №_________</w:t>
      </w:r>
    </w:p>
    <w:p w:rsidR="00000000" w:rsidRDefault="00BB7138">
      <w:pPr>
        <w:pStyle w:val="pc"/>
      </w:pPr>
      <w:r>
        <w:rPr>
          <w:rStyle w:val="s0"/>
        </w:rPr>
        <w:t>____________________________________________________________________</w:t>
      </w:r>
    </w:p>
    <w:p w:rsidR="00000000" w:rsidRDefault="00BB7138">
      <w:pPr>
        <w:pStyle w:val="pc"/>
      </w:pPr>
      <w:r>
        <w:rPr>
          <w:rStyle w:val="s0"/>
        </w:rPr>
        <w:t>(наименование государственной нотариальной конторы, Ф.И.О. частного</w:t>
      </w:r>
    </w:p>
    <w:p w:rsidR="00000000" w:rsidRDefault="00BB7138">
      <w:pPr>
        <w:pStyle w:val="pc"/>
      </w:pPr>
      <w:r>
        <w:rPr>
          <w:rStyle w:val="s0"/>
        </w:rPr>
        <w:t>нотариуса, дата и номер его лицензии)</w:t>
      </w:r>
    </w:p>
    <w:p w:rsidR="00000000" w:rsidRDefault="00BB7138">
      <w:pPr>
        <w:pStyle w:val="pc"/>
      </w:pPr>
      <w:r>
        <w:rPr>
          <w:rStyle w:val="s0"/>
        </w:rPr>
        <w:t>____________</w:t>
      </w:r>
      <w:r>
        <w:rPr>
          <w:rStyle w:val="s0"/>
        </w:rPr>
        <w:t>__________________________________________том №_________</w:t>
      </w:r>
    </w:p>
    <w:p w:rsidR="00000000" w:rsidRDefault="00BB7138">
      <w:pPr>
        <w:pStyle w:val="pc"/>
      </w:pPr>
      <w:r>
        <w:rPr>
          <w:rStyle w:val="s0"/>
        </w:rPr>
        <w:t>Дело № индекса_______________________________________________________</w:t>
      </w:r>
    </w:p>
    <w:p w:rsidR="00000000" w:rsidRDefault="00BB7138">
      <w:pPr>
        <w:pStyle w:val="pc"/>
      </w:pPr>
      <w:r>
        <w:rPr>
          <w:rStyle w:val="s0"/>
        </w:rPr>
        <w:t>_____________________________________________________________________</w:t>
      </w:r>
    </w:p>
    <w:p w:rsidR="00000000" w:rsidRDefault="00BB7138">
      <w:pPr>
        <w:pStyle w:val="pc"/>
      </w:pPr>
      <w:r>
        <w:rPr>
          <w:rStyle w:val="s0"/>
        </w:rPr>
        <w:t>___________________________________________________________</w:t>
      </w:r>
      <w:r>
        <w:rPr>
          <w:rStyle w:val="s0"/>
        </w:rPr>
        <w:t>__________</w:t>
      </w:r>
    </w:p>
    <w:p w:rsidR="00000000" w:rsidRDefault="00BB7138">
      <w:pPr>
        <w:pStyle w:val="pc"/>
      </w:pPr>
      <w:r>
        <w:rPr>
          <w:rStyle w:val="s0"/>
        </w:rPr>
        <w:t>(заголовок дела)</w:t>
      </w:r>
    </w:p>
    <w:p w:rsidR="00000000" w:rsidRDefault="00BB7138">
      <w:pPr>
        <w:pStyle w:val="pc"/>
      </w:pPr>
      <w:r>
        <w:rPr>
          <w:rStyle w:val="s0"/>
        </w:rPr>
        <w:t>«___»____20__год</w:t>
      </w:r>
    </w:p>
    <w:p w:rsidR="00000000" w:rsidRDefault="00BB7138">
      <w:pPr>
        <w:pStyle w:val="pc"/>
      </w:pPr>
      <w:r>
        <w:rPr>
          <w:rStyle w:val="s0"/>
        </w:rPr>
        <w:t>на ______________________листах</w:t>
      </w:r>
    </w:p>
    <w:p w:rsidR="00000000" w:rsidRDefault="00BB7138">
      <w:pPr>
        <w:pStyle w:val="pc"/>
      </w:pPr>
      <w:r>
        <w:rPr>
          <w:rStyle w:val="s0"/>
        </w:rPr>
        <w:t>Срок хранения___________лет</w:t>
      </w:r>
    </w:p>
    <w:p w:rsidR="00000000" w:rsidRDefault="00BB7138">
      <w:pPr>
        <w:pStyle w:val="pc"/>
      </w:pPr>
      <w:r>
        <w:rPr>
          <w:rStyle w:val="s0"/>
        </w:rPr>
        <w:t>______________________Фонд №</w:t>
      </w:r>
    </w:p>
    <w:p w:rsidR="00000000" w:rsidRDefault="00BB7138">
      <w:pPr>
        <w:pStyle w:val="pc"/>
      </w:pPr>
      <w:r>
        <w:rPr>
          <w:rStyle w:val="s0"/>
        </w:rPr>
        <w:t>_____________________ Опись №</w:t>
      </w:r>
    </w:p>
    <w:p w:rsidR="00000000" w:rsidRDefault="00BB7138">
      <w:pPr>
        <w:pStyle w:val="pc"/>
      </w:pPr>
      <w:r>
        <w:rPr>
          <w:rStyle w:val="s0"/>
        </w:rPr>
        <w:t>______________________ Дело №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bookmarkStart w:id="11" w:name="SUB8"/>
      <w:bookmarkEnd w:id="11"/>
      <w:r>
        <w:rPr>
          <w:rStyle w:val="s0"/>
        </w:rPr>
        <w:t>Приложение 8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ЛИСТ-ЗАВЕРИТЕЛЬ ДЕЛА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"/>
      </w:pPr>
      <w:r>
        <w:rPr>
          <w:rStyle w:val="s0"/>
        </w:rPr>
        <w:t>Фонд № _____ Опись № ________ Дело № _____</w:t>
      </w:r>
    </w:p>
    <w:p w:rsidR="00000000" w:rsidRDefault="00BB7138">
      <w:pPr>
        <w:pStyle w:val="pj"/>
      </w:pPr>
      <w:r>
        <w:rPr>
          <w:rStyle w:val="s0"/>
        </w:rPr>
        <w:t>В дело подшито и пронумеровано ______________ лист (ов), в том числе:</w:t>
      </w:r>
    </w:p>
    <w:p w:rsidR="00000000" w:rsidRDefault="00BB7138">
      <w:pPr>
        <w:pStyle w:val="pj"/>
      </w:pPr>
      <w:r>
        <w:rPr>
          <w:rStyle w:val="s0"/>
        </w:rPr>
        <w:t>литерные № № листов</w:t>
      </w:r>
    </w:p>
    <w:p w:rsidR="00000000" w:rsidRDefault="00BB7138">
      <w:pPr>
        <w:pStyle w:val="pj"/>
      </w:pPr>
      <w:r>
        <w:rPr>
          <w:rStyle w:val="s0"/>
        </w:rPr>
        <w:t>_____________________________________________</w:t>
      </w:r>
      <w:r>
        <w:rPr>
          <w:rStyle w:val="s0"/>
        </w:rPr>
        <w:t>__________________</w:t>
      </w:r>
    </w:p>
    <w:p w:rsidR="00000000" w:rsidRDefault="00BB7138">
      <w:pPr>
        <w:pStyle w:val="pj"/>
      </w:pPr>
      <w:r>
        <w:rPr>
          <w:rStyle w:val="s0"/>
        </w:rPr>
        <w:t>пропущенные № № листов</w:t>
      </w:r>
    </w:p>
    <w:p w:rsidR="00000000" w:rsidRDefault="00BB7138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>пронумерованные чистые листы</w:t>
      </w:r>
    </w:p>
    <w:p w:rsidR="00000000" w:rsidRDefault="00BB7138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>листов внутренней описи</w:t>
      </w:r>
    </w:p>
    <w:p w:rsidR="00000000" w:rsidRDefault="00BB7138">
      <w:pPr>
        <w:pStyle w:val="pj"/>
      </w:pPr>
      <w:r>
        <w:rPr>
          <w:rStyle w:val="s0"/>
        </w:rPr>
        <w:t>_________________________________</w:t>
      </w:r>
      <w:r>
        <w:rPr>
          <w:rStyle w:val="s0"/>
        </w:rPr>
        <w:t>______________________________</w:t>
      </w:r>
    </w:p>
    <w:p w:rsidR="00000000" w:rsidRDefault="00BB7138">
      <w:pPr>
        <w:pStyle w:val="pj"/>
      </w:pPr>
      <w:r>
        <w:rPr>
          <w:rStyle w:val="s0"/>
        </w:rPr>
        <w:t>Учтено документов в виде вложений и приложений, не подлежащих</w:t>
      </w:r>
    </w:p>
    <w:p w:rsidR="00000000" w:rsidRDefault="00BB7138">
      <w:pPr>
        <w:pStyle w:val="pj"/>
      </w:pPr>
      <w:r>
        <w:rPr>
          <w:rStyle w:val="s0"/>
        </w:rPr>
        <w:t>нумерации _____________________________________________________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>(разновидности документов и их количество)</w:t>
      </w:r>
    </w:p>
    <w:p w:rsidR="00000000" w:rsidRDefault="00BB713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38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Особенности формирования, оформления, физического с</w:t>
            </w:r>
            <w:r>
              <w:t>остояния и учета документов дела</w:t>
            </w:r>
          </w:p>
        </w:tc>
        <w:tc>
          <w:tcPr>
            <w:tcW w:w="11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№ № листов</w:t>
            </w:r>
          </w:p>
        </w:tc>
      </w:tr>
      <w:tr w:rsidR="00000000">
        <w:tc>
          <w:tcPr>
            <w:tcW w:w="38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1</w:t>
            </w:r>
          </w:p>
        </w:tc>
        <w:tc>
          <w:tcPr>
            <w:tcW w:w="11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8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1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</w:tbl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Наименование должности лица,</w:t>
      </w:r>
    </w:p>
    <w:p w:rsidR="00000000" w:rsidRDefault="00BB7138">
      <w:pPr>
        <w:pStyle w:val="pj"/>
      </w:pPr>
      <w:r>
        <w:rPr>
          <w:rStyle w:val="s0"/>
        </w:rPr>
        <w:t>заполнившего лист-заверитель дела ___________________ подписи</w:t>
      </w:r>
    </w:p>
    <w:p w:rsidR="00000000" w:rsidRDefault="00BB7138">
      <w:pPr>
        <w:pStyle w:val="pj"/>
      </w:pPr>
      <w:r>
        <w:rPr>
          <w:rStyle w:val="s0"/>
        </w:rPr>
        <w:t>(личная подпись)</w:t>
      </w:r>
    </w:p>
    <w:p w:rsidR="00000000" w:rsidRDefault="00BB7138">
      <w:pPr>
        <w:pStyle w:val="pj"/>
      </w:pPr>
      <w:r>
        <w:rPr>
          <w:rStyle w:val="s0"/>
        </w:rPr>
        <w:t>дата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Ф.И.О. частного или государственного нотариуса</w:t>
      </w:r>
    </w:p>
    <w:p w:rsidR="00000000" w:rsidRDefault="00BB7138">
      <w:pPr>
        <w:pStyle w:val="pj"/>
      </w:pPr>
      <w:r>
        <w:rPr>
          <w:rStyle w:val="s0"/>
        </w:rPr>
        <w:t>подпись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r"/>
      </w:pPr>
      <w:bookmarkStart w:id="12" w:name="SUB9"/>
      <w:bookmarkEnd w:id="12"/>
      <w:r>
        <w:rPr>
          <w:rStyle w:val="s0"/>
        </w:rPr>
        <w:t>Приложение 9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ВНУТРЕННЯЯ ОПИСЬ</w:t>
      </w:r>
    </w:p>
    <w:p w:rsidR="00000000" w:rsidRDefault="00BB7138">
      <w:pPr>
        <w:pStyle w:val="pc"/>
      </w:pPr>
      <w:r>
        <w:rPr>
          <w:rStyle w:val="s1"/>
        </w:rPr>
        <w:t>документов дела № ___</w:t>
      </w:r>
    </w:p>
    <w:p w:rsidR="00000000" w:rsidRDefault="00BB7138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2651"/>
        <w:gridCol w:w="1293"/>
        <w:gridCol w:w="2417"/>
        <w:gridCol w:w="1049"/>
        <w:gridCol w:w="1487"/>
      </w:tblGrid>
      <w:tr w:rsidR="00000000">
        <w:tc>
          <w:tcPr>
            <w:tcW w:w="48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№№ п/п</w:t>
            </w:r>
          </w:p>
        </w:tc>
        <w:tc>
          <w:tcPr>
            <w:tcW w:w="8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Делопроизводственный индекс</w:t>
            </w:r>
          </w:p>
        </w:tc>
        <w:tc>
          <w:tcPr>
            <w:tcW w:w="8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Дата документа</w:t>
            </w:r>
          </w:p>
        </w:tc>
        <w:tc>
          <w:tcPr>
            <w:tcW w:w="14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Заголовок документа</w:t>
            </w:r>
          </w:p>
        </w:tc>
        <w:tc>
          <w:tcPr>
            <w:tcW w:w="7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Номера листов дела</w:t>
            </w:r>
          </w:p>
        </w:tc>
        <w:tc>
          <w:tcPr>
            <w:tcW w:w="5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1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2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3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4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5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</w:tbl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Итого ____________________________________ листов документов</w:t>
      </w:r>
    </w:p>
    <w:p w:rsidR="00000000" w:rsidRDefault="00BB7138">
      <w:pPr>
        <w:pStyle w:val="pj"/>
      </w:pPr>
      <w:r>
        <w:rPr>
          <w:rStyle w:val="s0"/>
        </w:rPr>
        <w:t>(цифрами и прописью)</w:t>
      </w:r>
    </w:p>
    <w:p w:rsidR="00000000" w:rsidRDefault="00BB7138">
      <w:pPr>
        <w:pStyle w:val="pj"/>
      </w:pPr>
      <w:r>
        <w:rPr>
          <w:rStyle w:val="s0"/>
        </w:rPr>
        <w:t>Количество листов внутренней описи _________________________</w:t>
      </w:r>
    </w:p>
    <w:p w:rsidR="00000000" w:rsidRDefault="00BB7138">
      <w:pPr>
        <w:pStyle w:val="pj"/>
      </w:pPr>
      <w:r>
        <w:rPr>
          <w:rStyle w:val="s0"/>
        </w:rPr>
        <w:t>(цифрами и прописью)</w:t>
      </w:r>
    </w:p>
    <w:p w:rsidR="00000000" w:rsidRDefault="00BB7138">
      <w:pPr>
        <w:pStyle w:val="pj"/>
      </w:pPr>
      <w:r>
        <w:rPr>
          <w:rStyle w:val="s0"/>
        </w:rPr>
        <w:t>Итого __________________________________________ документов</w:t>
      </w:r>
    </w:p>
    <w:p w:rsidR="00000000" w:rsidRDefault="00BB7138">
      <w:pPr>
        <w:pStyle w:val="pj"/>
      </w:pPr>
      <w:r>
        <w:rPr>
          <w:rStyle w:val="s0"/>
        </w:rPr>
        <w:t>(количество цифрами и прописью)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Ф.И.О. частного или государственного нотариуса</w:t>
      </w:r>
    </w:p>
    <w:p w:rsidR="00000000" w:rsidRDefault="00BB7138">
      <w:pPr>
        <w:pStyle w:val="pj"/>
      </w:pPr>
      <w:r>
        <w:rPr>
          <w:rStyle w:val="s0"/>
        </w:rPr>
        <w:t>подпись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r"/>
      </w:pPr>
      <w:bookmarkStart w:id="13" w:name="SUB10"/>
      <w:bookmarkEnd w:id="13"/>
      <w:r>
        <w:rPr>
          <w:rStyle w:val="s0"/>
        </w:rPr>
        <w:t>Приложение 10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c"/>
      </w:pPr>
      <w:r>
        <w:rPr>
          <w:rStyle w:val="s1"/>
        </w:rPr>
        <w:t>Опись</w:t>
      </w:r>
    </w:p>
    <w:p w:rsidR="00000000" w:rsidRDefault="00BB7138">
      <w:pPr>
        <w:pStyle w:val="pc"/>
      </w:pPr>
      <w:r>
        <w:rPr>
          <w:rStyle w:val="s1"/>
        </w:rPr>
        <w:t>дел постоянного хранения</w:t>
      </w:r>
    </w:p>
    <w:p w:rsidR="00000000" w:rsidRDefault="00BB7138">
      <w:pPr>
        <w:pStyle w:val="pc"/>
      </w:pPr>
      <w:r>
        <w:rPr>
          <w:rStyle w:val="s1"/>
        </w:rPr>
        <w:t>(титульный лист описи)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c"/>
      </w:pPr>
      <w:r>
        <w:rPr>
          <w:rStyle w:val="s0"/>
        </w:rPr>
        <w:t>За _____________________годы</w:t>
      </w:r>
    </w:p>
    <w:p w:rsidR="00000000" w:rsidRDefault="00BB7138">
      <w:pPr>
        <w:pStyle w:val="pc"/>
      </w:pPr>
      <w:r>
        <w:rPr>
          <w:rStyle w:val="s0"/>
        </w:rPr>
        <w:t>___________________________________________________</w:t>
      </w:r>
    </w:p>
    <w:p w:rsidR="00000000" w:rsidRDefault="00BB7138">
      <w:pPr>
        <w:pStyle w:val="pc"/>
      </w:pPr>
      <w:r>
        <w:rPr>
          <w:rStyle w:val="s0"/>
        </w:rPr>
        <w:t>наименование государственной нотариальной конторы или</w:t>
      </w:r>
    </w:p>
    <w:p w:rsidR="00000000" w:rsidRDefault="00BB7138">
      <w:pPr>
        <w:pStyle w:val="pc"/>
      </w:pPr>
      <w:r>
        <w:rPr>
          <w:rStyle w:val="s0"/>
        </w:rPr>
        <w:t>Ф.И.О. частного нотариуса, дата и номер его лицензии</w:t>
      </w:r>
    </w:p>
    <w:p w:rsidR="00000000" w:rsidRDefault="00BB7138">
      <w:pPr>
        <w:pStyle w:val="pc"/>
      </w:pPr>
      <w:r>
        <w:rPr>
          <w:rStyle w:val="s0"/>
        </w:rPr>
        <w:t>Фонд № __________</w:t>
      </w:r>
      <w:r>
        <w:rPr>
          <w:rStyle w:val="s0"/>
        </w:rPr>
        <w:t>____________________________</w:t>
      </w:r>
    </w:p>
    <w:p w:rsidR="00000000" w:rsidRDefault="00BB7138">
      <w:pPr>
        <w:pStyle w:val="pc"/>
      </w:pPr>
      <w:r>
        <w:rPr>
          <w:rStyle w:val="s0"/>
        </w:rPr>
        <w:t>(заполняется в гос.архиве)</w:t>
      </w:r>
    </w:p>
    <w:p w:rsidR="00000000" w:rsidRDefault="00BB7138">
      <w:pPr>
        <w:pStyle w:val="pc"/>
      </w:pPr>
      <w:r>
        <w:rPr>
          <w:rStyle w:val="s0"/>
        </w:rPr>
        <w:t>«Утверждено»</w:t>
      </w:r>
    </w:p>
    <w:p w:rsidR="00000000" w:rsidRDefault="00BB7138">
      <w:pPr>
        <w:pStyle w:val="pc"/>
      </w:pPr>
      <w:r>
        <w:rPr>
          <w:rStyle w:val="s0"/>
        </w:rPr>
        <w:t>Протокол ЭПК_________________________________</w:t>
      </w:r>
    </w:p>
    <w:p w:rsidR="00000000" w:rsidRDefault="00BB7138">
      <w:pPr>
        <w:pStyle w:val="pc"/>
      </w:pPr>
      <w:r>
        <w:rPr>
          <w:rStyle w:val="s0"/>
        </w:rPr>
        <w:t>(наименование архивного учреждения)</w:t>
      </w:r>
    </w:p>
    <w:p w:rsidR="00000000" w:rsidRDefault="00BB7138">
      <w:pPr>
        <w:pStyle w:val="pc"/>
      </w:pPr>
      <w:r>
        <w:rPr>
          <w:rStyle w:val="s0"/>
        </w:rPr>
        <w:t>____________________№____________</w:t>
      </w:r>
    </w:p>
    <w:p w:rsidR="00000000" w:rsidRDefault="00BB7138">
      <w:pPr>
        <w:pStyle w:val="pj"/>
      </w:pPr>
      <w:r>
        <w:rPr>
          <w:rStyle w:val="s0"/>
        </w:rPr>
        <w:t>(дата)</w:t>
      </w:r>
    </w:p>
    <w:p w:rsidR="00000000" w:rsidRDefault="00BB7138">
      <w:pPr>
        <w:pStyle w:val="pc"/>
      </w:pPr>
      <w:r>
        <w:rPr>
          <w:rStyle w:val="s0"/>
        </w:rPr>
        <w:t>_______________________________________________________________</w:t>
      </w:r>
    </w:p>
    <w:p w:rsidR="00000000" w:rsidRDefault="00BB7138">
      <w:pPr>
        <w:pStyle w:val="pc"/>
      </w:pPr>
      <w:r>
        <w:rPr>
          <w:rStyle w:val="s0"/>
        </w:rPr>
        <w:t>наименование государственной нотариальной конторы,</w:t>
      </w:r>
    </w:p>
    <w:p w:rsidR="00000000" w:rsidRDefault="00BB7138">
      <w:pPr>
        <w:pStyle w:val="pc"/>
      </w:pPr>
      <w:r>
        <w:rPr>
          <w:rStyle w:val="s0"/>
        </w:rPr>
        <w:t>дата и номер лицензии нотариуса, занимающегося частной практикой</w:t>
      </w:r>
    </w:p>
    <w:p w:rsidR="00000000" w:rsidRDefault="00BB7138">
      <w:pPr>
        <w:pStyle w:val="pc"/>
      </w:pPr>
      <w:r>
        <w:rPr>
          <w:rStyle w:val="s0"/>
        </w:rPr>
        <w:t>Опись № __________</w:t>
      </w:r>
    </w:p>
    <w:p w:rsidR="00000000" w:rsidRDefault="00BB7138">
      <w:pPr>
        <w:pStyle w:val="pc"/>
      </w:pPr>
      <w:r>
        <w:rPr>
          <w:rStyle w:val="s0"/>
        </w:rPr>
        <w:t>Дела постоянного хранения за ______год</w:t>
      </w:r>
    </w:p>
    <w:p w:rsidR="00000000" w:rsidRDefault="00BB7138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5"/>
        <w:gridCol w:w="1329"/>
        <w:gridCol w:w="1627"/>
        <w:gridCol w:w="1501"/>
        <w:gridCol w:w="1165"/>
        <w:gridCol w:w="1417"/>
        <w:gridCol w:w="1487"/>
      </w:tblGrid>
      <w:tr w:rsidR="00000000">
        <w:tc>
          <w:tcPr>
            <w:tcW w:w="5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№ п/п</w:t>
            </w:r>
          </w:p>
        </w:tc>
        <w:tc>
          <w:tcPr>
            <w:tcW w:w="7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Индекс дел</w:t>
            </w:r>
          </w:p>
        </w:tc>
        <w:tc>
          <w:tcPr>
            <w:tcW w:w="8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Заголовки дел (тома, части)</w:t>
            </w:r>
          </w:p>
        </w:tc>
        <w:tc>
          <w:tcPr>
            <w:tcW w:w="8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Крайние даты (тома, части)</w:t>
            </w:r>
          </w:p>
        </w:tc>
        <w:tc>
          <w:tcPr>
            <w:tcW w:w="5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Срок хранения дела (тома, части)</w:t>
            </w:r>
          </w:p>
        </w:tc>
        <w:tc>
          <w:tcPr>
            <w:tcW w:w="5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Количество листов (тома, части)</w:t>
            </w:r>
          </w:p>
        </w:tc>
        <w:tc>
          <w:tcPr>
            <w:tcW w:w="8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5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1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2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3</w:t>
            </w:r>
          </w:p>
        </w:tc>
        <w:tc>
          <w:tcPr>
            <w:tcW w:w="8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5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6</w:t>
            </w:r>
          </w:p>
        </w:tc>
        <w:tc>
          <w:tcPr>
            <w:tcW w:w="8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7</w:t>
            </w:r>
          </w:p>
        </w:tc>
      </w:tr>
    </w:tbl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В данный раздел включено ___________________ дел</w:t>
      </w:r>
    </w:p>
    <w:p w:rsidR="00000000" w:rsidRDefault="00BB7138">
      <w:pPr>
        <w:pStyle w:val="pj"/>
      </w:pPr>
      <w:r>
        <w:rPr>
          <w:rStyle w:val="s0"/>
        </w:rPr>
        <w:t>(цифрами)</w:t>
      </w:r>
    </w:p>
    <w:p w:rsidR="00000000" w:rsidRDefault="00BB7138">
      <w:pPr>
        <w:pStyle w:val="pj"/>
      </w:pPr>
      <w:r>
        <w:rPr>
          <w:rStyle w:val="s0"/>
        </w:rPr>
        <w:t>с №_______________ по №_______________________</w:t>
      </w:r>
    </w:p>
    <w:p w:rsidR="00000000" w:rsidRDefault="00BB7138">
      <w:pPr>
        <w:pStyle w:val="pj"/>
      </w:pPr>
      <w:r>
        <w:rPr>
          <w:rStyle w:val="s0"/>
        </w:rPr>
        <w:t>______________________________________________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>(должность, фамилия, инициалы составителя)</w:t>
      </w:r>
    </w:p>
    <w:p w:rsidR="00000000" w:rsidRDefault="00BB7138">
      <w:pPr>
        <w:pStyle w:val="pj"/>
      </w:pPr>
      <w:r>
        <w:rPr>
          <w:rStyle w:val="s0"/>
        </w:rPr>
        <w:t>Итоговую запись к разделу описи за ___ год заверяю:</w:t>
      </w:r>
    </w:p>
    <w:p w:rsidR="00000000" w:rsidRDefault="00BB7138">
      <w:pPr>
        <w:pStyle w:val="pj"/>
      </w:pPr>
      <w:r>
        <w:rPr>
          <w:rStyle w:val="s0"/>
        </w:rPr>
        <w:t>Подпись _______________________________________</w:t>
      </w:r>
    </w:p>
    <w:p w:rsidR="00000000" w:rsidRDefault="00BB7138">
      <w:pPr>
        <w:pStyle w:val="pj"/>
      </w:pPr>
      <w:r>
        <w:rPr>
          <w:rStyle w:val="s0"/>
        </w:rPr>
        <w:t xml:space="preserve">(должность, Ф.И.О. ответственного </w:t>
      </w:r>
    </w:p>
    <w:p w:rsidR="00000000" w:rsidRDefault="00BB7138">
      <w:pPr>
        <w:pStyle w:val="pj"/>
      </w:pPr>
      <w:r>
        <w:rPr>
          <w:rStyle w:val="s0"/>
        </w:rPr>
        <w:t>за делопроизводство)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«Согласо</w:t>
      </w:r>
      <w:r>
        <w:rPr>
          <w:rStyle w:val="s0"/>
        </w:rPr>
        <w:t>вано»</w:t>
      </w:r>
    </w:p>
    <w:p w:rsidR="00000000" w:rsidRDefault="00BB7138">
      <w:pPr>
        <w:pStyle w:val="pj"/>
      </w:pPr>
      <w:r>
        <w:rPr>
          <w:rStyle w:val="s0"/>
        </w:rPr>
        <w:t>Председатель экспертной комиссии ________(подпись, дата)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bookmarkStart w:id="14" w:name="SUB11"/>
      <w:bookmarkEnd w:id="14"/>
      <w:r>
        <w:rPr>
          <w:rStyle w:val="s3"/>
        </w:rPr>
        <w:t xml:space="preserve">Приложение 11 изложено в редакции </w:t>
      </w:r>
      <w:hyperlink r:id="rId215" w:anchor="sub_id=5112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216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r"/>
      </w:pPr>
      <w:r>
        <w:rPr>
          <w:rStyle w:val="s0"/>
        </w:rPr>
        <w:t>Приложение 11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j"/>
        <w:jc w:val="right"/>
      </w:pPr>
      <w:r>
        <w:rPr>
          <w:rStyle w:val="s0"/>
        </w:rPr>
        <w:t>форма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 xml:space="preserve">АКТ </w:t>
      </w:r>
    </w:p>
    <w:p w:rsidR="00000000" w:rsidRDefault="00BB7138">
      <w:pPr>
        <w:pStyle w:val="pc"/>
      </w:pPr>
      <w:r>
        <w:rPr>
          <w:rStyle w:val="s1"/>
        </w:rPr>
        <w:t>приема-передаче документов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Мы, нижеподписавшиеся, сос</w:t>
      </w:r>
      <w:r>
        <w:rPr>
          <w:rStyle w:val="s0"/>
        </w:rPr>
        <w:t>тавили настоящий акт о передаче документов частного нотариуса</w:t>
      </w:r>
    </w:p>
    <w:p w:rsidR="00000000" w:rsidRDefault="00BB7138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BB7138">
      <w:pPr>
        <w:pStyle w:val="pj"/>
      </w:pPr>
      <w:r>
        <w:rPr>
          <w:rStyle w:val="s0"/>
          <w:vertAlign w:val="superscript"/>
        </w:rPr>
        <w:t>                 (фамилия, имя, отчество (при его наличии)</w:t>
      </w:r>
      <w:r>
        <w:rPr>
          <w:rStyle w:val="s0"/>
        </w:rPr>
        <w:t xml:space="preserve"> </w:t>
      </w:r>
      <w:r>
        <w:rPr>
          <w:rStyle w:val="s0"/>
          <w:vertAlign w:val="superscript"/>
        </w:rPr>
        <w:t>частного нотариуса, который передает документы)</w:t>
      </w:r>
    </w:p>
    <w:p w:rsidR="00000000" w:rsidRDefault="00BB7138">
      <w:pPr>
        <w:pStyle w:val="pj"/>
      </w:pPr>
      <w:r>
        <w:rPr>
          <w:rStyle w:val="s0"/>
        </w:rPr>
        <w:t xml:space="preserve">частному нотариусу </w:t>
      </w:r>
      <w:r>
        <w:rPr>
          <w:rStyle w:val="s0"/>
        </w:rPr>
        <w:t>________________________________________________</w:t>
      </w:r>
    </w:p>
    <w:p w:rsidR="00000000" w:rsidRDefault="00BB7138">
      <w:pPr>
        <w:pStyle w:val="pj"/>
      </w:pPr>
      <w:r>
        <w:rPr>
          <w:rStyle w:val="s0"/>
          <w:vertAlign w:val="superscript"/>
        </w:rPr>
        <w:t>                               (фамилия, имя, отчество (при его наличии) частного нотариуса, который принимает документы)</w:t>
      </w:r>
    </w:p>
    <w:p w:rsidR="00000000" w:rsidRDefault="00BB7138">
      <w:pPr>
        <w:pStyle w:val="pj"/>
      </w:pPr>
      <w:r>
        <w:rPr>
          <w:rStyle w:val="s0"/>
        </w:rPr>
        <w:t> в присутствии</w:t>
      </w:r>
    </w:p>
    <w:p w:rsidR="00000000" w:rsidRDefault="00BB7138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BB7138">
      <w:pPr>
        <w:pStyle w:val="pj"/>
      </w:pPr>
      <w:r>
        <w:rPr>
          <w:rStyle w:val="s0"/>
          <w:vertAlign w:val="superscript"/>
        </w:rPr>
        <w:t>    </w:t>
      </w:r>
      <w:r>
        <w:rPr>
          <w:rStyle w:val="s0"/>
          <w:vertAlign w:val="superscript"/>
        </w:rPr>
        <w:t>     (фамилия, имя, отчество (при его наличии) работника юстиции и  нотариальной палаты, должность)</w:t>
      </w:r>
    </w:p>
    <w:p w:rsidR="00000000" w:rsidRDefault="00BB7138">
      <w:pPr>
        <w:pStyle w:val="pj"/>
      </w:pPr>
      <w:r>
        <w:rPr>
          <w:rStyle w:val="s0"/>
        </w:rPr>
        <w:t>1. _______________________________________________________________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>2. _______________________________________________________________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>Итого к ________________________________ документов.</w:t>
      </w:r>
    </w:p>
    <w:p w:rsidR="00000000" w:rsidRDefault="00BB7138">
      <w:pPr>
        <w:pStyle w:val="pj"/>
      </w:pPr>
      <w:r>
        <w:rPr>
          <w:rStyle w:val="s0"/>
          <w:vertAlign w:val="superscript"/>
        </w:rPr>
        <w:t>                       (количество цифрами и прописью)</w:t>
      </w:r>
    </w:p>
    <w:p w:rsidR="00000000" w:rsidRDefault="00BB7138">
      <w:pPr>
        <w:pStyle w:val="pj"/>
      </w:pPr>
      <w:r>
        <w:rPr>
          <w:rStyle w:val="s0"/>
        </w:rPr>
        <w:t>Передал:</w:t>
      </w:r>
    </w:p>
    <w:p w:rsidR="00000000" w:rsidRDefault="00BB7138">
      <w:pPr>
        <w:pStyle w:val="pj"/>
      </w:pPr>
      <w:r>
        <w:rPr>
          <w:rStyle w:val="s0"/>
        </w:rPr>
        <w:t>фамилия, имя, отчество (при его наличии) частного нотариуса</w:t>
      </w:r>
    </w:p>
    <w:p w:rsidR="00000000" w:rsidRDefault="00BB7138">
      <w:pPr>
        <w:pStyle w:val="pj"/>
      </w:pPr>
      <w:r>
        <w:rPr>
          <w:rStyle w:val="s0"/>
        </w:rPr>
        <w:t>подпись</w:t>
      </w:r>
    </w:p>
    <w:p w:rsidR="00000000" w:rsidRDefault="00BB7138">
      <w:pPr>
        <w:pStyle w:val="pj"/>
      </w:pPr>
      <w:r>
        <w:rPr>
          <w:rStyle w:val="s0"/>
        </w:rPr>
        <w:t>Принял:</w:t>
      </w:r>
    </w:p>
    <w:p w:rsidR="00000000" w:rsidRDefault="00BB7138">
      <w:pPr>
        <w:pStyle w:val="pj"/>
      </w:pPr>
      <w:r>
        <w:rPr>
          <w:rStyle w:val="s0"/>
        </w:rPr>
        <w:t>фамилия, имя, отчество (при его наличии) частного нотариуса</w:t>
      </w:r>
    </w:p>
    <w:p w:rsidR="00000000" w:rsidRDefault="00BB7138">
      <w:pPr>
        <w:pStyle w:val="pj"/>
      </w:pPr>
      <w:r>
        <w:rPr>
          <w:rStyle w:val="s0"/>
        </w:rPr>
        <w:t>под</w:t>
      </w:r>
      <w:r>
        <w:rPr>
          <w:rStyle w:val="s0"/>
        </w:rPr>
        <w:t>пись</w:t>
      </w:r>
    </w:p>
    <w:p w:rsidR="00000000" w:rsidRDefault="00BB7138">
      <w:pPr>
        <w:pStyle w:val="pj"/>
      </w:pPr>
      <w:r>
        <w:rPr>
          <w:rStyle w:val="s0"/>
        </w:rPr>
        <w:t>В присутствии:</w:t>
      </w:r>
    </w:p>
    <w:p w:rsidR="00000000" w:rsidRDefault="00BB7138">
      <w:pPr>
        <w:pStyle w:val="pj"/>
      </w:pPr>
      <w:r>
        <w:rPr>
          <w:rStyle w:val="s0"/>
        </w:rPr>
        <w:t>фамилия, имя, отчество (при его наличии) работника территориального органа юстиции</w:t>
      </w:r>
    </w:p>
    <w:p w:rsidR="00000000" w:rsidRDefault="00BB7138">
      <w:pPr>
        <w:pStyle w:val="pj"/>
      </w:pPr>
      <w:r>
        <w:rPr>
          <w:rStyle w:val="s0"/>
        </w:rPr>
        <w:t>подпись</w:t>
      </w:r>
    </w:p>
    <w:p w:rsidR="00000000" w:rsidRDefault="00BB7138">
      <w:pPr>
        <w:pStyle w:val="pj"/>
      </w:pPr>
      <w:r>
        <w:rPr>
          <w:rStyle w:val="s0"/>
        </w:rPr>
        <w:t>и работника территориальной нотариальной палаты</w:t>
      </w:r>
    </w:p>
    <w:p w:rsidR="00000000" w:rsidRDefault="00BB7138">
      <w:pPr>
        <w:pStyle w:val="pj"/>
      </w:pPr>
      <w:r>
        <w:rPr>
          <w:rStyle w:val="s0"/>
        </w:rPr>
        <w:t>подпись</w:t>
      </w:r>
    </w:p>
    <w:p w:rsidR="00000000" w:rsidRDefault="00BB7138">
      <w:pPr>
        <w:pStyle w:val="pc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r"/>
      </w:pPr>
      <w:bookmarkStart w:id="15" w:name="SUB12"/>
      <w:bookmarkEnd w:id="15"/>
      <w:r>
        <w:rPr>
          <w:rStyle w:val="s0"/>
        </w:rPr>
        <w:t>Приложение 12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t> </w:t>
      </w:r>
    </w:p>
    <w:p w:rsidR="00000000" w:rsidRDefault="00BB7138">
      <w:pPr>
        <w:pStyle w:val="pr"/>
      </w:pPr>
      <w:r>
        <w:rPr>
          <w:rStyle w:val="s0"/>
        </w:rPr>
        <w:t>«УТВЕРЖДАЮ»</w:t>
      </w:r>
    </w:p>
    <w:p w:rsidR="00000000" w:rsidRDefault="00BB7138">
      <w:pPr>
        <w:pStyle w:val="pr"/>
      </w:pPr>
      <w:r>
        <w:rPr>
          <w:rStyle w:val="s0"/>
        </w:rPr>
        <w:t>Начальник Департамента юстиции</w:t>
      </w:r>
    </w:p>
    <w:p w:rsidR="00000000" w:rsidRDefault="00BB7138">
      <w:pPr>
        <w:pStyle w:val="pr"/>
      </w:pPr>
      <w:r>
        <w:rPr>
          <w:rStyle w:val="s0"/>
        </w:rPr>
        <w:t>(наименование области или города)</w:t>
      </w:r>
    </w:p>
    <w:p w:rsidR="00000000" w:rsidRDefault="00BB7138">
      <w:pPr>
        <w:pStyle w:val="pr"/>
      </w:pPr>
      <w:r>
        <w:rPr>
          <w:rStyle w:val="s0"/>
        </w:rPr>
        <w:t>______________ фамилия, инициалы</w:t>
      </w:r>
    </w:p>
    <w:p w:rsidR="00000000" w:rsidRDefault="00BB7138">
      <w:pPr>
        <w:pStyle w:val="pr"/>
      </w:pPr>
      <w:r>
        <w:rPr>
          <w:rStyle w:val="s0"/>
        </w:rPr>
        <w:t>подпись</w:t>
      </w:r>
    </w:p>
    <w:p w:rsidR="00000000" w:rsidRDefault="00BB7138">
      <w:pPr>
        <w:pStyle w:val="pr"/>
      </w:pPr>
      <w:r>
        <w:rPr>
          <w:rStyle w:val="s0"/>
        </w:rPr>
        <w:t>или Ф.И.О нотариуса,</w:t>
      </w:r>
    </w:p>
    <w:p w:rsidR="00000000" w:rsidRDefault="00BB7138">
      <w:pPr>
        <w:pStyle w:val="pr"/>
      </w:pPr>
      <w:r>
        <w:rPr>
          <w:rStyle w:val="s0"/>
        </w:rPr>
        <w:t>дата, номер лицензии</w:t>
      </w:r>
    </w:p>
    <w:p w:rsidR="00000000" w:rsidRDefault="00BB7138">
      <w:pPr>
        <w:pStyle w:val="pr"/>
      </w:pPr>
      <w:r>
        <w:rPr>
          <w:rStyle w:val="s0"/>
        </w:rPr>
        <w:t>_______________ «__»______20__год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 xml:space="preserve">Акт </w:t>
      </w:r>
    </w:p>
    <w:p w:rsidR="00000000" w:rsidRDefault="00BB7138">
      <w:pPr>
        <w:pStyle w:val="pc"/>
      </w:pPr>
      <w:r>
        <w:rPr>
          <w:rStyle w:val="s1"/>
        </w:rPr>
        <w:t>о выделении к уничтожению документов и дел</w:t>
      </w:r>
    </w:p>
    <w:p w:rsidR="00000000" w:rsidRDefault="00BB7138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j"/>
            </w:pPr>
            <w:r>
              <w:rPr>
                <w:rStyle w:val="s0"/>
              </w:rPr>
              <w:t>Дата ________________________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rPr>
                <w:rStyle w:val="s0"/>
              </w:rPr>
              <w:t>Индекс ________________</w:t>
            </w:r>
          </w:p>
        </w:tc>
      </w:tr>
    </w:tbl>
    <w:p w:rsidR="00000000" w:rsidRDefault="00BB7138">
      <w:pPr>
        <w:pStyle w:val="pj"/>
      </w:pPr>
      <w:r>
        <w:rPr>
          <w:rStyle w:val="s0"/>
        </w:rPr>
        <w:t>_____________________________</w:t>
      </w:r>
    </w:p>
    <w:p w:rsidR="00000000" w:rsidRDefault="00BB7138">
      <w:pPr>
        <w:pStyle w:val="pj"/>
      </w:pPr>
      <w:r>
        <w:rPr>
          <w:rStyle w:val="s0"/>
        </w:rPr>
        <w:t>(место составления)</w:t>
      </w:r>
    </w:p>
    <w:p w:rsidR="00000000" w:rsidRDefault="00BB7138">
      <w:pPr>
        <w:pStyle w:val="pj"/>
      </w:pPr>
      <w:r>
        <w:rPr>
          <w:rStyle w:val="s0"/>
        </w:rPr>
        <w:t>О выделении к уничтожению документов и дел</w:t>
      </w:r>
    </w:p>
    <w:p w:rsidR="00000000" w:rsidRDefault="00BB7138">
      <w:pPr>
        <w:pStyle w:val="pj"/>
      </w:pPr>
      <w:r>
        <w:rPr>
          <w:rStyle w:val="s0"/>
        </w:rPr>
        <w:t>Основание: приказ № ____________________ от________________</w:t>
      </w:r>
      <w:r>
        <w:rPr>
          <w:rStyle w:val="s0"/>
        </w:rPr>
        <w:t>________(дата)</w:t>
      </w:r>
    </w:p>
    <w:p w:rsidR="00000000" w:rsidRDefault="00BB7138">
      <w:pPr>
        <w:pStyle w:val="pj"/>
      </w:pPr>
      <w:r>
        <w:rPr>
          <w:rStyle w:val="s0"/>
        </w:rPr>
        <w:t>Составлен: экспертной комиссией</w:t>
      </w:r>
    </w:p>
    <w:p w:rsidR="00000000" w:rsidRDefault="00BB7138">
      <w:pPr>
        <w:pStyle w:val="pj"/>
      </w:pPr>
      <w:r>
        <w:rPr>
          <w:rStyle w:val="s0"/>
        </w:rPr>
        <w:t>Председатель комиссии:________________________________(должность, Ф.И.О.)</w:t>
      </w:r>
    </w:p>
    <w:p w:rsidR="00000000" w:rsidRDefault="00BB7138">
      <w:pPr>
        <w:pStyle w:val="pj"/>
      </w:pPr>
      <w:r>
        <w:rPr>
          <w:rStyle w:val="s0"/>
        </w:rPr>
        <w:t>Члены комиссии:______________________________________(должность, Ф.И.О.)</w:t>
      </w:r>
    </w:p>
    <w:p w:rsidR="00000000" w:rsidRDefault="00BB7138">
      <w:pPr>
        <w:pStyle w:val="pj"/>
      </w:pPr>
      <w:r>
        <w:rPr>
          <w:rStyle w:val="s0"/>
        </w:rPr>
        <w:t>Присутствовали: ______________________________________(должнос</w:t>
      </w:r>
      <w:r>
        <w:rPr>
          <w:rStyle w:val="s0"/>
        </w:rPr>
        <w:t>ть, Ф.И.О.)</w:t>
      </w:r>
    </w:p>
    <w:p w:rsidR="00000000" w:rsidRDefault="00BB7138">
      <w:pPr>
        <w:pStyle w:val="pj"/>
      </w:pPr>
      <w:r>
        <w:rPr>
          <w:rStyle w:val="s0"/>
        </w:rPr>
        <w:t>Комиссия, руководствуясь перечнем ____________________(название перечня) отобрала к уничтожению как не имеющие научно-исторической ценности и утратившие практическое значение следующие документы и дела.</w:t>
      </w:r>
    </w:p>
    <w:p w:rsidR="00000000" w:rsidRDefault="00BB7138">
      <w:pPr>
        <w:pStyle w:val="a5"/>
      </w:pPr>
      <w:r>
        <w:rPr>
          <w:rStyle w:val="s0"/>
        </w:rPr>
        <w:t>_________________________________________</w:t>
      </w:r>
      <w:r>
        <w:rPr>
          <w:rStyle w:val="s0"/>
        </w:rPr>
        <w:t>_______________________________________________________________________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 xml:space="preserve">(наименование нотариальной конторы, Ф.И.О. частного нотариуса, в деятельности которых отложились документы, </w:t>
      </w:r>
    </w:p>
    <w:p w:rsidR="00000000" w:rsidRDefault="00BB7138">
      <w:pPr>
        <w:pStyle w:val="pj"/>
      </w:pPr>
      <w:r>
        <w:rPr>
          <w:rStyle w:val="s0"/>
        </w:rPr>
        <w:t>не подлежащие дальнейшему хранению)</w:t>
      </w:r>
    </w:p>
    <w:p w:rsidR="00000000" w:rsidRDefault="00BB713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4"/>
        <w:gridCol w:w="1564"/>
        <w:gridCol w:w="1751"/>
        <w:gridCol w:w="1564"/>
        <w:gridCol w:w="1564"/>
        <w:gridCol w:w="1564"/>
      </w:tblGrid>
      <w:tr w:rsidR="00000000">
        <w:tc>
          <w:tcPr>
            <w:tcW w:w="8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№ п/п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Годы документов и дел</w:t>
            </w:r>
          </w:p>
        </w:tc>
        <w:tc>
          <w:tcPr>
            <w:tcW w:w="9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Заголовки документов и дел, индекс по номенклатуре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Пояснения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Количеств документов и дел (томов)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Номера статей по перечню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1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2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4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5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6</w:t>
            </w:r>
          </w:p>
        </w:tc>
      </w:tr>
    </w:tbl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Всего дел ____________________(цифрами и прописью)</w:t>
      </w:r>
    </w:p>
    <w:p w:rsidR="00000000" w:rsidRDefault="00BB7138">
      <w:pPr>
        <w:pStyle w:val="pj"/>
      </w:pPr>
      <w:r>
        <w:rPr>
          <w:rStyle w:val="s0"/>
        </w:rPr>
        <w:t>Председатель экспертной комиссии _________________(Ф.И.О.)____________ подпись</w:t>
      </w:r>
    </w:p>
    <w:p w:rsidR="00000000" w:rsidRDefault="00BB7138">
      <w:pPr>
        <w:pStyle w:val="pj"/>
      </w:pPr>
      <w:r>
        <w:rPr>
          <w:rStyle w:val="s0"/>
        </w:rPr>
        <w:t>Члены: подписи__________________________________(Ф.И.О.)</w:t>
      </w:r>
    </w:p>
    <w:p w:rsidR="00000000" w:rsidRDefault="00BB7138">
      <w:pPr>
        <w:pStyle w:val="pj"/>
      </w:pPr>
      <w:r>
        <w:rPr>
          <w:rStyle w:val="s0"/>
        </w:rPr>
        <w:t>Документы измельчены и уничтожены путем сожжения.</w:t>
      </w:r>
    </w:p>
    <w:p w:rsidR="00000000" w:rsidRDefault="00BB7138">
      <w:pPr>
        <w:pStyle w:val="pj"/>
      </w:pPr>
      <w:r>
        <w:rPr>
          <w:rStyle w:val="s0"/>
        </w:rPr>
        <w:t>Председатель экспертной комиссии _______________(подпись, дата)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Дата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Одобрен Экспертной комиссией в составе:</w:t>
      </w:r>
    </w:p>
    <w:p w:rsidR="00000000" w:rsidRDefault="00BB7138">
      <w:pPr>
        <w:pStyle w:val="pj"/>
      </w:pPr>
      <w:r>
        <w:rPr>
          <w:rStyle w:val="s0"/>
        </w:rPr>
        <w:t>член комиссии          Подпись             Расшифровка подписи</w:t>
      </w:r>
    </w:p>
    <w:p w:rsidR="00000000" w:rsidRDefault="00BB7138">
      <w:pPr>
        <w:pStyle w:val="pj"/>
      </w:pPr>
      <w:r>
        <w:rPr>
          <w:rStyle w:val="s0"/>
        </w:rPr>
        <w:t>член комиссии          Подпись             Расшифровка подписи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Дата</w:t>
      </w:r>
    </w:p>
    <w:p w:rsidR="00000000" w:rsidRDefault="00BB7138">
      <w:pPr>
        <w:pStyle w:val="pj"/>
      </w:pPr>
      <w:r>
        <w:rPr>
          <w:rStyle w:val="s0"/>
        </w:rPr>
        <w:t>Частный нотариус или государственный нотариус</w:t>
      </w:r>
    </w:p>
    <w:p w:rsidR="00000000" w:rsidRDefault="00BB7138">
      <w:pPr>
        <w:pStyle w:val="pj"/>
      </w:pPr>
      <w:r>
        <w:rPr>
          <w:rStyle w:val="s0"/>
        </w:rPr>
        <w:t>___________________</w:t>
      </w:r>
    </w:p>
    <w:p w:rsidR="00000000" w:rsidRDefault="00BB7138">
      <w:pPr>
        <w:pStyle w:val="pj"/>
      </w:pPr>
      <w:r>
        <w:rPr>
          <w:rStyle w:val="s0"/>
        </w:rPr>
        <w:t>(Ф.И.О. подпис</w:t>
      </w:r>
      <w:r>
        <w:rPr>
          <w:rStyle w:val="s0"/>
        </w:rPr>
        <w:t>ь)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 xml:space="preserve">Приложение 13 Исключено в соответствии с </w:t>
      </w:r>
      <w:hyperlink r:id="rId21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№ 358 </w:t>
      </w:r>
      <w:r>
        <w:rPr>
          <w:rStyle w:val="s3"/>
        </w:rPr>
        <w:t>(</w:t>
      </w:r>
      <w:hyperlink r:id="rId218" w:anchor="sub_id=13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 xml:space="preserve">Приложение 14. Исключено в соответствии с </w:t>
      </w:r>
      <w:hyperlink r:id="rId21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№ 358 </w:t>
      </w:r>
      <w:r>
        <w:rPr>
          <w:rStyle w:val="s3"/>
        </w:rPr>
        <w:t>(</w:t>
      </w:r>
      <w:hyperlink r:id="rId220" w:anchor="sub_id=14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 xml:space="preserve">Приложение 15. Исключено в соответствии с </w:t>
      </w:r>
      <w:hyperlink r:id="rId22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№ 358 </w:t>
      </w:r>
      <w:r>
        <w:rPr>
          <w:rStyle w:val="s3"/>
        </w:rPr>
        <w:t>(</w:t>
      </w:r>
      <w:hyperlink r:id="rId222" w:anchor="sub_id=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 xml:space="preserve">Приложение 16. Исключено в соответствии с </w:t>
      </w:r>
      <w:hyperlink r:id="rId223" w:anchor="sub_id=5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29.03.19 г. № 150 </w:t>
      </w:r>
      <w:r>
        <w:rPr>
          <w:rStyle w:val="s3"/>
        </w:rPr>
        <w:t>(</w:t>
      </w:r>
      <w:hyperlink r:id="rId224" w:anchor="sub_id=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r"/>
      </w:pPr>
      <w:r>
        <w:t> 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ji"/>
      </w:pPr>
      <w:bookmarkStart w:id="16" w:name="SUB161"/>
      <w:bookmarkEnd w:id="16"/>
      <w:r>
        <w:rPr>
          <w:rStyle w:val="s3"/>
          <w:b/>
          <w:bCs/>
        </w:rPr>
        <w:t xml:space="preserve">Правила дополнены приложением 16-1 в соответствии с </w:t>
      </w:r>
      <w:hyperlink r:id="rId225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  <w:b/>
          <w:bCs/>
        </w:rPr>
        <w:t xml:space="preserve"> Министра юстиции РК от 31.08.12 г. № 309 </w:t>
      </w:r>
    </w:p>
    <w:p w:rsidR="00000000" w:rsidRDefault="00BB7138">
      <w:pPr>
        <w:pStyle w:val="pj"/>
        <w:jc w:val="right"/>
      </w:pPr>
      <w:r>
        <w:rPr>
          <w:rStyle w:val="s0"/>
        </w:rPr>
        <w:t xml:space="preserve">Приложение 16-1 </w:t>
      </w:r>
    </w:p>
    <w:p w:rsidR="00000000" w:rsidRDefault="00BB7138">
      <w:pPr>
        <w:pStyle w:val="pj"/>
        <w:jc w:val="right"/>
      </w:pPr>
      <w:r>
        <w:rPr>
          <w:rStyle w:val="s0"/>
        </w:rPr>
        <w:t xml:space="preserve">к </w:t>
      </w:r>
      <w:hyperlink w:anchor="sub10" w:history="1">
        <w:r>
          <w:rPr>
            <w:rStyle w:val="a3"/>
          </w:rPr>
          <w:t>Правил</w:t>
        </w:r>
        <w:r>
          <w:rPr>
            <w:rStyle w:val="a3"/>
          </w:rPr>
          <w:t>ам</w:t>
        </w:r>
      </w:hyperlink>
      <w:r>
        <w:rPr>
          <w:rStyle w:val="s0"/>
        </w:rPr>
        <w:t xml:space="preserve"> по нотариальному</w:t>
      </w:r>
    </w:p>
    <w:p w:rsidR="00000000" w:rsidRDefault="00BB7138">
      <w:pPr>
        <w:pStyle w:val="pj"/>
        <w:jc w:val="right"/>
      </w:pPr>
      <w:r>
        <w:rPr>
          <w:rStyle w:val="s0"/>
        </w:rPr>
        <w:t xml:space="preserve">делопроизводству </w:t>
      </w:r>
    </w:p>
    <w:p w:rsidR="00000000" w:rsidRDefault="00BB7138">
      <w:pPr>
        <w:pStyle w:val="pj"/>
        <w:jc w:val="right"/>
      </w:pPr>
      <w:r>
        <w:rPr>
          <w:rStyle w:val="s0"/>
        </w:rPr>
        <w:t> </w:t>
      </w:r>
    </w:p>
    <w:p w:rsidR="00000000" w:rsidRDefault="00BB7138">
      <w:pPr>
        <w:pStyle w:val="pj"/>
        <w:jc w:val="right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Эскиз печати частного нотариуса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c"/>
      </w:pPr>
      <w:r>
        <w:rPr>
          <w:noProof/>
        </w:rPr>
        <w:drawing>
          <wp:inline distT="0" distB="0" distL="0" distR="0">
            <wp:extent cx="3457575" cy="69818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498365"/>
                    <pic:cNvPicPr>
                      <a:picLocks noChangeAspect="1" noChangeArrowheads="1"/>
                    </pic:cNvPicPr>
                  </pic:nvPicPr>
                  <pic:blipFill>
                    <a:blip r:embed="rId2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7575" cy="698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c"/>
      </w:pPr>
      <w:r>
        <w:rPr>
          <w:rStyle w:val="s1"/>
        </w:rPr>
        <w:t>Описание печати частного нотариуса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"/>
      </w:pPr>
      <w:r>
        <w:rPr>
          <w:rStyle w:val="s0"/>
        </w:rPr>
        <w:t>1. Печать частного нотариуса (далее - печать) изготавливается на специальном оборудовании, должен соответствовать всем требованиям, предъявляемым к ее изготовлению и характеризоваться высоким качеством изготовления, защищенностью от подделок, долговечность</w:t>
      </w:r>
      <w:r>
        <w:rPr>
          <w:rStyle w:val="s0"/>
        </w:rPr>
        <w:t>ю и стойкостью к красителям.</w:t>
      </w:r>
    </w:p>
    <w:p w:rsidR="00000000" w:rsidRDefault="00BB7138">
      <w:pPr>
        <w:pStyle w:val="pj"/>
      </w:pPr>
      <w:r>
        <w:rPr>
          <w:rStyle w:val="s0"/>
        </w:rPr>
        <w:t>2. Диаметр печати должен быть 44 миллиметров (далее - мм).</w:t>
      </w:r>
    </w:p>
    <w:p w:rsidR="00000000" w:rsidRDefault="00BB7138">
      <w:pPr>
        <w:pStyle w:val="pj"/>
      </w:pPr>
      <w:r>
        <w:rPr>
          <w:rStyle w:val="s0"/>
        </w:rPr>
        <w:t>3. Текст печати частного нотариуса состоит из слов «частный нотариус», фамилии, имени, отчества нотариуса, а также номер и дата выдачи лицензии. Содержание всех надписе</w:t>
      </w:r>
      <w:r>
        <w:rPr>
          <w:rStyle w:val="s0"/>
        </w:rPr>
        <w:t>й в печати частного нотариуса производится на государственном и русском языках.</w:t>
      </w:r>
    </w:p>
    <w:p w:rsidR="00000000" w:rsidRDefault="00BB7138">
      <w:pPr>
        <w:pStyle w:val="pj"/>
      </w:pPr>
      <w:r>
        <w:rPr>
          <w:rStyle w:val="s0"/>
        </w:rPr>
        <w:t>4. В тексте печати должны быть изображены три ободка и Государственный Герб Республики Казахстан.</w:t>
      </w:r>
    </w:p>
    <w:p w:rsidR="00000000" w:rsidRDefault="00BB7138">
      <w:pPr>
        <w:pStyle w:val="pj"/>
      </w:pPr>
      <w:r>
        <w:rPr>
          <w:rStyle w:val="s0"/>
        </w:rPr>
        <w:t>5. Первый ободок толщиной 3 мм создается круговым микрошрифтом и состоит из сл</w:t>
      </w:r>
      <w:r>
        <w:rPr>
          <w:rStyle w:val="s0"/>
        </w:rPr>
        <w:t>ов «Қазақстан Республикасы».</w:t>
      </w:r>
    </w:p>
    <w:p w:rsidR="00000000" w:rsidRDefault="00BB7138">
      <w:pPr>
        <w:pStyle w:val="pj"/>
      </w:pPr>
      <w:r>
        <w:rPr>
          <w:rStyle w:val="s0"/>
        </w:rPr>
        <w:t>6. Толщина линии второго ободка составляет 5 мм. Внутри второго ободка должен располагаться текст, следующего содержания «Лицензия № 0000000 выдана ________ года Министерством юстиции Республики Казахстан».</w:t>
      </w:r>
    </w:p>
    <w:p w:rsidR="00000000" w:rsidRDefault="00BB7138">
      <w:pPr>
        <w:pStyle w:val="pj"/>
      </w:pPr>
      <w:r>
        <w:rPr>
          <w:rStyle w:val="s0"/>
        </w:rPr>
        <w:t xml:space="preserve">7. Толщина третьего </w:t>
      </w:r>
      <w:r>
        <w:rPr>
          <w:rStyle w:val="s0"/>
        </w:rPr>
        <w:t>ободка составляет 2,5 мм, внутри третьего ободка текст должен состоять из слов «частный нотариус», а также из фамилии, имени, отчества частного нотариуса.</w:t>
      </w:r>
    </w:p>
    <w:p w:rsidR="00000000" w:rsidRDefault="00BB7138">
      <w:pPr>
        <w:pStyle w:val="pj"/>
      </w:pPr>
      <w:r>
        <w:rPr>
          <w:rStyle w:val="s0"/>
        </w:rPr>
        <w:t>8. Контуры надписи «Қазақстан Республикасы» должны заполняться черным растром.</w:t>
      </w:r>
    </w:p>
    <w:p w:rsidR="00000000" w:rsidRDefault="00BB7138">
      <w:pPr>
        <w:pStyle w:val="pj"/>
      </w:pPr>
      <w:r>
        <w:rPr>
          <w:rStyle w:val="s0"/>
        </w:rPr>
        <w:t>9. Форма растровых точ</w:t>
      </w:r>
      <w:r>
        <w:rPr>
          <w:rStyle w:val="s0"/>
        </w:rPr>
        <w:t>ек может быть различной: круглой, элиптической, квадратной и т.д.</w:t>
      </w:r>
    </w:p>
    <w:p w:rsidR="00000000" w:rsidRDefault="00BB7138">
      <w:pPr>
        <w:pStyle w:val="pj"/>
      </w:pPr>
      <w:r>
        <w:rPr>
          <w:rStyle w:val="s0"/>
        </w:rPr>
        <w:t>10. В центре печати располагается зеркальное изображение Государственного Герба Республики Казахстан диаметром 24 мм.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r"/>
      </w:pPr>
      <w:bookmarkStart w:id="17" w:name="SUB17"/>
      <w:bookmarkEnd w:id="17"/>
      <w:r>
        <w:rPr>
          <w:rStyle w:val="s0"/>
        </w:rPr>
        <w:t>Приложение 17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</w:t>
      </w:r>
      <w:r>
        <w:rPr>
          <w:rStyle w:val="s0"/>
        </w:rPr>
        <w:t xml:space="preserve">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Журнал выдачи печати</w:t>
      </w:r>
    </w:p>
    <w:p w:rsidR="00000000" w:rsidRDefault="00BB7138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97"/>
        <w:gridCol w:w="2196"/>
        <w:gridCol w:w="1558"/>
        <w:gridCol w:w="1623"/>
        <w:gridCol w:w="1657"/>
      </w:tblGrid>
      <w:tr w:rsidR="00000000"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№. п/п</w:t>
            </w:r>
          </w:p>
        </w:tc>
        <w:tc>
          <w:tcPr>
            <w:tcW w:w="11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Дата выдачи</w:t>
            </w:r>
          </w:p>
        </w:tc>
        <w:tc>
          <w:tcPr>
            <w:tcW w:w="7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Ф.И.О частного (государственного) нотариуса</w:t>
            </w:r>
          </w:p>
        </w:tc>
        <w:tc>
          <w:tcPr>
            <w:tcW w:w="9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Оттиск печати</w:t>
            </w:r>
          </w:p>
        </w:tc>
        <w:tc>
          <w:tcPr>
            <w:tcW w:w="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Подпись в получении</w:t>
            </w:r>
          </w:p>
        </w:tc>
        <w:tc>
          <w:tcPr>
            <w:tcW w:w="8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Сведения об уничтожении, утери печати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1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2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3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4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5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</w:tbl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bookmarkStart w:id="18" w:name="SUB18"/>
      <w:bookmarkEnd w:id="18"/>
      <w:r>
        <w:rPr>
          <w:rStyle w:val="s0"/>
        </w:rPr>
        <w:t>Приложение 18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Журнал выдачи бланков</w:t>
      </w:r>
    </w:p>
    <w:p w:rsidR="00000000" w:rsidRDefault="00BB7138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2072"/>
        <w:gridCol w:w="2196"/>
        <w:gridCol w:w="1598"/>
        <w:gridCol w:w="1665"/>
        <w:gridCol w:w="1487"/>
      </w:tblGrid>
      <w:tr w:rsidR="00000000">
        <w:tc>
          <w:tcPr>
            <w:tcW w:w="3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№. п/п</w:t>
            </w:r>
          </w:p>
        </w:tc>
        <w:tc>
          <w:tcPr>
            <w:tcW w:w="11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Дата выдачи</w:t>
            </w:r>
          </w:p>
        </w:tc>
        <w:tc>
          <w:tcPr>
            <w:tcW w:w="7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Ф.И.О частного (государственного) нотариуса</w:t>
            </w:r>
          </w:p>
        </w:tc>
        <w:tc>
          <w:tcPr>
            <w:tcW w:w="9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Количество бланков с указанием, их номера</w:t>
            </w:r>
          </w:p>
        </w:tc>
        <w:tc>
          <w:tcPr>
            <w:tcW w:w="9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Расписка в получении</w:t>
            </w:r>
          </w:p>
        </w:tc>
        <w:tc>
          <w:tcPr>
            <w:tcW w:w="8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3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1</w:t>
            </w:r>
          </w:p>
        </w:tc>
        <w:tc>
          <w:tcPr>
            <w:tcW w:w="11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2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3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4</w:t>
            </w:r>
          </w:p>
        </w:tc>
        <w:tc>
          <w:tcPr>
            <w:tcW w:w="9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5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11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9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</w:tr>
    </w:tbl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bookmarkStart w:id="19" w:name="SUB19"/>
      <w:bookmarkEnd w:id="19"/>
      <w:r>
        <w:rPr>
          <w:rStyle w:val="s0"/>
        </w:rPr>
        <w:t>Приложение 19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АКТ</w:t>
      </w:r>
    </w:p>
    <w:p w:rsidR="00000000" w:rsidRDefault="00BB7138">
      <w:pPr>
        <w:pStyle w:val="pc"/>
      </w:pPr>
      <w:r>
        <w:rPr>
          <w:rStyle w:val="s1"/>
        </w:rPr>
        <w:t>о передаче бланков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"/>
      </w:pPr>
      <w:r>
        <w:rPr>
          <w:rStyle w:val="s0"/>
        </w:rPr>
        <w:t>Мы, нижеподписавшиеся, составили настоящий акт о сдаче бланков частного (государственного) нотариуса:</w:t>
      </w:r>
    </w:p>
    <w:p w:rsidR="00000000" w:rsidRDefault="00BB7138">
      <w:pPr>
        <w:pStyle w:val="pj"/>
      </w:pPr>
      <w:r>
        <w:rPr>
          <w:rStyle w:val="s0"/>
        </w:rPr>
        <w:t>№ номера бланков, ФИО частного (государственного) нотариуса, на чье имя выданы бланки.</w:t>
      </w:r>
    </w:p>
    <w:p w:rsidR="00000000" w:rsidRDefault="00BB7138">
      <w:pPr>
        <w:pStyle w:val="pj"/>
      </w:pPr>
      <w:r>
        <w:rPr>
          <w:rStyle w:val="s0"/>
        </w:rPr>
        <w:t>Итого к ___________________________________________________________</w:t>
      </w:r>
      <w:r>
        <w:rPr>
          <w:rStyle w:val="s0"/>
        </w:rPr>
        <w:t>___________________ бланков</w:t>
      </w:r>
    </w:p>
    <w:p w:rsidR="00000000" w:rsidRDefault="00BB7138">
      <w:pPr>
        <w:pStyle w:val="pj"/>
      </w:pPr>
      <w:r>
        <w:rPr>
          <w:rStyle w:val="s0"/>
        </w:rPr>
        <w:t>(количество цифрами и прописью)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Подпись:_______________________________________________________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>(подпись, должность, лица принявшего бланки)</w:t>
      </w:r>
    </w:p>
    <w:p w:rsidR="00000000" w:rsidRDefault="00BB7138">
      <w:pPr>
        <w:pStyle w:val="pj"/>
      </w:pPr>
      <w:r>
        <w:rPr>
          <w:rStyle w:val="s0"/>
        </w:rPr>
        <w:t>Ф.И.О. частного (государственного) нотариуса</w:t>
      </w:r>
    </w:p>
    <w:p w:rsidR="00000000" w:rsidRDefault="00BB7138">
      <w:pPr>
        <w:pStyle w:val="pj"/>
      </w:pPr>
      <w:r>
        <w:rPr>
          <w:rStyle w:val="s0"/>
        </w:rPr>
        <w:t>подпись</w:t>
      </w:r>
    </w:p>
    <w:p w:rsidR="00000000" w:rsidRDefault="00BB7138">
      <w:pPr>
        <w:pStyle w:val="pj"/>
      </w:pPr>
      <w:r>
        <w:rPr>
          <w:rStyle w:val="s0"/>
        </w:rPr>
        <w:t>Ф.И.О. работника</w:t>
      </w:r>
    </w:p>
    <w:p w:rsidR="00000000" w:rsidRDefault="00BB7138">
      <w:pPr>
        <w:pStyle w:val="pj"/>
      </w:pPr>
      <w:r>
        <w:rPr>
          <w:rStyle w:val="s0"/>
        </w:rPr>
        <w:t>территориального органа юстиции</w:t>
      </w:r>
    </w:p>
    <w:p w:rsidR="00000000" w:rsidRDefault="00BB7138">
      <w:pPr>
        <w:pStyle w:val="pj"/>
      </w:pPr>
      <w:r>
        <w:rPr>
          <w:rStyle w:val="s0"/>
        </w:rPr>
        <w:t>подпись</w:t>
      </w:r>
    </w:p>
    <w:p w:rsidR="00000000" w:rsidRDefault="00BB7138">
      <w:pPr>
        <w:pStyle w:val="pj"/>
      </w:pPr>
      <w:r>
        <w:rPr>
          <w:rStyle w:val="s0"/>
        </w:rPr>
        <w:t>или работника</w:t>
      </w:r>
    </w:p>
    <w:p w:rsidR="00000000" w:rsidRDefault="00BB7138">
      <w:pPr>
        <w:pStyle w:val="pj"/>
      </w:pPr>
      <w:r>
        <w:rPr>
          <w:rStyle w:val="s0"/>
        </w:rPr>
        <w:t>территориальной нотариальной палаты</w:t>
      </w:r>
    </w:p>
    <w:p w:rsidR="00000000" w:rsidRDefault="00BB7138">
      <w:pPr>
        <w:pStyle w:val="pj"/>
      </w:pPr>
      <w:r>
        <w:rPr>
          <w:rStyle w:val="s0"/>
        </w:rPr>
        <w:t>подпись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bookmarkStart w:id="20" w:name="SUB20"/>
      <w:bookmarkEnd w:id="20"/>
      <w:r>
        <w:rPr>
          <w:rStyle w:val="s3"/>
        </w:rPr>
        <w:t xml:space="preserve">Приложение 20 изложено в редакции </w:t>
      </w:r>
      <w:hyperlink r:id="rId227" w:anchor="sub_id=2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</w:t>
      </w:r>
      <w:r>
        <w:rPr>
          <w:rStyle w:val="s3"/>
        </w:rPr>
        <w:t>г. № 150 (</w:t>
      </w:r>
      <w:hyperlink r:id="rId228" w:anchor="sub_id=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r"/>
      </w:pPr>
      <w:r>
        <w:rPr>
          <w:rStyle w:val="s0"/>
        </w:rPr>
        <w:t>Приложение 20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a5"/>
      </w:pPr>
      <w:r>
        <w:rPr>
          <w:rStyle w:val="s0"/>
        </w:rPr>
        <w:t>«Утверждаю»</w:t>
      </w:r>
    </w:p>
    <w:p w:rsidR="00000000" w:rsidRDefault="00BB7138">
      <w:pPr>
        <w:pStyle w:val="a5"/>
      </w:pPr>
      <w:r>
        <w:rPr>
          <w:rStyle w:val="s0"/>
        </w:rPr>
        <w:t>Начальник Департамента юстиции</w:t>
      </w:r>
    </w:p>
    <w:p w:rsidR="00000000" w:rsidRDefault="00BB7138">
      <w:pPr>
        <w:pStyle w:val="a5"/>
      </w:pPr>
      <w:r>
        <w:rPr>
          <w:rStyle w:val="s0"/>
        </w:rPr>
        <w:t>(наименов</w:t>
      </w:r>
      <w:r>
        <w:rPr>
          <w:rStyle w:val="s0"/>
        </w:rPr>
        <w:t>ание области или города)</w:t>
      </w:r>
    </w:p>
    <w:p w:rsidR="00000000" w:rsidRDefault="00BB7138">
      <w:pPr>
        <w:pStyle w:val="a5"/>
      </w:pPr>
      <w:r>
        <w:rPr>
          <w:rStyle w:val="s0"/>
        </w:rPr>
        <w:t>или Председатель территориальной</w:t>
      </w:r>
    </w:p>
    <w:p w:rsidR="00000000" w:rsidRDefault="00BB7138">
      <w:pPr>
        <w:pStyle w:val="a5"/>
      </w:pPr>
      <w:r>
        <w:rPr>
          <w:rStyle w:val="s0"/>
        </w:rPr>
        <w:t>нотариальной палаты</w:t>
      </w:r>
    </w:p>
    <w:p w:rsidR="00000000" w:rsidRDefault="00BB7138">
      <w:pPr>
        <w:pStyle w:val="a5"/>
      </w:pPr>
      <w:r>
        <w:rPr>
          <w:rStyle w:val="s0"/>
        </w:rPr>
        <w:t>________________ области (города)</w:t>
      </w:r>
    </w:p>
    <w:p w:rsidR="00000000" w:rsidRDefault="00BB7138">
      <w:pPr>
        <w:pStyle w:val="a5"/>
      </w:pPr>
      <w:r>
        <w:rPr>
          <w:rStyle w:val="s0"/>
        </w:rPr>
        <w:t>_______________ инициалы и фамилия подпись</w:t>
      </w:r>
    </w:p>
    <w:p w:rsidR="00000000" w:rsidRDefault="00BB7138">
      <w:pPr>
        <w:pStyle w:val="a5"/>
      </w:pPr>
      <w:r>
        <w:rPr>
          <w:rStyle w:val="s0"/>
        </w:rPr>
        <w:t>«__» ___________ 20__ г.</w:t>
      </w:r>
    </w:p>
    <w:p w:rsidR="00000000" w:rsidRDefault="00BB7138">
      <w:pPr>
        <w:pStyle w:val="a5"/>
      </w:pPr>
      <w:r>
        <w:rPr>
          <w:rStyle w:val="s0"/>
        </w:rPr>
        <w:t>Фамилия и инициалы частного</w:t>
      </w:r>
    </w:p>
    <w:p w:rsidR="00000000" w:rsidRDefault="00BB7138">
      <w:pPr>
        <w:pStyle w:val="a5"/>
      </w:pPr>
      <w:r>
        <w:rPr>
          <w:rStyle w:val="s0"/>
        </w:rPr>
        <w:t>нотариуса или наименование государственной</w:t>
      </w:r>
    </w:p>
    <w:p w:rsidR="00000000" w:rsidRDefault="00BB7138">
      <w:pPr>
        <w:pStyle w:val="a5"/>
      </w:pPr>
      <w:r>
        <w:rPr>
          <w:rStyle w:val="s0"/>
        </w:rPr>
        <w:t>нотариальной конторы</w:t>
      </w:r>
    </w:p>
    <w:p w:rsidR="00000000" w:rsidRDefault="00BB7138">
      <w:pPr>
        <w:pStyle w:val="a5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Акт об уничтожении испорченных бланков</w:t>
      </w:r>
    </w:p>
    <w:p w:rsidR="00000000" w:rsidRDefault="00BB7138">
      <w:pPr>
        <w:pStyle w:val="pc"/>
      </w:pPr>
      <w:r>
        <w:t> </w:t>
      </w:r>
    </w:p>
    <w:p w:rsidR="00000000" w:rsidRDefault="00BB7138">
      <w:pPr>
        <w:pStyle w:val="pj"/>
      </w:pPr>
      <w:r>
        <w:rPr>
          <w:rStyle w:val="s0"/>
        </w:rPr>
        <w:t>В связи с порчей бланков, произвести их уничтожение как утратившие практическое значение:</w:t>
      </w:r>
    </w:p>
    <w:p w:rsidR="00000000" w:rsidRDefault="00BB7138">
      <w:pPr>
        <w:pStyle w:val="pj"/>
      </w:pPr>
      <w:r>
        <w:rPr>
          <w:rStyle w:val="s0"/>
        </w:rPr>
        <w:t>Основание: приказ руководителя департамента юстиции от (дата) № ______ «О проведении проверки...» (или</w:t>
      </w:r>
      <w:r>
        <w:rPr>
          <w:rStyle w:val="s0"/>
        </w:rPr>
        <w:t xml:space="preserve"> иной документ: план работы, поручение вышестоящего органа и другие основании).</w:t>
      </w:r>
    </w:p>
    <w:p w:rsidR="00000000" w:rsidRDefault="00BB7138">
      <w:pPr>
        <w:pStyle w:val="pj"/>
      </w:pPr>
      <w:r>
        <w:rPr>
          <w:rStyle w:val="s0"/>
        </w:rPr>
        <w:t>Составлен комиссией в составе:</w:t>
      </w:r>
    </w:p>
    <w:p w:rsidR="00000000" w:rsidRDefault="00BB7138">
      <w:pPr>
        <w:pStyle w:val="pj"/>
      </w:pPr>
      <w:r>
        <w:rPr>
          <w:rStyle w:val="s0"/>
        </w:rPr>
        <w:t>Председатель комиссии ______________________________________________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>фамилия, имя, отчество (при его наличии), должность</w:t>
      </w:r>
    </w:p>
    <w:p w:rsidR="00000000" w:rsidRDefault="00BB7138">
      <w:pPr>
        <w:pStyle w:val="pj"/>
      </w:pPr>
      <w:r>
        <w:rPr>
          <w:rStyle w:val="s0"/>
        </w:rPr>
        <w:t>Члены комиссии: 1.______</w:t>
      </w:r>
      <w:r>
        <w:rPr>
          <w:rStyle w:val="s0"/>
        </w:rPr>
        <w:t>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>фамилия, имя, отчество (при его наличии) должность</w:t>
      </w:r>
    </w:p>
    <w:p w:rsidR="00000000" w:rsidRDefault="00BB7138">
      <w:pPr>
        <w:pStyle w:val="pj"/>
      </w:pPr>
      <w:r>
        <w:rPr>
          <w:rStyle w:val="s0"/>
        </w:rPr>
        <w:t>2. _________________________________________________________________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>фамилия, имя, отчество (при его наличии) должность</w:t>
      </w:r>
    </w:p>
    <w:p w:rsidR="00000000" w:rsidRDefault="00BB7138">
      <w:pPr>
        <w:pStyle w:val="pj"/>
      </w:pPr>
      <w:r>
        <w:rPr>
          <w:rStyle w:val="s0"/>
        </w:rPr>
        <w:t>________________________________________</w:t>
      </w:r>
      <w:r>
        <w:rPr>
          <w:rStyle w:val="s0"/>
        </w:rPr>
        <w:t>___________________________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Отобраны к уничтожению испорченные экземпляры следующих видов печатно-бланочной продукции, подлежащей защите:</w:t>
      </w:r>
    </w:p>
    <w:p w:rsidR="00000000" w:rsidRDefault="00BB7138">
      <w:pPr>
        <w:pStyle w:val="pj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9"/>
        <w:gridCol w:w="3702"/>
        <w:gridCol w:w="4755"/>
        <w:gridCol w:w="3732"/>
        <w:gridCol w:w="2082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c"/>
            </w:pPr>
            <w:r>
              <w:t>№№</w:t>
            </w:r>
          </w:p>
          <w:p w:rsidR="00000000" w:rsidRDefault="00BB7138">
            <w:pPr>
              <w:pStyle w:val="pc"/>
            </w:pPr>
            <w:r>
              <w:t>п.п.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c"/>
            </w:pPr>
            <w:r>
              <w:t>Наименование вида</w:t>
            </w:r>
          </w:p>
          <w:p w:rsidR="00000000" w:rsidRDefault="00BB7138">
            <w:pPr>
              <w:pStyle w:val="pc"/>
            </w:pPr>
            <w:r>
              <w:t>печатно-бланочной</w:t>
            </w:r>
          </w:p>
          <w:p w:rsidR="00000000" w:rsidRDefault="00BB7138">
            <w:pPr>
              <w:pStyle w:val="pc"/>
            </w:pPr>
            <w:r>
              <w:t>продукции, подлежащей</w:t>
            </w:r>
          </w:p>
          <w:p w:rsidR="00000000" w:rsidRDefault="00BB7138">
            <w:pPr>
              <w:pStyle w:val="pc"/>
            </w:pPr>
            <w:r>
              <w:t>защите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c"/>
            </w:pPr>
            <w:r>
              <w:t>Серия и номера</w:t>
            </w:r>
          </w:p>
          <w:p w:rsidR="00000000" w:rsidRDefault="00BB7138">
            <w:pPr>
              <w:pStyle w:val="pc"/>
            </w:pPr>
            <w:r>
              <w:t>экземпляров печатно-бланочной</w:t>
            </w:r>
          </w:p>
          <w:p w:rsidR="00000000" w:rsidRDefault="00BB7138">
            <w:pPr>
              <w:pStyle w:val="pc"/>
            </w:pPr>
            <w:r>
              <w:t>продукции, подлежащей</w:t>
            </w:r>
          </w:p>
          <w:p w:rsidR="00000000" w:rsidRDefault="00BB7138">
            <w:pPr>
              <w:pStyle w:val="pc"/>
            </w:pPr>
            <w:r>
              <w:t>защите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c"/>
            </w:pPr>
            <w:r>
              <w:t>Количество экземпляров</w:t>
            </w:r>
          </w:p>
          <w:p w:rsidR="00000000" w:rsidRDefault="00BB7138">
            <w:pPr>
              <w:pStyle w:val="pc"/>
            </w:pPr>
            <w:r>
              <w:t>испорченных печатно-</w:t>
            </w:r>
          </w:p>
          <w:p w:rsidR="00000000" w:rsidRDefault="00BB7138">
            <w:pPr>
              <w:pStyle w:val="pc"/>
            </w:pPr>
            <w:r>
              <w:t>бланочной продукции,</w:t>
            </w:r>
          </w:p>
          <w:p w:rsidR="00000000" w:rsidRDefault="00BB7138">
            <w:pPr>
              <w:pStyle w:val="pc"/>
            </w:pPr>
            <w:r>
              <w:t>подлежащей защите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a5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</w:tbl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Итого __________________ испорченных экземпляров печатно-бланочной</w:t>
      </w:r>
    </w:p>
    <w:p w:rsidR="00000000" w:rsidRDefault="00BB7138">
      <w:pPr>
        <w:pStyle w:val="pj"/>
      </w:pPr>
      <w:r>
        <w:rPr>
          <w:rStyle w:val="s0"/>
        </w:rPr>
        <w:t>         (цифрами и прописью)</w:t>
      </w:r>
    </w:p>
    <w:p w:rsidR="00000000" w:rsidRDefault="00BB7138">
      <w:pPr>
        <w:pStyle w:val="pj"/>
      </w:pPr>
      <w:r>
        <w:rPr>
          <w:rStyle w:val="s0"/>
        </w:rPr>
        <w:t>продукции, подлежащей защите.</w:t>
      </w:r>
    </w:p>
    <w:p w:rsidR="00000000" w:rsidRDefault="00BB7138">
      <w:pPr>
        <w:pStyle w:val="pj"/>
      </w:pPr>
      <w:r>
        <w:rPr>
          <w:rStyle w:val="s0"/>
        </w:rPr>
        <w:t>Составлен в ____ экземпляре (ах):</w:t>
      </w:r>
    </w:p>
    <w:p w:rsidR="00000000" w:rsidRDefault="00BB7138">
      <w:pPr>
        <w:pStyle w:val="pj"/>
      </w:pPr>
      <w:r>
        <w:rPr>
          <w:rStyle w:val="s0"/>
        </w:rPr>
        <w:t>1-й экземпляр: в деле №</w:t>
      </w:r>
    </w:p>
    <w:p w:rsidR="00000000" w:rsidRDefault="00BB7138">
      <w:pPr>
        <w:pStyle w:val="pj"/>
      </w:pPr>
      <w:r>
        <w:rPr>
          <w:rStyle w:val="s0"/>
        </w:rPr>
        <w:t>2 экземпляр: (адресат)</w:t>
      </w:r>
    </w:p>
    <w:p w:rsidR="00000000" w:rsidRDefault="00BB7138">
      <w:pPr>
        <w:pStyle w:val="pj"/>
      </w:pPr>
      <w:r>
        <w:rPr>
          <w:rStyle w:val="s0"/>
        </w:rPr>
        <w:t xml:space="preserve">Председатель комиссии _____________ Расшифровка </w:t>
      </w:r>
      <w:r>
        <w:rPr>
          <w:rStyle w:val="s0"/>
        </w:rPr>
        <w:t>подписи</w:t>
      </w:r>
    </w:p>
    <w:p w:rsidR="00000000" w:rsidRDefault="00BB7138">
      <w:pPr>
        <w:pStyle w:val="pj"/>
      </w:pPr>
      <w:r>
        <w:rPr>
          <w:rStyle w:val="s0"/>
        </w:rPr>
        <w:t>                                               (подпись)</w:t>
      </w:r>
    </w:p>
    <w:p w:rsidR="00000000" w:rsidRDefault="00BB7138">
      <w:pPr>
        <w:pStyle w:val="pj"/>
      </w:pPr>
      <w:r>
        <w:rPr>
          <w:rStyle w:val="s0"/>
        </w:rPr>
        <w:t>Члены комиссии _____________ Расшифровка подписи</w:t>
      </w:r>
    </w:p>
    <w:p w:rsidR="00000000" w:rsidRDefault="00BB7138">
      <w:pPr>
        <w:pStyle w:val="pj"/>
      </w:pPr>
      <w:r>
        <w:rPr>
          <w:rStyle w:val="s0"/>
        </w:rPr>
        <w:t>                                  (подпись)</w:t>
      </w:r>
    </w:p>
    <w:p w:rsidR="00000000" w:rsidRDefault="00BB7138">
      <w:pPr>
        <w:pStyle w:val="pc"/>
      </w:pPr>
      <w:r>
        <w:t> </w:t>
      </w:r>
    </w:p>
    <w:p w:rsidR="00000000" w:rsidRDefault="00BB7138">
      <w:pPr>
        <w:pStyle w:val="pj"/>
      </w:pPr>
      <w:r>
        <w:rPr>
          <w:rStyle w:val="s0"/>
        </w:rPr>
        <w:t xml:space="preserve">Приложение 21. Исключено в соответствии с </w:t>
      </w:r>
      <w:hyperlink r:id="rId22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№ 358 </w:t>
      </w:r>
      <w:r>
        <w:rPr>
          <w:rStyle w:val="s3"/>
        </w:rPr>
        <w:t>(</w:t>
      </w:r>
      <w:hyperlink r:id="rId230" w:anchor="sub_id=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j"/>
      </w:pPr>
      <w:r>
        <w:rPr>
          <w:rStyle w:val="s0"/>
        </w:rPr>
        <w:t xml:space="preserve">Приложение 22. Исключено в соответствии с </w:t>
      </w:r>
      <w:hyperlink r:id="rId23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№ 358 </w:t>
      </w:r>
      <w:r>
        <w:rPr>
          <w:rStyle w:val="s3"/>
        </w:rPr>
        <w:t>(</w:t>
      </w:r>
      <w:hyperlink r:id="rId232" w:anchor="sub_id=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 xml:space="preserve">Приложение 23. Исключено в соответствии с </w:t>
      </w:r>
      <w:hyperlink r:id="rId2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30.04.21 г. № 358 </w:t>
      </w:r>
      <w:r>
        <w:rPr>
          <w:rStyle w:val="s3"/>
        </w:rPr>
        <w:t>(</w:t>
      </w:r>
      <w:hyperlink r:id="rId234" w:anchor="sub_id=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r"/>
      </w:pPr>
      <w:r>
        <w:t> 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bookmarkStart w:id="21" w:name="SUB24"/>
      <w:bookmarkEnd w:id="21"/>
      <w:r>
        <w:rPr>
          <w:rStyle w:val="s3"/>
        </w:rPr>
        <w:t>Правила дополнены приложением 24 в соотв</w:t>
      </w:r>
      <w:r>
        <w:rPr>
          <w:rStyle w:val="s3"/>
        </w:rPr>
        <w:t xml:space="preserve">етствии с </w:t>
      </w:r>
      <w:hyperlink r:id="rId235" w:anchor="sub_id=20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 </w:t>
      </w:r>
    </w:p>
    <w:p w:rsidR="00000000" w:rsidRDefault="00BB7138">
      <w:pPr>
        <w:pStyle w:val="pr"/>
      </w:pPr>
      <w:r>
        <w:rPr>
          <w:rStyle w:val="s0"/>
        </w:rPr>
        <w:t>Приложение 24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Форма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Справка об изъя</w:t>
      </w:r>
      <w:r>
        <w:rPr>
          <w:rStyle w:val="s1"/>
        </w:rPr>
        <w:t>тии документа</w:t>
      </w:r>
    </w:p>
    <w:p w:rsidR="00000000" w:rsidRDefault="00BB7138">
      <w:pPr>
        <w:pStyle w:val="pc"/>
      </w:pPr>
      <w:r>
        <w:rPr>
          <w:rStyle w:val="s1"/>
        </w:rPr>
        <w:t> </w:t>
      </w:r>
    </w:p>
    <w:p w:rsidR="00000000" w:rsidRDefault="00BB7138">
      <w:pPr>
        <w:pStyle w:val="pj"/>
      </w:pPr>
      <w:r>
        <w:rPr>
          <w:rStyle w:val="s0"/>
        </w:rPr>
        <w:t>В связи с назначенным на «__» __________ 20__ года вскрытием секретного завещания, совершенного</w:t>
      </w:r>
    </w:p>
    <w:p w:rsidR="00000000" w:rsidRDefault="00BB7138">
      <w:pPr>
        <w:pStyle w:val="pj"/>
      </w:pPr>
      <w:r>
        <w:rPr>
          <w:rStyle w:val="s0"/>
        </w:rPr>
        <w:t>______________________________________________________________,</w:t>
      </w:r>
    </w:p>
    <w:p w:rsidR="00000000" w:rsidRDefault="00BB7138">
      <w:pPr>
        <w:pStyle w:val="pj"/>
      </w:pPr>
      <w:r>
        <w:rPr>
          <w:rStyle w:val="s0"/>
        </w:rPr>
        <w:t>                    (фамилия, имя, отчество (при наличии) завещателя)</w:t>
      </w:r>
    </w:p>
    <w:p w:rsidR="00000000" w:rsidRDefault="00BB7138">
      <w:pPr>
        <w:pStyle w:val="pj"/>
      </w:pPr>
      <w:r>
        <w:rPr>
          <w:rStyle w:val="s0"/>
        </w:rPr>
        <w:t>из дела «Секретные завещания» мною, нотариусом</w:t>
      </w:r>
    </w:p>
    <w:p w:rsidR="00000000" w:rsidRDefault="00BB7138">
      <w:pPr>
        <w:pStyle w:val="pj"/>
      </w:pPr>
      <w:r>
        <w:rPr>
          <w:rStyle w:val="s0"/>
        </w:rPr>
        <w:t>______________________________________________________________,</w:t>
      </w:r>
    </w:p>
    <w:p w:rsidR="00000000" w:rsidRDefault="00BB7138">
      <w:pPr>
        <w:pStyle w:val="pj"/>
      </w:pPr>
      <w:r>
        <w:rPr>
          <w:rStyle w:val="s0"/>
        </w:rPr>
        <w:t>                     (фамилия, имя, отчество (при наличии) нотариуса)</w:t>
      </w:r>
    </w:p>
    <w:p w:rsidR="00000000" w:rsidRDefault="00BB7138">
      <w:pPr>
        <w:pStyle w:val="pj"/>
      </w:pPr>
      <w:r>
        <w:rPr>
          <w:rStyle w:val="s0"/>
        </w:rPr>
        <w:t>изъяты листы дела</w:t>
      </w:r>
    </w:p>
    <w:p w:rsidR="00000000" w:rsidRDefault="00BB7138">
      <w:pPr>
        <w:pStyle w:val="pj"/>
      </w:pPr>
      <w:r>
        <w:rPr>
          <w:rStyle w:val="s0"/>
        </w:rPr>
        <w:t>______________________________________________________________.</w:t>
      </w:r>
    </w:p>
    <w:p w:rsidR="00000000" w:rsidRDefault="00BB7138">
      <w:pPr>
        <w:pStyle w:val="pj"/>
      </w:pPr>
      <w:r>
        <w:rPr>
          <w:rStyle w:val="s0"/>
        </w:rPr>
        <w:t>                             (указываются номера изъятых листов)</w:t>
      </w:r>
    </w:p>
    <w:p w:rsidR="00000000" w:rsidRDefault="00BB7138">
      <w:pPr>
        <w:pStyle w:val="pj"/>
      </w:pPr>
      <w:r>
        <w:rPr>
          <w:rStyle w:val="s0"/>
        </w:rPr>
        <w:t>Дата                          Подпись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i"/>
      </w:pPr>
      <w:bookmarkStart w:id="22" w:name="SUB25"/>
      <w:bookmarkEnd w:id="22"/>
      <w:r>
        <w:rPr>
          <w:rStyle w:val="s3"/>
        </w:rPr>
        <w:t xml:space="preserve">Правила дополнены приложением 25 в соответствии с </w:t>
      </w:r>
      <w:hyperlink r:id="rId236" w:anchor="sub_id=20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150; изложено в редакции </w:t>
      </w:r>
      <w:hyperlink r:id="rId237" w:anchor="sub_id=5112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238" w:anchor="sub_id=2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B7138">
      <w:pPr>
        <w:pStyle w:val="pr"/>
      </w:pPr>
      <w:r>
        <w:rPr>
          <w:rStyle w:val="s0"/>
        </w:rPr>
        <w:t>Приложение 25</w:t>
      </w:r>
    </w:p>
    <w:p w:rsidR="00000000" w:rsidRDefault="00BB713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по нотариальному</w:t>
      </w:r>
    </w:p>
    <w:p w:rsidR="00000000" w:rsidRDefault="00BB7138">
      <w:pPr>
        <w:pStyle w:val="pr"/>
      </w:pPr>
      <w:r>
        <w:rPr>
          <w:rStyle w:val="s0"/>
        </w:rPr>
        <w:t>делопроизводству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r"/>
      </w:pPr>
      <w:r>
        <w:rPr>
          <w:rStyle w:val="s0"/>
        </w:rPr>
        <w:t> </w:t>
      </w:r>
    </w:p>
    <w:p w:rsidR="00000000" w:rsidRDefault="00BB7138">
      <w:pPr>
        <w:pStyle w:val="pj"/>
        <w:jc w:val="right"/>
      </w:pPr>
      <w:r>
        <w:rPr>
          <w:rStyle w:val="s0"/>
        </w:rPr>
        <w:t>форма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c"/>
      </w:pPr>
      <w:r>
        <w:rPr>
          <w:rStyle w:val="s1"/>
        </w:rPr>
        <w:t>Извещение о вскрытии секретного завещания</w:t>
      </w:r>
    </w:p>
    <w:p w:rsidR="00000000" w:rsidRDefault="00BB7138">
      <w:pPr>
        <w:pStyle w:val="pc"/>
      </w:pPr>
      <w:r>
        <w:t> </w:t>
      </w:r>
    </w:p>
    <w:p w:rsidR="00000000" w:rsidRDefault="00BB7138">
      <w:pPr>
        <w:pStyle w:val="pj"/>
        <w:jc w:val="right"/>
      </w:pPr>
      <w:r>
        <w:rPr>
          <w:rStyle w:val="s0"/>
        </w:rPr>
        <w:t>Куда</w:t>
      </w:r>
    </w:p>
    <w:p w:rsidR="00000000" w:rsidRDefault="00BB7138">
      <w:pPr>
        <w:pStyle w:val="pj"/>
        <w:jc w:val="right"/>
      </w:pPr>
      <w:r>
        <w:rPr>
          <w:rStyle w:val="s0"/>
        </w:rPr>
        <w:t>Кому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Я, __________</w:t>
      </w:r>
      <w:r>
        <w:rPr>
          <w:rStyle w:val="s0"/>
        </w:rPr>
        <w:t>_____________________________________________________________________</w:t>
      </w:r>
    </w:p>
    <w:p w:rsidR="00000000" w:rsidRDefault="00BB7138">
      <w:pPr>
        <w:pStyle w:val="pj"/>
      </w:pPr>
      <w:r>
        <w:rPr>
          <w:rStyle w:val="s0"/>
          <w:vertAlign w:val="superscript"/>
        </w:rPr>
        <w:t>                                                                   (фамилия, имя и отчество (при его наличии)),</w:t>
      </w:r>
    </w:p>
    <w:p w:rsidR="00000000" w:rsidRDefault="00BB7138">
      <w:pPr>
        <w:pStyle w:val="pj"/>
      </w:pPr>
      <w:r>
        <w:rPr>
          <w:rStyle w:val="s0"/>
        </w:rPr>
        <w:t>нотариус__________________________________________________________________</w:t>
      </w:r>
      <w:r>
        <w:rPr>
          <w:rStyle w:val="s0"/>
        </w:rPr>
        <w:t>_______</w:t>
      </w:r>
    </w:p>
    <w:p w:rsidR="00000000" w:rsidRDefault="00BB7138">
      <w:pPr>
        <w:pStyle w:val="pj"/>
      </w:pPr>
      <w:r>
        <w:rPr>
          <w:rStyle w:val="s0"/>
          <w:vertAlign w:val="superscript"/>
        </w:rPr>
        <w:t>                                          (наименование государственной нотариальной конторы или нотариального округа</w:t>
      </w:r>
    </w:p>
    <w:p w:rsidR="00000000" w:rsidRDefault="00BB7138">
      <w:pPr>
        <w:pStyle w:val="pj"/>
      </w:pPr>
      <w:r>
        <w:rPr>
          <w:rStyle w:val="s0"/>
        </w:rPr>
        <w:t>_________________________________________________________________________________</w:t>
      </w:r>
    </w:p>
    <w:p w:rsidR="00000000" w:rsidRDefault="00BB7138">
      <w:pPr>
        <w:pStyle w:val="pj"/>
      </w:pPr>
      <w:r>
        <w:rPr>
          <w:rStyle w:val="s0"/>
          <w:vertAlign w:val="superscript"/>
        </w:rPr>
        <w:t xml:space="preserve">                            </w:t>
      </w:r>
      <w:r>
        <w:rPr>
          <w:rStyle w:val="s0"/>
          <w:vertAlign w:val="superscript"/>
        </w:rPr>
        <w:t>частного нотариуса, номер, дата выдачи и орган, выдавший государственную лицензию частного нотариуса)</w:t>
      </w:r>
    </w:p>
    <w:p w:rsidR="00000000" w:rsidRDefault="00BB7138">
      <w:pPr>
        <w:pStyle w:val="pj"/>
      </w:pPr>
      <w:r>
        <w:rPr>
          <w:rStyle w:val="s0"/>
        </w:rPr>
        <w:t> сообщаю Вам, что «__ « ___________ 20__ года представлено свидетельство о смерти</w:t>
      </w:r>
    </w:p>
    <w:p w:rsidR="00000000" w:rsidRDefault="00BB7138">
      <w:pPr>
        <w:pStyle w:val="pj"/>
      </w:pPr>
      <w:r>
        <w:rPr>
          <w:rStyle w:val="s0"/>
        </w:rPr>
        <w:t>________________________________________________________________________</w:t>
      </w:r>
      <w:r>
        <w:rPr>
          <w:rStyle w:val="s0"/>
        </w:rPr>
        <w:t>_________</w:t>
      </w:r>
    </w:p>
    <w:p w:rsidR="00000000" w:rsidRDefault="00BB7138">
      <w:pPr>
        <w:pStyle w:val="pj"/>
      </w:pPr>
      <w:r>
        <w:rPr>
          <w:rStyle w:val="s0"/>
          <w:vertAlign w:val="superscript"/>
        </w:rPr>
        <w:t>                                    (указывается фамилия, имя, отчество (при наличии) лица, совершившего секретное завещание)</w:t>
      </w:r>
    </w:p>
    <w:p w:rsidR="00000000" w:rsidRDefault="00BB7138">
      <w:pPr>
        <w:pStyle w:val="pj"/>
      </w:pPr>
      <w:r>
        <w:rPr>
          <w:rStyle w:val="s0"/>
        </w:rPr>
        <w:t>совершившего секретное завещание.</w:t>
      </w:r>
    </w:p>
    <w:p w:rsidR="00000000" w:rsidRDefault="00BB7138">
      <w:pPr>
        <w:pStyle w:val="pj"/>
      </w:pPr>
      <w:r>
        <w:rPr>
          <w:rStyle w:val="s0"/>
        </w:rPr>
        <w:t xml:space="preserve">В соответствии с </w:t>
      </w:r>
      <w:hyperlink r:id="rId239" w:anchor="sub_id=10510401" w:history="1">
        <w:r>
          <w:rPr>
            <w:rStyle w:val="a3"/>
          </w:rPr>
          <w:t>пунктом 4-1 статьи 1051</w:t>
        </w:r>
      </w:hyperlink>
      <w:r>
        <w:rPr>
          <w:rStyle w:val="s0"/>
        </w:rPr>
        <w:t xml:space="preserve"> </w:t>
      </w:r>
      <w:r>
        <w:rPr>
          <w:rStyle w:val="s0"/>
        </w:rPr>
        <w:t>Гражданского Кодекса Республики Казахстан по представлении свидетельства о смерти лица, совершившего секретное завещание, нотариус не позднее чем через десять дней со дня представления свидетельства вскрывает конверт с секретным завещанием.</w:t>
      </w:r>
    </w:p>
    <w:p w:rsidR="00000000" w:rsidRDefault="00BB7138">
      <w:pPr>
        <w:pStyle w:val="pj"/>
      </w:pPr>
      <w:r>
        <w:rPr>
          <w:rStyle w:val="s0"/>
        </w:rPr>
        <w:t>Извещаю Вас о т</w:t>
      </w:r>
      <w:r>
        <w:rPr>
          <w:rStyle w:val="s0"/>
        </w:rPr>
        <w:t>ом, что в ___ часов ___ минут __________________ 20__ года по адресу</w:t>
      </w:r>
    </w:p>
    <w:p w:rsidR="00000000" w:rsidRDefault="00BB7138">
      <w:pPr>
        <w:pStyle w:val="pj"/>
      </w:pPr>
      <w:r>
        <w:rPr>
          <w:rStyle w:val="s0"/>
        </w:rPr>
        <w:t>_________________________________________________________________________________</w:t>
      </w:r>
    </w:p>
    <w:p w:rsidR="00000000" w:rsidRDefault="00BB7138">
      <w:pPr>
        <w:pStyle w:val="pj"/>
      </w:pPr>
      <w:r>
        <w:rPr>
          <w:rStyle w:val="s0"/>
        </w:rPr>
        <w:t>состоится вскрытие и оглашение секретного завещания</w:t>
      </w:r>
    </w:p>
    <w:p w:rsidR="00000000" w:rsidRDefault="00BB7138">
      <w:pPr>
        <w:pStyle w:val="pj"/>
      </w:pPr>
      <w:r>
        <w:rPr>
          <w:rStyle w:val="s0"/>
        </w:rPr>
        <w:t>_____________________________________________________</w:t>
      </w:r>
      <w:r>
        <w:rPr>
          <w:rStyle w:val="s0"/>
        </w:rPr>
        <w:t>____________________________.</w:t>
      </w:r>
    </w:p>
    <w:p w:rsidR="00000000" w:rsidRDefault="00BB7138">
      <w:pPr>
        <w:pStyle w:val="pj"/>
      </w:pPr>
      <w:r>
        <w:rPr>
          <w:rStyle w:val="s0"/>
          <w:vertAlign w:val="superscript"/>
        </w:rPr>
        <w:t>                             (указывается фамилия, имя, отчество (при наличии) лица, совершившего секретное завещание)</w:t>
      </w:r>
    </w:p>
    <w:p w:rsidR="00000000" w:rsidRDefault="00BB7138">
      <w:pPr>
        <w:pStyle w:val="pj"/>
      </w:pPr>
      <w:r>
        <w:rPr>
          <w:rStyle w:val="s0"/>
        </w:rPr>
        <w:t>Предлагаю Вам прибыть на вскрытие и оглашение секретного завещания в качестве наследника по закону.</w:t>
      </w:r>
    </w:p>
    <w:p w:rsidR="00000000" w:rsidRDefault="00BB7138">
      <w:pPr>
        <w:pStyle w:val="pj"/>
      </w:pPr>
      <w:r>
        <w:rPr>
          <w:rStyle w:val="s0"/>
        </w:rPr>
        <w:t>Предъяв</w:t>
      </w:r>
      <w:r>
        <w:rPr>
          <w:rStyle w:val="s0"/>
        </w:rPr>
        <w:t>ление нотариусу документов, удостоверяющих личность и подтверждающих Вашу принадлежность к наследникам завещателя по закону, является обязательным.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r>
        <w:rPr>
          <w:rStyle w:val="s0"/>
        </w:rPr>
        <w:t>Дата</w:t>
      </w:r>
    </w:p>
    <w:p w:rsidR="00000000" w:rsidRDefault="00BB7138">
      <w:pPr>
        <w:pStyle w:val="pj"/>
      </w:pPr>
      <w:r>
        <w:rPr>
          <w:rStyle w:val="s0"/>
        </w:rPr>
        <w:t>Подпись</w:t>
      </w:r>
    </w:p>
    <w:p w:rsidR="00000000" w:rsidRDefault="00BB7138">
      <w:pPr>
        <w:pStyle w:val="pj"/>
      </w:pPr>
      <w:r>
        <w:rPr>
          <w:rStyle w:val="s0"/>
        </w:rPr>
        <w:t> </w:t>
      </w:r>
    </w:p>
    <w:p w:rsidR="00000000" w:rsidRDefault="00BB7138">
      <w:pPr>
        <w:pStyle w:val="pj"/>
      </w:pPr>
      <w:bookmarkStart w:id="23" w:name="SUB26"/>
      <w:bookmarkEnd w:id="23"/>
      <w:r>
        <w:rPr>
          <w:rStyle w:val="s0"/>
        </w:rPr>
        <w:t> 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приложением 26 в соответствии с </w:t>
      </w:r>
      <w:hyperlink r:id="rId240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</w:t>
      </w:r>
    </w:p>
    <w:p w:rsidR="00000000" w:rsidRDefault="00BB7138">
      <w:pPr>
        <w:pStyle w:val="pj"/>
        <w:jc w:val="right"/>
        <w:textAlignment w:val="baseline"/>
      </w:pPr>
      <w:r>
        <w:t>Приложение 26</w:t>
      </w:r>
    </w:p>
    <w:p w:rsidR="00000000" w:rsidRDefault="00BB7138">
      <w:pPr>
        <w:pStyle w:val="pj"/>
        <w:jc w:val="right"/>
        <w:textAlignment w:val="baseline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</w:t>
      </w:r>
      <w:r>
        <w:t>по нотариальному</w:t>
      </w:r>
    </w:p>
    <w:p w:rsidR="00000000" w:rsidRDefault="00BB7138">
      <w:pPr>
        <w:pStyle w:val="pj"/>
        <w:jc w:val="right"/>
        <w:textAlignment w:val="baseline"/>
      </w:pPr>
      <w:r>
        <w:t>делопроизводству</w:t>
      </w:r>
    </w:p>
    <w:p w:rsidR="00000000" w:rsidRDefault="00BB7138">
      <w:pPr>
        <w:pStyle w:val="pj"/>
        <w:jc w:val="right"/>
        <w:textAlignment w:val="baseline"/>
      </w:pPr>
      <w:r>
        <w:t> </w:t>
      </w:r>
    </w:p>
    <w:p w:rsidR="00000000" w:rsidRDefault="00BB7138">
      <w:pPr>
        <w:pStyle w:val="pj"/>
        <w:jc w:val="right"/>
        <w:textAlignment w:val="baseline"/>
      </w:pPr>
      <w:r>
        <w:t>форма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c"/>
      </w:pPr>
      <w:r>
        <w:rPr>
          <w:rStyle w:val="s1"/>
        </w:rPr>
        <w:t>Журнал учета консультаций</w:t>
      </w:r>
    </w:p>
    <w:p w:rsidR="00000000" w:rsidRDefault="00BB7138">
      <w:pPr>
        <w:pStyle w:val="pc"/>
      </w:pPr>
      <w:r>
        <w:t>______________________________________________________</w:t>
      </w:r>
    </w:p>
    <w:p w:rsidR="00000000" w:rsidRDefault="00BB7138">
      <w:pPr>
        <w:pStyle w:val="pc"/>
      </w:pPr>
      <w:r>
        <w:rPr>
          <w:bdr w:val="none" w:sz="0" w:space="0" w:color="auto" w:frame="1"/>
          <w:vertAlign w:val="superscript"/>
        </w:rPr>
        <w:t>(фамилия, имя, отчество (при его наличии) нотариуса)</w:t>
      </w:r>
    </w:p>
    <w:p w:rsidR="00000000" w:rsidRDefault="00BB713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1650"/>
        <w:gridCol w:w="1521"/>
        <w:gridCol w:w="1878"/>
        <w:gridCol w:w="1272"/>
        <w:gridCol w:w="772"/>
        <w:gridCol w:w="1287"/>
        <w:gridCol w:w="1338"/>
        <w:gridCol w:w="2218"/>
        <w:gridCol w:w="1443"/>
      </w:tblGrid>
      <w:tr w:rsidR="00000000">
        <w:tc>
          <w:tcPr>
            <w:tcW w:w="26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№ п/п</w:t>
            </w:r>
          </w:p>
        </w:tc>
        <w:tc>
          <w:tcPr>
            <w:tcW w:w="74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Фактическая дата проведения</w:t>
            </w:r>
          </w:p>
        </w:tc>
        <w:tc>
          <w:tcPr>
            <w:tcW w:w="5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Время проведения</w:t>
            </w:r>
          </w:p>
        </w:tc>
        <w:tc>
          <w:tcPr>
            <w:tcW w:w="103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ИИН лица, обратившегося за консультацией</w:t>
            </w:r>
          </w:p>
        </w:tc>
        <w:tc>
          <w:tcPr>
            <w:tcW w:w="3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Фамилия</w:t>
            </w:r>
          </w:p>
        </w:tc>
        <w:tc>
          <w:tcPr>
            <w:tcW w:w="25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Имя</w:t>
            </w:r>
          </w:p>
        </w:tc>
        <w:tc>
          <w:tcPr>
            <w:tcW w:w="34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Отчество</w:t>
            </w:r>
          </w:p>
        </w:tc>
        <w:tc>
          <w:tcPr>
            <w:tcW w:w="46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Дата рождения</w:t>
            </w:r>
          </w:p>
        </w:tc>
        <w:tc>
          <w:tcPr>
            <w:tcW w:w="62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Вид консультирования</w:t>
            </w:r>
          </w:p>
        </w:tc>
        <w:tc>
          <w:tcPr>
            <w:tcW w:w="39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Стоимость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</w:t>
            </w:r>
          </w:p>
        </w:tc>
        <w:tc>
          <w:tcPr>
            <w:tcW w:w="7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3</w:t>
            </w:r>
          </w:p>
        </w:tc>
        <w:tc>
          <w:tcPr>
            <w:tcW w:w="10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4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5</w:t>
            </w:r>
          </w:p>
        </w:tc>
        <w:tc>
          <w:tcPr>
            <w:tcW w:w="2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6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8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9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10</w:t>
            </w:r>
          </w:p>
        </w:tc>
      </w:tr>
    </w:tbl>
    <w:p w:rsidR="00000000" w:rsidRDefault="00BB7138">
      <w:pPr>
        <w:pStyle w:val="pj"/>
      </w:pPr>
      <w:r>
        <w:t> 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приложением 27 в соответствии с </w:t>
      </w:r>
      <w:hyperlink r:id="rId241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юстиции РК от 30.04.21 г. № 358 </w:t>
      </w:r>
    </w:p>
    <w:p w:rsidR="00000000" w:rsidRDefault="00BB7138">
      <w:pPr>
        <w:pStyle w:val="pj"/>
        <w:jc w:val="right"/>
        <w:textAlignment w:val="baseline"/>
      </w:pPr>
      <w:r>
        <w:t>Приложение 27</w:t>
      </w:r>
    </w:p>
    <w:p w:rsidR="00000000" w:rsidRDefault="00BB7138">
      <w:pPr>
        <w:pStyle w:val="pj"/>
        <w:jc w:val="right"/>
        <w:textAlignment w:val="baseline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</w:t>
      </w:r>
      <w:r>
        <w:t>по нотариальному</w:t>
      </w:r>
    </w:p>
    <w:p w:rsidR="00000000" w:rsidRDefault="00BB7138">
      <w:pPr>
        <w:pStyle w:val="pj"/>
        <w:jc w:val="right"/>
        <w:textAlignment w:val="baseline"/>
      </w:pPr>
      <w:r>
        <w:t>делопроизводству</w:t>
      </w:r>
    </w:p>
    <w:p w:rsidR="00000000" w:rsidRDefault="00BB7138">
      <w:pPr>
        <w:pStyle w:val="pj"/>
        <w:jc w:val="right"/>
        <w:textAlignment w:val="baseline"/>
      </w:pPr>
      <w:r>
        <w:t> </w:t>
      </w:r>
    </w:p>
    <w:p w:rsidR="00000000" w:rsidRDefault="00BB7138">
      <w:pPr>
        <w:pStyle w:val="pj"/>
        <w:jc w:val="right"/>
        <w:textAlignment w:val="baseline"/>
      </w:pPr>
      <w:r>
        <w:t>форма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c"/>
      </w:pPr>
      <w:r>
        <w:rPr>
          <w:rStyle w:val="s1"/>
        </w:rPr>
        <w:t>Журнал регистрации входящих документов</w:t>
      </w:r>
    </w:p>
    <w:p w:rsidR="00000000" w:rsidRDefault="00BB713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638"/>
        <w:gridCol w:w="1432"/>
        <w:gridCol w:w="1908"/>
        <w:gridCol w:w="1547"/>
        <w:gridCol w:w="1560"/>
        <w:gridCol w:w="1562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№</w:t>
            </w:r>
          </w:p>
        </w:tc>
        <w:tc>
          <w:tcPr>
            <w:tcW w:w="5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Дата поступления</w:t>
            </w:r>
          </w:p>
        </w:tc>
        <w:tc>
          <w:tcPr>
            <w:tcW w:w="89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Дата и индекс входящего документа</w:t>
            </w:r>
          </w:p>
        </w:tc>
        <w:tc>
          <w:tcPr>
            <w:tcW w:w="48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Корреспондент</w:t>
            </w:r>
          </w:p>
        </w:tc>
        <w:tc>
          <w:tcPr>
            <w:tcW w:w="16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Вид документа, заголовок или краткое содержание входящего документа</w:t>
            </w:r>
          </w:p>
        </w:tc>
        <w:tc>
          <w:tcPr>
            <w:tcW w:w="86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Отметка об исполнении документа</w:t>
            </w:r>
          </w:p>
        </w:tc>
        <w:tc>
          <w:tcPr>
            <w:tcW w:w="40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3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4</w:t>
            </w:r>
          </w:p>
        </w:tc>
        <w:tc>
          <w:tcPr>
            <w:tcW w:w="1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6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8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1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</w:tbl>
    <w:p w:rsidR="00000000" w:rsidRDefault="00BB7138">
      <w:pPr>
        <w:pStyle w:val="pj"/>
      </w:pPr>
      <w:r>
        <w:t> </w:t>
      </w:r>
    </w:p>
    <w:p w:rsidR="00000000" w:rsidRDefault="00BB7138">
      <w:pPr>
        <w:pStyle w:val="pj"/>
      </w:pPr>
      <w:r>
        <w:t> </w:t>
      </w:r>
    </w:p>
    <w:p w:rsidR="00000000" w:rsidRDefault="00BB7138">
      <w:pPr>
        <w:pStyle w:val="pji"/>
      </w:pPr>
      <w:r>
        <w:rPr>
          <w:rStyle w:val="s3"/>
        </w:rPr>
        <w:t xml:space="preserve">Правила дополнены приложением 28 в соответствии с </w:t>
      </w:r>
      <w:hyperlink r:id="rId242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30.04.21 г. № 358 </w:t>
      </w:r>
    </w:p>
    <w:p w:rsidR="00000000" w:rsidRDefault="00BB7138">
      <w:pPr>
        <w:pStyle w:val="pj"/>
        <w:jc w:val="right"/>
        <w:textAlignment w:val="baseline"/>
      </w:pPr>
      <w:r>
        <w:t>Приложение 28</w:t>
      </w:r>
    </w:p>
    <w:p w:rsidR="00000000" w:rsidRDefault="00BB7138">
      <w:pPr>
        <w:pStyle w:val="pj"/>
        <w:jc w:val="right"/>
        <w:textAlignment w:val="baseline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</w:t>
      </w:r>
      <w:r>
        <w:t>по нотариальному</w:t>
      </w:r>
    </w:p>
    <w:p w:rsidR="00000000" w:rsidRDefault="00BB7138">
      <w:pPr>
        <w:pStyle w:val="pj"/>
        <w:jc w:val="right"/>
        <w:textAlignment w:val="baseline"/>
      </w:pPr>
      <w:r>
        <w:t>делопроизводству</w:t>
      </w:r>
    </w:p>
    <w:p w:rsidR="00000000" w:rsidRDefault="00BB7138">
      <w:pPr>
        <w:pStyle w:val="pj"/>
        <w:jc w:val="right"/>
        <w:textAlignment w:val="baseline"/>
      </w:pPr>
      <w:r>
        <w:t> </w:t>
      </w:r>
    </w:p>
    <w:p w:rsidR="00000000" w:rsidRDefault="00BB7138">
      <w:pPr>
        <w:pStyle w:val="pj"/>
        <w:jc w:val="right"/>
        <w:textAlignment w:val="baseline"/>
      </w:pPr>
      <w:r>
        <w:t>форма</w:t>
      </w:r>
    </w:p>
    <w:p w:rsidR="00000000" w:rsidRDefault="00BB7138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BB7138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BB7138">
      <w:pPr>
        <w:pStyle w:val="pc"/>
      </w:pPr>
      <w:r>
        <w:rPr>
          <w:rStyle w:val="s1"/>
        </w:rPr>
        <w:t>Журнал регистрации входящих документов</w:t>
      </w:r>
    </w:p>
    <w:p w:rsidR="00000000" w:rsidRDefault="00BB713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638"/>
        <w:gridCol w:w="1432"/>
        <w:gridCol w:w="1908"/>
        <w:gridCol w:w="1547"/>
        <w:gridCol w:w="1560"/>
        <w:gridCol w:w="1562"/>
      </w:tblGrid>
      <w:tr w:rsidR="00000000">
        <w:tc>
          <w:tcPr>
            <w:tcW w:w="1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№</w:t>
            </w:r>
          </w:p>
        </w:tc>
        <w:tc>
          <w:tcPr>
            <w:tcW w:w="53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Дата поступления</w:t>
            </w:r>
          </w:p>
        </w:tc>
        <w:tc>
          <w:tcPr>
            <w:tcW w:w="88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Дата и индекс входящего документа</w:t>
            </w:r>
          </w:p>
        </w:tc>
        <w:tc>
          <w:tcPr>
            <w:tcW w:w="4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Корреспондент</w:t>
            </w:r>
          </w:p>
        </w:tc>
        <w:tc>
          <w:tcPr>
            <w:tcW w:w="161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Вид документа, заголовок или краткое содержание входящего документа</w:t>
            </w:r>
          </w:p>
        </w:tc>
        <w:tc>
          <w:tcPr>
            <w:tcW w:w="85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Отметка об исполнении документа</w:t>
            </w:r>
          </w:p>
        </w:tc>
        <w:tc>
          <w:tcPr>
            <w:tcW w:w="40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4</w:t>
            </w:r>
          </w:p>
        </w:tc>
        <w:tc>
          <w:tcPr>
            <w:tcW w:w="16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5</w:t>
            </w:r>
          </w:p>
        </w:tc>
        <w:tc>
          <w:tcPr>
            <w:tcW w:w="8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6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pStyle w:val="pji"/>
            </w:pPr>
            <w: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BB7138">
            <w:pPr>
              <w:rPr>
                <w:rFonts w:eastAsia="Times New Roman"/>
              </w:rPr>
            </w:pPr>
          </w:p>
        </w:tc>
      </w:tr>
    </w:tbl>
    <w:p w:rsidR="00000000" w:rsidRDefault="00BB7138">
      <w:pPr>
        <w:pStyle w:val="pj"/>
      </w:pPr>
      <w:r>
        <w:t> </w:t>
      </w:r>
    </w:p>
    <w:p w:rsidR="00000000" w:rsidRDefault="00BB7138">
      <w:pPr>
        <w:pStyle w:val="pj"/>
      </w:pPr>
      <w:r>
        <w:t> </w:t>
      </w:r>
    </w:p>
    <w:sectPr w:rsidR="00000000">
      <w:headerReference w:type="even" r:id="rId243"/>
      <w:headerReference w:type="default" r:id="rId244"/>
      <w:footerReference w:type="even" r:id="rId245"/>
      <w:footerReference w:type="default" r:id="rId246"/>
      <w:headerReference w:type="first" r:id="rId247"/>
      <w:footerReference w:type="first" r:id="rId2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138" w:rsidRDefault="00BB7138" w:rsidP="00BB7138">
      <w:r>
        <w:separator/>
      </w:r>
    </w:p>
  </w:endnote>
  <w:endnote w:type="continuationSeparator" w:id="0">
    <w:p w:rsidR="00BB7138" w:rsidRDefault="00BB7138" w:rsidP="00BB71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138" w:rsidRDefault="00BB713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138" w:rsidRDefault="00BB713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138" w:rsidRDefault="00BB713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138" w:rsidRDefault="00BB7138" w:rsidP="00BB7138">
      <w:r>
        <w:separator/>
      </w:r>
    </w:p>
  </w:footnote>
  <w:footnote w:type="continuationSeparator" w:id="0">
    <w:p w:rsidR="00BB7138" w:rsidRDefault="00BB7138" w:rsidP="00BB71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138" w:rsidRDefault="00BB713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138" w:rsidRDefault="00BB7138" w:rsidP="00BB713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7138" w:rsidRPr="00BB7138" w:rsidRDefault="00BB7138" w:rsidP="00BB713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ЮСТИЦИИ РЕСПУБЛИКИ КАЗАХСТАН ОТ 31 ЯН...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138" w:rsidRDefault="00BB713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7138"/>
    <w:rsid w:val="00BB7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8">
    <w:name w:val="header"/>
    <w:basedOn w:val="a"/>
    <w:link w:val="a9"/>
    <w:uiPriority w:val="99"/>
    <w:unhideWhenUsed/>
    <w:rsid w:val="00BB713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B713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B713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B71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8">
    <w:name w:val="header"/>
    <w:basedOn w:val="a"/>
    <w:link w:val="a9"/>
    <w:uiPriority w:val="99"/>
    <w:unhideWhenUsed/>
    <w:rsid w:val="00BB713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B713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B713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B71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149940" TargetMode="External"/><Relationship Id="rId21" Type="http://schemas.openxmlformats.org/officeDocument/2006/relationships/hyperlink" Target="http://online.zakon.kz/Document/?doc_id=32211502" TargetMode="External"/><Relationship Id="rId42" Type="http://schemas.openxmlformats.org/officeDocument/2006/relationships/hyperlink" Target="http://online.zakon.kz/Document/?doc_id=32211502" TargetMode="External"/><Relationship Id="rId63" Type="http://schemas.openxmlformats.org/officeDocument/2006/relationships/hyperlink" Target="http://online.zakon.kz/Document/?doc_id=33600134" TargetMode="External"/><Relationship Id="rId84" Type="http://schemas.openxmlformats.org/officeDocument/2006/relationships/hyperlink" Target="http://online.zakon.kz/Document/?doc_id=37613415" TargetMode="External"/><Relationship Id="rId138" Type="http://schemas.openxmlformats.org/officeDocument/2006/relationships/hyperlink" Target="http://online.zakon.kz/Document/?doc_id=37613415" TargetMode="External"/><Relationship Id="rId159" Type="http://schemas.openxmlformats.org/officeDocument/2006/relationships/hyperlink" Target="http://online.zakon.kz/Document/?doc_id=33600134" TargetMode="External"/><Relationship Id="rId170" Type="http://schemas.openxmlformats.org/officeDocument/2006/relationships/hyperlink" Target="http://online.zakon.kz/Document/?doc_id=31983052" TargetMode="External"/><Relationship Id="rId191" Type="http://schemas.openxmlformats.org/officeDocument/2006/relationships/hyperlink" Target="http://online.zakon.kz/Document/?doc_id=33600134" TargetMode="External"/><Relationship Id="rId205" Type="http://schemas.openxmlformats.org/officeDocument/2006/relationships/hyperlink" Target="http://online.zakon.kz/Document/?doc_id=33600134" TargetMode="External"/><Relationship Id="rId226" Type="http://schemas.openxmlformats.org/officeDocument/2006/relationships/image" Target="media/image1.jpeg"/><Relationship Id="rId247" Type="http://schemas.openxmlformats.org/officeDocument/2006/relationships/header" Target="header3.xml"/><Relationship Id="rId107" Type="http://schemas.openxmlformats.org/officeDocument/2006/relationships/hyperlink" Target="http://online.zakon.kz/Document/?doc_id=1008034" TargetMode="External"/><Relationship Id="rId11" Type="http://schemas.openxmlformats.org/officeDocument/2006/relationships/hyperlink" Target="http://online.zakon.kz/Document/?doc_id=31075369" TargetMode="External"/><Relationship Id="rId32" Type="http://schemas.openxmlformats.org/officeDocument/2006/relationships/hyperlink" Target="http://online.zakon.kz/Document/?doc_id=37613415" TargetMode="External"/><Relationship Id="rId53" Type="http://schemas.openxmlformats.org/officeDocument/2006/relationships/hyperlink" Target="http://online.zakon.kz/Document/?doc_id=1008028" TargetMode="External"/><Relationship Id="rId74" Type="http://schemas.openxmlformats.org/officeDocument/2006/relationships/hyperlink" Target="http://online.zakon.kz/Document/?doc_id=32800857" TargetMode="External"/><Relationship Id="rId128" Type="http://schemas.openxmlformats.org/officeDocument/2006/relationships/hyperlink" Target="http://online.zakon.kz/Document/?doc_id=37613415" TargetMode="External"/><Relationship Id="rId149" Type="http://schemas.openxmlformats.org/officeDocument/2006/relationships/hyperlink" Target="http://online.zakon.kz/Document/?doc_id=3761341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983052" TargetMode="External"/><Relationship Id="rId160" Type="http://schemas.openxmlformats.org/officeDocument/2006/relationships/hyperlink" Target="http://online.zakon.kz/Document/?doc_id=31983052" TargetMode="External"/><Relationship Id="rId181" Type="http://schemas.openxmlformats.org/officeDocument/2006/relationships/hyperlink" Target="http://online.zakon.kz/Document/?doc_id=1008028" TargetMode="External"/><Relationship Id="rId216" Type="http://schemas.openxmlformats.org/officeDocument/2006/relationships/hyperlink" Target="http://online.zakon.kz/Document/?doc_id=35149940" TargetMode="External"/><Relationship Id="rId237" Type="http://schemas.openxmlformats.org/officeDocument/2006/relationships/hyperlink" Target="http://online.zakon.kz/Document/?doc_id=32800857" TargetMode="External"/><Relationship Id="rId22" Type="http://schemas.openxmlformats.org/officeDocument/2006/relationships/hyperlink" Target="http://online.zakon.kz/Document/?doc_id=33600134" TargetMode="External"/><Relationship Id="rId43" Type="http://schemas.openxmlformats.org/officeDocument/2006/relationships/hyperlink" Target="http://online.zakon.kz/Document/?doc_id=37613415" TargetMode="External"/><Relationship Id="rId64" Type="http://schemas.openxmlformats.org/officeDocument/2006/relationships/hyperlink" Target="http://online.zakon.kz/Document/?doc_id=31983052" TargetMode="External"/><Relationship Id="rId118" Type="http://schemas.openxmlformats.org/officeDocument/2006/relationships/hyperlink" Target="http://online.zakon.kz/Document/?doc_id=37613415" TargetMode="External"/><Relationship Id="rId139" Type="http://schemas.openxmlformats.org/officeDocument/2006/relationships/hyperlink" Target="http://online.zakon.kz/Document/?doc_id=37613415" TargetMode="External"/><Relationship Id="rId85" Type="http://schemas.openxmlformats.org/officeDocument/2006/relationships/hyperlink" Target="http://online.zakon.kz/Document/?doc_id=37613415" TargetMode="External"/><Relationship Id="rId150" Type="http://schemas.openxmlformats.org/officeDocument/2006/relationships/hyperlink" Target="http://online.zakon.kz/Document/?doc_id=33600134" TargetMode="External"/><Relationship Id="rId171" Type="http://schemas.openxmlformats.org/officeDocument/2006/relationships/hyperlink" Target="http://online.zakon.kz/Document/?doc_id=37613415" TargetMode="External"/><Relationship Id="rId192" Type="http://schemas.openxmlformats.org/officeDocument/2006/relationships/hyperlink" Target="http://online.zakon.kz/Document/?doc_id=32800857" TargetMode="External"/><Relationship Id="rId206" Type="http://schemas.openxmlformats.org/officeDocument/2006/relationships/hyperlink" Target="http://online.zakon.kz/Document/?doc_id=33600134" TargetMode="External"/><Relationship Id="rId227" Type="http://schemas.openxmlformats.org/officeDocument/2006/relationships/hyperlink" Target="http://online.zakon.kz/Document/?doc_id=33600134" TargetMode="External"/><Relationship Id="rId248" Type="http://schemas.openxmlformats.org/officeDocument/2006/relationships/footer" Target="footer3.xml"/><Relationship Id="rId12" Type="http://schemas.openxmlformats.org/officeDocument/2006/relationships/hyperlink" Target="http://online.zakon.kz/Document/?doc_id=31146042" TargetMode="External"/><Relationship Id="rId33" Type="http://schemas.openxmlformats.org/officeDocument/2006/relationships/hyperlink" Target="http://online.zakon.kz/Document/?doc_id=32211502" TargetMode="External"/><Relationship Id="rId108" Type="http://schemas.openxmlformats.org/officeDocument/2006/relationships/hyperlink" Target="http://online.zakon.kz/Document/?doc_id=31251783" TargetMode="External"/><Relationship Id="rId129" Type="http://schemas.openxmlformats.org/officeDocument/2006/relationships/hyperlink" Target="http://online.zakon.kz/Document/?doc_id=37613415" TargetMode="External"/><Relationship Id="rId54" Type="http://schemas.openxmlformats.org/officeDocument/2006/relationships/hyperlink" Target="http://online.zakon.kz/Document/?doc_id=37613415" TargetMode="External"/><Relationship Id="rId75" Type="http://schemas.openxmlformats.org/officeDocument/2006/relationships/hyperlink" Target="http://online.zakon.kz/Document/?doc_id=35149940" TargetMode="External"/><Relationship Id="rId96" Type="http://schemas.openxmlformats.org/officeDocument/2006/relationships/hyperlink" Target="http://online.zakon.kz/Document/?doc_id=33600134" TargetMode="External"/><Relationship Id="rId140" Type="http://schemas.openxmlformats.org/officeDocument/2006/relationships/hyperlink" Target="http://online.zakon.kz/Document/?doc_id=33600134" TargetMode="External"/><Relationship Id="rId161" Type="http://schemas.openxmlformats.org/officeDocument/2006/relationships/hyperlink" Target="http://online.zakon.kz/Document/?doc_id=33600134" TargetMode="External"/><Relationship Id="rId182" Type="http://schemas.openxmlformats.org/officeDocument/2006/relationships/hyperlink" Target="http://online.zakon.kz/Document/?doc_id=33600134" TargetMode="External"/><Relationship Id="rId217" Type="http://schemas.openxmlformats.org/officeDocument/2006/relationships/hyperlink" Target="http://online.zakon.kz/Document/?doc_id=3761341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149940" TargetMode="External"/><Relationship Id="rId23" Type="http://schemas.openxmlformats.org/officeDocument/2006/relationships/hyperlink" Target="http://online.zakon.kz/Document/?doc_id=31983052" TargetMode="External"/><Relationship Id="rId119" Type="http://schemas.openxmlformats.org/officeDocument/2006/relationships/hyperlink" Target="http://online.zakon.kz/Document/?doc_id=37613415" TargetMode="External"/><Relationship Id="rId44" Type="http://schemas.openxmlformats.org/officeDocument/2006/relationships/hyperlink" Target="http://online.zakon.kz/Document/?doc_id=32211502" TargetMode="External"/><Relationship Id="rId65" Type="http://schemas.openxmlformats.org/officeDocument/2006/relationships/hyperlink" Target="http://online.zakon.kz/Document/?doc_id=1008028" TargetMode="External"/><Relationship Id="rId86" Type="http://schemas.openxmlformats.org/officeDocument/2006/relationships/hyperlink" Target="http://online.zakon.kz/Document/?doc_id=37613415" TargetMode="External"/><Relationship Id="rId130" Type="http://schemas.openxmlformats.org/officeDocument/2006/relationships/hyperlink" Target="http://online.zakon.kz/Document/?doc_id=37613415" TargetMode="External"/><Relationship Id="rId151" Type="http://schemas.openxmlformats.org/officeDocument/2006/relationships/hyperlink" Target="http://online.zakon.kz/Document/?doc_id=31983052" TargetMode="External"/><Relationship Id="rId172" Type="http://schemas.openxmlformats.org/officeDocument/2006/relationships/hyperlink" Target="http://online.zakon.kz/Document/?doc_id=32211502" TargetMode="External"/><Relationship Id="rId193" Type="http://schemas.openxmlformats.org/officeDocument/2006/relationships/hyperlink" Target="http://online.zakon.kz/Document/?doc_id=35149940" TargetMode="External"/><Relationship Id="rId207" Type="http://schemas.openxmlformats.org/officeDocument/2006/relationships/hyperlink" Target="http://online.zakon.kz/Document/?doc_id=33600134" TargetMode="External"/><Relationship Id="rId228" Type="http://schemas.openxmlformats.org/officeDocument/2006/relationships/hyperlink" Target="http://online.zakon.kz/Document/?doc_id=31983052" TargetMode="External"/><Relationship Id="rId249" Type="http://schemas.openxmlformats.org/officeDocument/2006/relationships/fontTable" Target="fontTable.xml"/><Relationship Id="rId13" Type="http://schemas.openxmlformats.org/officeDocument/2006/relationships/hyperlink" Target="http://online.zakon.kz/Document/?doc_id=33600134" TargetMode="External"/><Relationship Id="rId109" Type="http://schemas.openxmlformats.org/officeDocument/2006/relationships/hyperlink" Target="http://online.zakon.kz/Document/?doc_id=31251834" TargetMode="External"/><Relationship Id="rId34" Type="http://schemas.openxmlformats.org/officeDocument/2006/relationships/hyperlink" Target="http://online.zakon.kz/Document/?doc_id=37613415" TargetMode="External"/><Relationship Id="rId55" Type="http://schemas.openxmlformats.org/officeDocument/2006/relationships/hyperlink" Target="http://online.zakon.kz/Document/?doc_id=32211502" TargetMode="External"/><Relationship Id="rId76" Type="http://schemas.openxmlformats.org/officeDocument/2006/relationships/hyperlink" Target="http://online.zakon.kz/Document/?doc_id=37613415" TargetMode="External"/><Relationship Id="rId97" Type="http://schemas.openxmlformats.org/officeDocument/2006/relationships/hyperlink" Target="http://online.zakon.kz/Document/?doc_id=31983052" TargetMode="External"/><Relationship Id="rId120" Type="http://schemas.openxmlformats.org/officeDocument/2006/relationships/hyperlink" Target="http://online.zakon.kz/Document/?doc_id=32211502" TargetMode="External"/><Relationship Id="rId141" Type="http://schemas.openxmlformats.org/officeDocument/2006/relationships/hyperlink" Target="http://online.zakon.kz/Document/?doc_id=31983052" TargetMode="External"/><Relationship Id="rId7" Type="http://schemas.openxmlformats.org/officeDocument/2006/relationships/hyperlink" Target="http://online.zakon.kz/Document/?doc_id=31146042" TargetMode="External"/><Relationship Id="rId162" Type="http://schemas.openxmlformats.org/officeDocument/2006/relationships/hyperlink" Target="http://online.zakon.kz/Document/?doc_id=31983052" TargetMode="External"/><Relationship Id="rId183" Type="http://schemas.openxmlformats.org/officeDocument/2006/relationships/hyperlink" Target="http://online.zakon.kz/Document/?doc_id=31983052" TargetMode="External"/><Relationship Id="rId218" Type="http://schemas.openxmlformats.org/officeDocument/2006/relationships/hyperlink" Target="http://online.zakon.kz/Document/?doc_id=32211502" TargetMode="External"/><Relationship Id="rId239" Type="http://schemas.openxmlformats.org/officeDocument/2006/relationships/hyperlink" Target="http://online.zakon.kz/Document/?doc_id=1013880" TargetMode="External"/><Relationship Id="rId250" Type="http://schemas.openxmlformats.org/officeDocument/2006/relationships/theme" Target="theme/theme1.xml"/><Relationship Id="rId24" Type="http://schemas.openxmlformats.org/officeDocument/2006/relationships/hyperlink" Target="http://online.zakon.kz/Document/?doc_id=32800857" TargetMode="External"/><Relationship Id="rId45" Type="http://schemas.openxmlformats.org/officeDocument/2006/relationships/hyperlink" Target="http://online.zakon.kz/Document/?doc_id=33600134" TargetMode="External"/><Relationship Id="rId66" Type="http://schemas.openxmlformats.org/officeDocument/2006/relationships/hyperlink" Target="http://online.zakon.kz/Document/?doc_id=33600134" TargetMode="External"/><Relationship Id="rId87" Type="http://schemas.openxmlformats.org/officeDocument/2006/relationships/hyperlink" Target="http://online.zakon.kz/Document/?doc_id=37613415" TargetMode="External"/><Relationship Id="rId110" Type="http://schemas.openxmlformats.org/officeDocument/2006/relationships/hyperlink" Target="http://online.zakon.kz/Document/?doc_id=32800857" TargetMode="External"/><Relationship Id="rId131" Type="http://schemas.openxmlformats.org/officeDocument/2006/relationships/hyperlink" Target="http://online.zakon.kz/Document/?doc_id=37613415" TargetMode="External"/><Relationship Id="rId152" Type="http://schemas.openxmlformats.org/officeDocument/2006/relationships/hyperlink" Target="http://online.zakon.kz/Document/?doc_id=37613415" TargetMode="External"/><Relationship Id="rId173" Type="http://schemas.openxmlformats.org/officeDocument/2006/relationships/hyperlink" Target="http://online.zakon.kz/Document/?doc_id=33600134" TargetMode="External"/><Relationship Id="rId194" Type="http://schemas.openxmlformats.org/officeDocument/2006/relationships/hyperlink" Target="http://online.zakon.kz/Document/?doc_id=37613415" TargetMode="External"/><Relationship Id="rId208" Type="http://schemas.openxmlformats.org/officeDocument/2006/relationships/hyperlink" Target="http://online.zakon.kz/Document/?doc_id=33600134" TargetMode="External"/><Relationship Id="rId229" Type="http://schemas.openxmlformats.org/officeDocument/2006/relationships/hyperlink" Target="http://online.zakon.kz/Document/?doc_id=37613415" TargetMode="External"/><Relationship Id="rId240" Type="http://schemas.openxmlformats.org/officeDocument/2006/relationships/hyperlink" Target="http://online.zakon.kz/Document/?doc_id=37613415" TargetMode="External"/><Relationship Id="rId14" Type="http://schemas.openxmlformats.org/officeDocument/2006/relationships/hyperlink" Target="http://online.zakon.kz/Document/?doc_id=31983052" TargetMode="External"/><Relationship Id="rId35" Type="http://schemas.openxmlformats.org/officeDocument/2006/relationships/hyperlink" Target="http://online.zakon.kz/Document/?doc_id=32211502" TargetMode="External"/><Relationship Id="rId56" Type="http://schemas.openxmlformats.org/officeDocument/2006/relationships/hyperlink" Target="http://online.zakon.kz/Document/?doc_id=33600134" TargetMode="External"/><Relationship Id="rId77" Type="http://schemas.openxmlformats.org/officeDocument/2006/relationships/hyperlink" Target="http://online.zakon.kz/Document/?doc_id=37613415" TargetMode="External"/><Relationship Id="rId100" Type="http://schemas.openxmlformats.org/officeDocument/2006/relationships/hyperlink" Target="http://online.zakon.kz/Document/?doc_id=37613415" TargetMode="External"/><Relationship Id="rId8" Type="http://schemas.openxmlformats.org/officeDocument/2006/relationships/hyperlink" Target="http://online.zakon.kz/Document/?doc_id=33600134" TargetMode="External"/><Relationship Id="rId98" Type="http://schemas.openxmlformats.org/officeDocument/2006/relationships/hyperlink" Target="http://online.zakon.kz/Document/?doc_id=32800857" TargetMode="External"/><Relationship Id="rId121" Type="http://schemas.openxmlformats.org/officeDocument/2006/relationships/hyperlink" Target="http://online.zakon.kz/Document/?doc_id=37613415" TargetMode="External"/><Relationship Id="rId142" Type="http://schemas.openxmlformats.org/officeDocument/2006/relationships/hyperlink" Target="http://online.zakon.kz/Document/?doc_id=37613415" TargetMode="External"/><Relationship Id="rId163" Type="http://schemas.openxmlformats.org/officeDocument/2006/relationships/hyperlink" Target="http://online.zakon.kz/Document/?doc_id=37613415" TargetMode="External"/><Relationship Id="rId184" Type="http://schemas.openxmlformats.org/officeDocument/2006/relationships/hyperlink" Target="http://online.zakon.kz/Document/?doc_id=37613415" TargetMode="External"/><Relationship Id="rId219" Type="http://schemas.openxmlformats.org/officeDocument/2006/relationships/hyperlink" Target="http://online.zakon.kz/Document/?doc_id=37613415" TargetMode="External"/><Relationship Id="rId230" Type="http://schemas.openxmlformats.org/officeDocument/2006/relationships/hyperlink" Target="http://online.zakon.kz/Document/?doc_id=32211502" TargetMode="External"/><Relationship Id="rId25" Type="http://schemas.openxmlformats.org/officeDocument/2006/relationships/hyperlink" Target="http://online.zakon.kz/Document/?doc_id=35149940" TargetMode="External"/><Relationship Id="rId46" Type="http://schemas.openxmlformats.org/officeDocument/2006/relationships/hyperlink" Target="http://online.zakon.kz/Document/?doc_id=31983052" TargetMode="External"/><Relationship Id="rId67" Type="http://schemas.openxmlformats.org/officeDocument/2006/relationships/hyperlink" Target="http://online.zakon.kz/Document/?doc_id=31983052" TargetMode="External"/><Relationship Id="rId88" Type="http://schemas.openxmlformats.org/officeDocument/2006/relationships/hyperlink" Target="http://online.zakon.kz/Document/?doc_id=33600134" TargetMode="External"/><Relationship Id="rId111" Type="http://schemas.openxmlformats.org/officeDocument/2006/relationships/hyperlink" Target="http://online.zakon.kz/Document/?doc_id=35149940" TargetMode="External"/><Relationship Id="rId132" Type="http://schemas.openxmlformats.org/officeDocument/2006/relationships/hyperlink" Target="http://online.zakon.kz/Document/?doc_id=37613415" TargetMode="External"/><Relationship Id="rId153" Type="http://schemas.openxmlformats.org/officeDocument/2006/relationships/hyperlink" Target="http://online.zakon.kz/Document/?doc_id=37613415" TargetMode="External"/><Relationship Id="rId174" Type="http://schemas.openxmlformats.org/officeDocument/2006/relationships/hyperlink" Target="http://online.zakon.kz/Document/?doc_id=31983052" TargetMode="External"/><Relationship Id="rId195" Type="http://schemas.openxmlformats.org/officeDocument/2006/relationships/hyperlink" Target="http://online.zakon.kz/Document/?doc_id=32211502" TargetMode="External"/><Relationship Id="rId209" Type="http://schemas.openxmlformats.org/officeDocument/2006/relationships/hyperlink" Target="http://online.zakon.kz/Document/?doc_id=33600134" TargetMode="External"/><Relationship Id="rId220" Type="http://schemas.openxmlformats.org/officeDocument/2006/relationships/hyperlink" Target="http://online.zakon.kz/Document/?doc_id=32211502" TargetMode="External"/><Relationship Id="rId241" Type="http://schemas.openxmlformats.org/officeDocument/2006/relationships/hyperlink" Target="http://online.zakon.kz/Document/?doc_id=37613415" TargetMode="External"/><Relationship Id="rId15" Type="http://schemas.openxmlformats.org/officeDocument/2006/relationships/hyperlink" Target="http://online.zakon.kz/Document/?doc_id=37613415" TargetMode="External"/><Relationship Id="rId36" Type="http://schemas.openxmlformats.org/officeDocument/2006/relationships/hyperlink" Target="http://online.zakon.kz/Document/?doc_id=33600134" TargetMode="External"/><Relationship Id="rId57" Type="http://schemas.openxmlformats.org/officeDocument/2006/relationships/hyperlink" Target="http://online.zakon.kz/Document/?doc_id=31983052" TargetMode="External"/><Relationship Id="rId78" Type="http://schemas.openxmlformats.org/officeDocument/2006/relationships/hyperlink" Target="http://online.zakon.kz/Document/?doc_id=32211502" TargetMode="External"/><Relationship Id="rId99" Type="http://schemas.openxmlformats.org/officeDocument/2006/relationships/hyperlink" Target="http://online.zakon.kz/Document/?doc_id=35149940" TargetMode="External"/><Relationship Id="rId101" Type="http://schemas.openxmlformats.org/officeDocument/2006/relationships/hyperlink" Target="http://online.zakon.kz/Document/?doc_id=32211502" TargetMode="External"/><Relationship Id="rId122" Type="http://schemas.openxmlformats.org/officeDocument/2006/relationships/hyperlink" Target="http://online.zakon.kz/Document/?doc_id=32895281" TargetMode="External"/><Relationship Id="rId143" Type="http://schemas.openxmlformats.org/officeDocument/2006/relationships/hyperlink" Target="http://online.zakon.kz/Document/?doc_id=37613415" TargetMode="External"/><Relationship Id="rId164" Type="http://schemas.openxmlformats.org/officeDocument/2006/relationships/hyperlink" Target="http://online.zakon.kz/Document/?doc_id=32211502" TargetMode="External"/><Relationship Id="rId185" Type="http://schemas.openxmlformats.org/officeDocument/2006/relationships/hyperlink" Target="http://online.zakon.kz/Document/?doc_id=322115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83052" TargetMode="External"/><Relationship Id="rId180" Type="http://schemas.openxmlformats.org/officeDocument/2006/relationships/hyperlink" Target="http://online.zakon.kz/Document/?doc_id=32211502" TargetMode="External"/><Relationship Id="rId210" Type="http://schemas.openxmlformats.org/officeDocument/2006/relationships/hyperlink" Target="http://online.zakon.kz/Document/?doc_id=31983052" TargetMode="External"/><Relationship Id="rId215" Type="http://schemas.openxmlformats.org/officeDocument/2006/relationships/hyperlink" Target="http://online.zakon.kz/Document/?doc_id=32800857" TargetMode="External"/><Relationship Id="rId236" Type="http://schemas.openxmlformats.org/officeDocument/2006/relationships/hyperlink" Target="http://online.zakon.kz/Document/?doc_id=33600134" TargetMode="External"/><Relationship Id="rId26" Type="http://schemas.openxmlformats.org/officeDocument/2006/relationships/hyperlink" Target="http://online.zakon.kz/Document/?doc_id=37613415" TargetMode="External"/><Relationship Id="rId231" Type="http://schemas.openxmlformats.org/officeDocument/2006/relationships/hyperlink" Target="http://online.zakon.kz/Document/?doc_id=37613415" TargetMode="External"/><Relationship Id="rId47" Type="http://schemas.openxmlformats.org/officeDocument/2006/relationships/hyperlink" Target="http://online.zakon.kz/Document/?doc_id=37613415" TargetMode="External"/><Relationship Id="rId68" Type="http://schemas.openxmlformats.org/officeDocument/2006/relationships/hyperlink" Target="http://online.zakon.kz/Document/?doc_id=33600134" TargetMode="External"/><Relationship Id="rId89" Type="http://schemas.openxmlformats.org/officeDocument/2006/relationships/hyperlink" Target="http://online.zakon.kz/Document/?doc_id=31983052" TargetMode="External"/><Relationship Id="rId112" Type="http://schemas.openxmlformats.org/officeDocument/2006/relationships/hyperlink" Target="http://online.zakon.kz/Document/?doc_id=33600134" TargetMode="External"/><Relationship Id="rId133" Type="http://schemas.openxmlformats.org/officeDocument/2006/relationships/hyperlink" Target="http://online.zakon.kz/Document/?doc_id=37613415" TargetMode="External"/><Relationship Id="rId154" Type="http://schemas.openxmlformats.org/officeDocument/2006/relationships/hyperlink" Target="http://online.zakon.kz/Document/?doc_id=37613415" TargetMode="External"/><Relationship Id="rId175" Type="http://schemas.openxmlformats.org/officeDocument/2006/relationships/hyperlink" Target="http://online.zakon.kz/Document/?doc_id=37613415" TargetMode="External"/><Relationship Id="rId196" Type="http://schemas.openxmlformats.org/officeDocument/2006/relationships/hyperlink" Target="http://online.zakon.kz/Document/?doc_id=33600134" TargetMode="External"/><Relationship Id="rId200" Type="http://schemas.openxmlformats.org/officeDocument/2006/relationships/hyperlink" Target="http://online.zakon.kz/Document/?doc_id=32800857" TargetMode="External"/><Relationship Id="rId16" Type="http://schemas.openxmlformats.org/officeDocument/2006/relationships/hyperlink" Target="http://online.zakon.kz/Document/?doc_id=32211502" TargetMode="External"/><Relationship Id="rId221" Type="http://schemas.openxmlformats.org/officeDocument/2006/relationships/hyperlink" Target="http://online.zakon.kz/Document/?doc_id=37613415" TargetMode="External"/><Relationship Id="rId242" Type="http://schemas.openxmlformats.org/officeDocument/2006/relationships/hyperlink" Target="http://online.zakon.kz/Document/?doc_id=37613415" TargetMode="External"/><Relationship Id="rId37" Type="http://schemas.openxmlformats.org/officeDocument/2006/relationships/hyperlink" Target="http://online.zakon.kz/Document/?doc_id=31983052" TargetMode="External"/><Relationship Id="rId58" Type="http://schemas.openxmlformats.org/officeDocument/2006/relationships/hyperlink" Target="http://online.zakon.kz/Document/?doc_id=33600134" TargetMode="External"/><Relationship Id="rId79" Type="http://schemas.openxmlformats.org/officeDocument/2006/relationships/hyperlink" Target="http://online.zakon.kz/Document/?doc_id=37613415" TargetMode="External"/><Relationship Id="rId102" Type="http://schemas.openxmlformats.org/officeDocument/2006/relationships/hyperlink" Target="http://online.zakon.kz/Document/?doc_id=33600134" TargetMode="External"/><Relationship Id="rId123" Type="http://schemas.openxmlformats.org/officeDocument/2006/relationships/hyperlink" Target="http://online.zakon.kz/Document/?doc_id=37613415" TargetMode="External"/><Relationship Id="rId144" Type="http://schemas.openxmlformats.org/officeDocument/2006/relationships/hyperlink" Target="http://online.zakon.kz/Document/?doc_id=37613415" TargetMode="External"/><Relationship Id="rId90" Type="http://schemas.openxmlformats.org/officeDocument/2006/relationships/hyperlink" Target="http://online.zakon.kz/Document/?doc_id=37613415" TargetMode="External"/><Relationship Id="rId165" Type="http://schemas.openxmlformats.org/officeDocument/2006/relationships/hyperlink" Target="http://online.zakon.kz/Document/?doc_id=37613415" TargetMode="External"/><Relationship Id="rId186" Type="http://schemas.openxmlformats.org/officeDocument/2006/relationships/hyperlink" Target="http://online.zakon.kz/Document/?doc_id=33600134" TargetMode="External"/><Relationship Id="rId211" Type="http://schemas.openxmlformats.org/officeDocument/2006/relationships/hyperlink" Target="http://online.zakon.kz/Document/?doc_id=32800857" TargetMode="External"/><Relationship Id="rId232" Type="http://schemas.openxmlformats.org/officeDocument/2006/relationships/hyperlink" Target="http://online.zakon.kz/Document/?doc_id=32211502" TargetMode="External"/><Relationship Id="rId27" Type="http://schemas.openxmlformats.org/officeDocument/2006/relationships/hyperlink" Target="http://online.zakon.kz/Document/?doc_id=32211502" TargetMode="External"/><Relationship Id="rId48" Type="http://schemas.openxmlformats.org/officeDocument/2006/relationships/hyperlink" Target="http://online.zakon.kz/Document/?doc_id=32211502" TargetMode="External"/><Relationship Id="rId69" Type="http://schemas.openxmlformats.org/officeDocument/2006/relationships/hyperlink" Target="http://online.zakon.kz/Document/?doc_id=31983052" TargetMode="External"/><Relationship Id="rId113" Type="http://schemas.openxmlformats.org/officeDocument/2006/relationships/hyperlink" Target="http://online.zakon.kz/Document/?doc_id=31983052" TargetMode="External"/><Relationship Id="rId134" Type="http://schemas.openxmlformats.org/officeDocument/2006/relationships/hyperlink" Target="http://online.zakon.kz/Document/?doc_id=37613415" TargetMode="External"/><Relationship Id="rId80" Type="http://schemas.openxmlformats.org/officeDocument/2006/relationships/hyperlink" Target="http://online.zakon.kz/Document/?doc_id=32895281" TargetMode="External"/><Relationship Id="rId155" Type="http://schemas.openxmlformats.org/officeDocument/2006/relationships/hyperlink" Target="http://online.zakon.kz/Document/?doc_id=37613415" TargetMode="External"/><Relationship Id="rId176" Type="http://schemas.openxmlformats.org/officeDocument/2006/relationships/hyperlink" Target="http://online.zakon.kz/Document/?doc_id=32211502" TargetMode="External"/><Relationship Id="rId197" Type="http://schemas.openxmlformats.org/officeDocument/2006/relationships/hyperlink" Target="http://online.zakon.kz/Document/?doc_id=32800857" TargetMode="External"/><Relationship Id="rId201" Type="http://schemas.openxmlformats.org/officeDocument/2006/relationships/hyperlink" Target="http://online.zakon.kz/Document/?doc_id=35149940" TargetMode="External"/><Relationship Id="rId222" Type="http://schemas.openxmlformats.org/officeDocument/2006/relationships/hyperlink" Target="http://online.zakon.kz/Document/?doc_id=32211502" TargetMode="External"/><Relationship Id="rId243" Type="http://schemas.openxmlformats.org/officeDocument/2006/relationships/header" Target="header1.xml"/><Relationship Id="rId17" Type="http://schemas.openxmlformats.org/officeDocument/2006/relationships/hyperlink" Target="http://online.zakon.kz/Document/?doc_id=1008028" TargetMode="External"/><Relationship Id="rId38" Type="http://schemas.openxmlformats.org/officeDocument/2006/relationships/hyperlink" Target="http://online.zakon.kz/Document/?doc_id=39928491" TargetMode="External"/><Relationship Id="rId59" Type="http://schemas.openxmlformats.org/officeDocument/2006/relationships/hyperlink" Target="http://online.zakon.kz/Document/?doc_id=31983052" TargetMode="External"/><Relationship Id="rId103" Type="http://schemas.openxmlformats.org/officeDocument/2006/relationships/hyperlink" Target="http://online.zakon.kz/Document/?doc_id=31983052" TargetMode="External"/><Relationship Id="rId124" Type="http://schemas.openxmlformats.org/officeDocument/2006/relationships/hyperlink" Target="http://online.zakon.kz/Document/?doc_id=37613415" TargetMode="External"/><Relationship Id="rId70" Type="http://schemas.openxmlformats.org/officeDocument/2006/relationships/hyperlink" Target="http://online.zakon.kz/Document/?doc_id=37613415" TargetMode="External"/><Relationship Id="rId91" Type="http://schemas.openxmlformats.org/officeDocument/2006/relationships/hyperlink" Target="http://online.zakon.kz/Document/?doc_id=32211502" TargetMode="External"/><Relationship Id="rId145" Type="http://schemas.openxmlformats.org/officeDocument/2006/relationships/hyperlink" Target="http://online.zakon.kz/Document/?doc_id=37613415" TargetMode="External"/><Relationship Id="rId166" Type="http://schemas.openxmlformats.org/officeDocument/2006/relationships/hyperlink" Target="http://online.zakon.kz/Document/?doc_id=32211502" TargetMode="External"/><Relationship Id="rId187" Type="http://schemas.openxmlformats.org/officeDocument/2006/relationships/hyperlink" Target="http://online.zakon.kz/Document/?doc_id=3198305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5149940" TargetMode="External"/><Relationship Id="rId233" Type="http://schemas.openxmlformats.org/officeDocument/2006/relationships/hyperlink" Target="http://online.zakon.kz/Document/?doc_id=37613415" TargetMode="External"/><Relationship Id="rId28" Type="http://schemas.openxmlformats.org/officeDocument/2006/relationships/hyperlink" Target="http://online.zakon.kz/Document/?doc_id=37613415" TargetMode="External"/><Relationship Id="rId49" Type="http://schemas.openxmlformats.org/officeDocument/2006/relationships/hyperlink" Target="http://online.zakon.kz/Document/?doc_id=33600134" TargetMode="External"/><Relationship Id="rId114" Type="http://schemas.openxmlformats.org/officeDocument/2006/relationships/hyperlink" Target="http://online.zakon.kz/Document/?doc_id=33600134" TargetMode="External"/><Relationship Id="rId60" Type="http://schemas.openxmlformats.org/officeDocument/2006/relationships/hyperlink" Target="http://online.zakon.kz/Document/?doc_id=31143647" TargetMode="External"/><Relationship Id="rId81" Type="http://schemas.openxmlformats.org/officeDocument/2006/relationships/hyperlink" Target="http://online.zakon.kz/Document/?doc_id=33600134" TargetMode="External"/><Relationship Id="rId135" Type="http://schemas.openxmlformats.org/officeDocument/2006/relationships/hyperlink" Target="http://online.zakon.kz/Document/?doc_id=37613415" TargetMode="External"/><Relationship Id="rId156" Type="http://schemas.openxmlformats.org/officeDocument/2006/relationships/hyperlink" Target="http://online.zakon.kz/Document/?doc_id=32211502" TargetMode="External"/><Relationship Id="rId177" Type="http://schemas.openxmlformats.org/officeDocument/2006/relationships/hyperlink" Target="http://online.zakon.kz/Document/?doc_id=33600134" TargetMode="External"/><Relationship Id="rId198" Type="http://schemas.openxmlformats.org/officeDocument/2006/relationships/hyperlink" Target="http://online.zakon.kz/Document/?doc_id=35149940" TargetMode="External"/><Relationship Id="rId202" Type="http://schemas.openxmlformats.org/officeDocument/2006/relationships/hyperlink" Target="http://online.zakon.kz/Document/?doc_id=33600134" TargetMode="External"/><Relationship Id="rId223" Type="http://schemas.openxmlformats.org/officeDocument/2006/relationships/hyperlink" Target="http://online.zakon.kz/Document/?doc_id=33600134" TargetMode="External"/><Relationship Id="rId244" Type="http://schemas.openxmlformats.org/officeDocument/2006/relationships/header" Target="header2.xml"/><Relationship Id="rId18" Type="http://schemas.openxmlformats.org/officeDocument/2006/relationships/hyperlink" Target="http://online.zakon.kz/Document/?doc_id=1008034" TargetMode="External"/><Relationship Id="rId39" Type="http://schemas.openxmlformats.org/officeDocument/2006/relationships/hyperlink" Target="http://online.zakon.kz/Document/?doc_id=33600134" TargetMode="External"/><Relationship Id="rId50" Type="http://schemas.openxmlformats.org/officeDocument/2006/relationships/hyperlink" Target="http://online.zakon.kz/Document/?doc_id=31983052" TargetMode="External"/><Relationship Id="rId104" Type="http://schemas.openxmlformats.org/officeDocument/2006/relationships/hyperlink" Target="http://online.zakon.kz/Document/?doc_id=37613415" TargetMode="External"/><Relationship Id="rId125" Type="http://schemas.openxmlformats.org/officeDocument/2006/relationships/hyperlink" Target="http://online.zakon.kz/Document/?doc_id=1035484" TargetMode="External"/><Relationship Id="rId146" Type="http://schemas.openxmlformats.org/officeDocument/2006/relationships/hyperlink" Target="http://online.zakon.kz/Document/?doc_id=37613415" TargetMode="External"/><Relationship Id="rId167" Type="http://schemas.openxmlformats.org/officeDocument/2006/relationships/hyperlink" Target="http://online.zakon.kz/Document/?doc_id=37613415" TargetMode="External"/><Relationship Id="rId188" Type="http://schemas.openxmlformats.org/officeDocument/2006/relationships/hyperlink" Target="http://online.zakon.kz/Document/?doc_id=37613415" TargetMode="External"/><Relationship Id="rId71" Type="http://schemas.openxmlformats.org/officeDocument/2006/relationships/hyperlink" Target="http://online.zakon.kz/Document/?doc_id=32211502" TargetMode="External"/><Relationship Id="rId92" Type="http://schemas.openxmlformats.org/officeDocument/2006/relationships/hyperlink" Target="http://online.zakon.kz/Document/?doc_id=37613415" TargetMode="External"/><Relationship Id="rId213" Type="http://schemas.openxmlformats.org/officeDocument/2006/relationships/hyperlink" Target="http://online.zakon.kz/Document/?doc_id=37613415" TargetMode="External"/><Relationship Id="rId234" Type="http://schemas.openxmlformats.org/officeDocument/2006/relationships/hyperlink" Target="http://online.zakon.kz/Document/?doc_id=3221150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11502" TargetMode="External"/><Relationship Id="rId40" Type="http://schemas.openxmlformats.org/officeDocument/2006/relationships/hyperlink" Target="http://online.zakon.kz/Document/?doc_id=31983052" TargetMode="External"/><Relationship Id="rId115" Type="http://schemas.openxmlformats.org/officeDocument/2006/relationships/hyperlink" Target="http://online.zakon.kz/Document/?doc_id=31983052" TargetMode="External"/><Relationship Id="rId136" Type="http://schemas.openxmlformats.org/officeDocument/2006/relationships/hyperlink" Target="http://online.zakon.kz/Document/?doc_id=33600134" TargetMode="External"/><Relationship Id="rId157" Type="http://schemas.openxmlformats.org/officeDocument/2006/relationships/hyperlink" Target="http://online.zakon.kz/Document/?doc_id=37613415" TargetMode="External"/><Relationship Id="rId178" Type="http://schemas.openxmlformats.org/officeDocument/2006/relationships/hyperlink" Target="http://online.zakon.kz/Document/?doc_id=31983052" TargetMode="External"/><Relationship Id="rId61" Type="http://schemas.openxmlformats.org/officeDocument/2006/relationships/hyperlink" Target="http://online.zakon.kz/Document/?doc_id=33600134" TargetMode="External"/><Relationship Id="rId82" Type="http://schemas.openxmlformats.org/officeDocument/2006/relationships/hyperlink" Target="http://online.zakon.kz/Document/?doc_id=31983052" TargetMode="External"/><Relationship Id="rId199" Type="http://schemas.openxmlformats.org/officeDocument/2006/relationships/hyperlink" Target="http://online.zakon.kz/Document/?doc_id=33600134" TargetMode="External"/><Relationship Id="rId203" Type="http://schemas.openxmlformats.org/officeDocument/2006/relationships/hyperlink" Target="http://online.zakon.kz/Document/?doc_id=37613415" TargetMode="External"/><Relationship Id="rId19" Type="http://schemas.openxmlformats.org/officeDocument/2006/relationships/hyperlink" Target="http://online.zakon.kz/Document/?doc_id=1008028" TargetMode="External"/><Relationship Id="rId224" Type="http://schemas.openxmlformats.org/officeDocument/2006/relationships/hyperlink" Target="http://online.zakon.kz/Document/?doc_id=31983052" TargetMode="External"/><Relationship Id="rId245" Type="http://schemas.openxmlformats.org/officeDocument/2006/relationships/footer" Target="footer1.xml"/><Relationship Id="rId30" Type="http://schemas.openxmlformats.org/officeDocument/2006/relationships/hyperlink" Target="http://online.zakon.kz/Document/?doc_id=37613415" TargetMode="External"/><Relationship Id="rId105" Type="http://schemas.openxmlformats.org/officeDocument/2006/relationships/hyperlink" Target="http://online.zakon.kz/Document/?doc_id=32211502" TargetMode="External"/><Relationship Id="rId126" Type="http://schemas.openxmlformats.org/officeDocument/2006/relationships/hyperlink" Target="http://online.zakon.kz/Document/?doc_id=37613415" TargetMode="External"/><Relationship Id="rId147" Type="http://schemas.openxmlformats.org/officeDocument/2006/relationships/hyperlink" Target="http://online.zakon.kz/Document/?doc_id=37613415" TargetMode="External"/><Relationship Id="rId168" Type="http://schemas.openxmlformats.org/officeDocument/2006/relationships/hyperlink" Target="http://online.zakon.kz/Document/?doc_id=32211502" TargetMode="External"/><Relationship Id="rId51" Type="http://schemas.openxmlformats.org/officeDocument/2006/relationships/hyperlink" Target="http://online.zakon.kz/Document/?doc_id=33600134" TargetMode="External"/><Relationship Id="rId72" Type="http://schemas.openxmlformats.org/officeDocument/2006/relationships/hyperlink" Target="http://online.zakon.kz/Document/?doc_id=33600134" TargetMode="External"/><Relationship Id="rId93" Type="http://schemas.openxmlformats.org/officeDocument/2006/relationships/hyperlink" Target="http://online.zakon.kz/Document/?doc_id=1008028" TargetMode="External"/><Relationship Id="rId189" Type="http://schemas.openxmlformats.org/officeDocument/2006/relationships/hyperlink" Target="http://online.zakon.kz/Document/?doc_id=3221150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211502" TargetMode="External"/><Relationship Id="rId235" Type="http://schemas.openxmlformats.org/officeDocument/2006/relationships/hyperlink" Target="http://online.zakon.kz/Document/?doc_id=33600134" TargetMode="External"/><Relationship Id="rId116" Type="http://schemas.openxmlformats.org/officeDocument/2006/relationships/hyperlink" Target="http://online.zakon.kz/Document/?doc_id=32800857" TargetMode="External"/><Relationship Id="rId137" Type="http://schemas.openxmlformats.org/officeDocument/2006/relationships/hyperlink" Target="http://online.zakon.kz/Document/?doc_id=31983052" TargetMode="External"/><Relationship Id="rId158" Type="http://schemas.openxmlformats.org/officeDocument/2006/relationships/hyperlink" Target="http://online.zakon.kz/Document/?doc_id=32895281" TargetMode="External"/><Relationship Id="rId20" Type="http://schemas.openxmlformats.org/officeDocument/2006/relationships/hyperlink" Target="http://online.zakon.kz/Document/?doc_id=37613415" TargetMode="External"/><Relationship Id="rId41" Type="http://schemas.openxmlformats.org/officeDocument/2006/relationships/hyperlink" Target="http://online.zakon.kz/Document/?doc_id=37613415" TargetMode="External"/><Relationship Id="rId62" Type="http://schemas.openxmlformats.org/officeDocument/2006/relationships/hyperlink" Target="http://online.zakon.kz/Document/?doc_id=31983052" TargetMode="External"/><Relationship Id="rId83" Type="http://schemas.openxmlformats.org/officeDocument/2006/relationships/hyperlink" Target="http://online.zakon.kz/Document/?doc_id=1008028" TargetMode="External"/><Relationship Id="rId179" Type="http://schemas.openxmlformats.org/officeDocument/2006/relationships/hyperlink" Target="http://online.zakon.kz/Document/?doc_id=37613415" TargetMode="External"/><Relationship Id="rId190" Type="http://schemas.openxmlformats.org/officeDocument/2006/relationships/hyperlink" Target="http://online.zakon.kz/Document/?doc_id=33600134" TargetMode="External"/><Relationship Id="rId204" Type="http://schemas.openxmlformats.org/officeDocument/2006/relationships/hyperlink" Target="http://online.zakon.kz/Document/?doc_id=32211502" TargetMode="External"/><Relationship Id="rId225" Type="http://schemas.openxmlformats.org/officeDocument/2006/relationships/hyperlink" Target="http://online.zakon.kz/Document/?doc_id=31251783" TargetMode="External"/><Relationship Id="rId246" Type="http://schemas.openxmlformats.org/officeDocument/2006/relationships/footer" Target="footer2.xml"/><Relationship Id="rId106" Type="http://schemas.openxmlformats.org/officeDocument/2006/relationships/hyperlink" Target="http://online.zakon.kz/Document/?doc_id=1008028" TargetMode="External"/><Relationship Id="rId127" Type="http://schemas.openxmlformats.org/officeDocument/2006/relationships/hyperlink" Target="http://online.zakon.kz/Document/?doc_id=37613415" TargetMode="External"/><Relationship Id="rId10" Type="http://schemas.openxmlformats.org/officeDocument/2006/relationships/hyperlink" Target="http://online.zakon.kz/Document/?doc_id=1008028" TargetMode="External"/><Relationship Id="rId31" Type="http://schemas.openxmlformats.org/officeDocument/2006/relationships/hyperlink" Target="http://online.zakon.kz/Document/?doc_id=32211502" TargetMode="External"/><Relationship Id="rId52" Type="http://schemas.openxmlformats.org/officeDocument/2006/relationships/hyperlink" Target="http://online.zakon.kz/Document/?doc_id=31983052" TargetMode="External"/><Relationship Id="rId73" Type="http://schemas.openxmlformats.org/officeDocument/2006/relationships/hyperlink" Target="http://online.zakon.kz/Document/?doc_id=31983052" TargetMode="External"/><Relationship Id="rId94" Type="http://schemas.openxmlformats.org/officeDocument/2006/relationships/hyperlink" Target="http://online.zakon.kz/Document/?doc_id=33600134" TargetMode="External"/><Relationship Id="rId148" Type="http://schemas.openxmlformats.org/officeDocument/2006/relationships/hyperlink" Target="http://online.zakon.kz/Document/?doc_id=37613415" TargetMode="External"/><Relationship Id="rId169" Type="http://schemas.openxmlformats.org/officeDocument/2006/relationships/hyperlink" Target="http://online.zakon.kz/Document/?doc_id=33600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13348</Words>
  <Characters>76088</Characters>
  <Application>Microsoft Office Word</Application>
  <DocSecurity>0</DocSecurity>
  <Lines>634</Lines>
  <Paragraphs>178</Paragraphs>
  <ScaleCrop>false</ScaleCrop>
  <Company/>
  <LinksUpToDate>false</LinksUpToDate>
  <CharactersWithSpaces>89258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ЮСТИЦИИ РЕСПУБЛИКИ КАЗАХСТАН ОТ 31 ЯН... (©Paragraph 2023)</dc:title>
  <dc:subject/>
  <dc:creator>Сергей М</dc:creator>
  <cp:keywords/>
  <dc:description/>
  <cp:lastModifiedBy>Сергей М</cp:lastModifiedBy>
  <cp:revision>2</cp:revision>
  <dcterms:created xsi:type="dcterms:W3CDTF">2023-11-17T21:39:00Z</dcterms:created>
  <dcterms:modified xsi:type="dcterms:W3CDTF">2023-11-17T21:39:00Z</dcterms:modified>
</cp:coreProperties>
</file>