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2765">
      <w:pPr>
        <w:pStyle w:val="pr"/>
      </w:pPr>
      <w:bookmarkStart w:id="0" w:name="_GoBack"/>
      <w:bookmarkEnd w:id="0"/>
      <w:r>
        <w:t>11.03.2020</w:t>
      </w:r>
    </w:p>
    <w:p w:rsidR="00000000" w:rsidRDefault="00262765">
      <w:pPr>
        <w:pStyle w:val="pc"/>
      </w:pPr>
      <w:r>
        <w:rPr>
          <w:rStyle w:val="s1"/>
        </w:rPr>
        <w:t>Продлены полномочия Даулбаева в Конституционном совете РК</w:t>
      </w:r>
    </w:p>
    <w:p w:rsidR="00000000" w:rsidRDefault="00262765">
      <w:pPr>
        <w:pStyle w:val="pj"/>
      </w:pPr>
      <w:r>
        <w:rPr>
          <w:rStyle w:val="s0"/>
          <w:b/>
          <w:bCs/>
        </w:rPr>
        <w:t> </w:t>
      </w:r>
    </w:p>
    <w:p w:rsidR="00000000" w:rsidRDefault="00262765">
      <w:pPr>
        <w:pStyle w:val="pj"/>
      </w:pPr>
      <w:r>
        <w:rPr>
          <w:rStyle w:val="s0"/>
          <w:b/>
          <w:bCs/>
        </w:rPr>
        <w:t xml:space="preserve">На пленарном заседании Мажилиса Парламента РК под председательством спикера палаты Нурлана Нигматулина депутаты одобрили продление полномочий Асхату Даулбаеву в Конституционном совете РК, передает корреспондент </w:t>
      </w:r>
      <w:hyperlink r:id="rId7" w:history="1">
        <w:r>
          <w:rPr>
            <w:rStyle w:val="a4"/>
          </w:rPr>
          <w:t>zakon.k</w:t>
        </w:r>
        <w:r>
          <w:rPr>
            <w:rStyle w:val="a4"/>
          </w:rPr>
          <w:t>z</w:t>
        </w:r>
      </w:hyperlink>
      <w:r>
        <w:rPr>
          <w:rStyle w:val="s0"/>
          <w:b/>
          <w:bCs/>
        </w:rPr>
        <w:t>.</w:t>
      </w:r>
    </w:p>
    <w:p w:rsidR="00000000" w:rsidRDefault="00262765">
      <w:pPr>
        <w:pStyle w:val="pj"/>
      </w:pPr>
      <w:r>
        <w:rPr>
          <w:rStyle w:val="s0"/>
        </w:rPr>
        <w:t xml:space="preserve">В соответствии с подпунктом 1 </w:t>
      </w:r>
      <w:hyperlink r:id="rId8" w:anchor="sub_id=570000" w:history="1">
        <w:r>
          <w:rPr>
            <w:rStyle w:val="a4"/>
          </w:rPr>
          <w:t>статьи 57</w:t>
        </w:r>
      </w:hyperlink>
      <w:r>
        <w:rPr>
          <w:rStyle w:val="s0"/>
        </w:rPr>
        <w:t xml:space="preserve"> Конституции, мы назначили Даулбаева Асхата Кайзуллаевича на должность члена Конституционного совета. Сегодня завершен срок его пол</w:t>
      </w:r>
      <w:r>
        <w:rPr>
          <w:rStyle w:val="s0"/>
        </w:rPr>
        <w:t>номочий. В связи с этим, в соответствии с подпунктом 7 пункта 3 статьи 58 Конституции предлагаю кандидатуру Асхата Даулбаева для переназначения, - сказал Нигматулин.</w:t>
      </w:r>
    </w:p>
    <w:p w:rsidR="00000000" w:rsidRDefault="00262765">
      <w:pPr>
        <w:pStyle w:val="pj"/>
      </w:pPr>
      <w:hyperlink r:id="rId9" w:anchor="pos=1;-16" w:history="1">
        <w:r>
          <w:rPr>
            <w:rStyle w:val="a4"/>
          </w:rPr>
          <w:t>Асхат Дау</w:t>
        </w:r>
        <w:r>
          <w:rPr>
            <w:rStyle w:val="a4"/>
          </w:rPr>
          <w:t>лбаев</w:t>
        </w:r>
      </w:hyperlink>
      <w:r>
        <w:rPr>
          <w:rStyle w:val="s0"/>
        </w:rPr>
        <w:t xml:space="preserve"> родился 22 ноября 1962 года в Актюбинске.</w:t>
      </w:r>
    </w:p>
    <w:p w:rsidR="00000000" w:rsidRDefault="00262765">
      <w:pPr>
        <w:pStyle w:val="pj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262765">
      <w:pPr>
        <w:pStyle w:val="pj"/>
      </w:pPr>
      <w:r>
        <w:rPr>
          <w:rStyle w:val="s0"/>
        </w:rPr>
        <w:t>· Свердловский юридический институт им. Руденко, судебно-прокурорский факультет, с отличием (1987)</w:t>
      </w:r>
    </w:p>
    <w:p w:rsidR="00000000" w:rsidRDefault="00262765">
      <w:pPr>
        <w:pStyle w:val="pj"/>
      </w:pPr>
      <w:r>
        <w:rPr>
          <w:rStyle w:val="s0"/>
        </w:rPr>
        <w:t>Юрист</w:t>
      </w:r>
    </w:p>
    <w:p w:rsidR="00000000" w:rsidRDefault="00262765">
      <w:pPr>
        <w:pStyle w:val="pj"/>
      </w:pPr>
      <w:r>
        <w:rPr>
          <w:rStyle w:val="s0"/>
        </w:rPr>
        <w:t>· Мастер спорта СССР по классической борьбе</w:t>
      </w:r>
    </w:p>
    <w:p w:rsidR="00000000" w:rsidRDefault="00262765">
      <w:pPr>
        <w:pStyle w:val="pj"/>
      </w:pPr>
      <w:r>
        <w:rPr>
          <w:rStyle w:val="s0"/>
        </w:rPr>
        <w:t>Научны</w:t>
      </w:r>
      <w:r>
        <w:rPr>
          <w:rStyle w:val="s0"/>
        </w:rPr>
        <w:t>е звания, степени, деятельность:</w:t>
      </w:r>
    </w:p>
    <w:p w:rsidR="00000000" w:rsidRDefault="00262765">
      <w:pPr>
        <w:pStyle w:val="pj"/>
      </w:pPr>
      <w:r>
        <w:rPr>
          <w:rStyle w:val="s0"/>
        </w:rPr>
        <w:t>· Кандидат юридических наук, тема диссертации: «Официальное нормативное толкование законов в Республике Казахстан» (2005)</w:t>
      </w:r>
    </w:p>
    <w:p w:rsidR="00000000" w:rsidRDefault="00262765">
      <w:pPr>
        <w:pStyle w:val="pj"/>
      </w:pPr>
      <w:r>
        <w:rPr>
          <w:rStyle w:val="s0"/>
        </w:rPr>
        <w:t>· Доцент (15.02.2006)</w:t>
      </w:r>
    </w:p>
    <w:p w:rsidR="00000000" w:rsidRDefault="00262765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262765">
      <w:pPr>
        <w:pStyle w:val="pj"/>
      </w:pPr>
      <w:r>
        <w:rPr>
          <w:rStyle w:val="s0"/>
        </w:rPr>
        <w:t>· Рабочий Актюбинского облсовета «Динамо» (1980);</w:t>
      </w:r>
    </w:p>
    <w:p w:rsidR="00000000" w:rsidRDefault="00262765">
      <w:pPr>
        <w:pStyle w:val="pj"/>
      </w:pPr>
      <w:r>
        <w:rPr>
          <w:rStyle w:val="s0"/>
        </w:rPr>
        <w:t>· Стажер, след</w:t>
      </w:r>
      <w:r>
        <w:rPr>
          <w:rStyle w:val="s0"/>
        </w:rPr>
        <w:t>ователь, помощник, старший помощник прокурора Октябрьского района, заместитель прокурора Калининского, Октябрьского районов города Алма-Аты (1987-1992);</w:t>
      </w:r>
    </w:p>
    <w:p w:rsidR="00000000" w:rsidRDefault="00262765">
      <w:pPr>
        <w:pStyle w:val="pj"/>
      </w:pPr>
      <w:r>
        <w:rPr>
          <w:rStyle w:val="s0"/>
        </w:rPr>
        <w:t>· Начальник отдела прокуратуры города Алматы (1992-02.1994);</w:t>
      </w:r>
    </w:p>
    <w:p w:rsidR="00000000" w:rsidRDefault="00262765">
      <w:pPr>
        <w:pStyle w:val="pj"/>
      </w:pPr>
      <w:r>
        <w:rPr>
          <w:rStyle w:val="s0"/>
        </w:rPr>
        <w:t>· Заместитель председателя Арбитражного су</w:t>
      </w:r>
      <w:r>
        <w:rPr>
          <w:rStyle w:val="s0"/>
        </w:rPr>
        <w:t>да города Алматы (02.1994-08.1994);</w:t>
      </w:r>
    </w:p>
    <w:p w:rsidR="00000000" w:rsidRDefault="00262765">
      <w:pPr>
        <w:pStyle w:val="pj"/>
      </w:pPr>
      <w:r>
        <w:rPr>
          <w:rStyle w:val="s0"/>
        </w:rPr>
        <w:t>· Начальник Управления по надзору за законностью в социально-экономической сфере Генеральной прокуратуры Республики Казахстан (08.1994-11.1997);</w:t>
      </w:r>
    </w:p>
    <w:p w:rsidR="00000000" w:rsidRDefault="00262765">
      <w:pPr>
        <w:pStyle w:val="pj"/>
      </w:pPr>
      <w:r>
        <w:rPr>
          <w:rStyle w:val="s0"/>
        </w:rPr>
        <w:t xml:space="preserve">· Вице-министр юстиции Республики Казахстан, председатель Квалификационной </w:t>
      </w:r>
      <w:r>
        <w:rPr>
          <w:rStyle w:val="s0"/>
        </w:rPr>
        <w:t>коллегии юстиции (11.1997-02.1999);</w:t>
      </w:r>
    </w:p>
    <w:p w:rsidR="00000000" w:rsidRDefault="00262765">
      <w:pPr>
        <w:pStyle w:val="pj"/>
      </w:pPr>
      <w:r>
        <w:rPr>
          <w:rStyle w:val="s0"/>
        </w:rPr>
        <w:t>· Вице-президент - главный административный директор ОАО «Казахтелеком» (02.1999-11.1999);</w:t>
      </w:r>
    </w:p>
    <w:p w:rsidR="00000000" w:rsidRDefault="00262765">
      <w:pPr>
        <w:pStyle w:val="pj"/>
      </w:pPr>
      <w:r>
        <w:rPr>
          <w:rStyle w:val="s0"/>
        </w:rPr>
        <w:t>· Заместитель Генерального Прокурора Республики Казахстан (16.01.2001-04.2011);</w:t>
      </w:r>
    </w:p>
    <w:p w:rsidR="00000000" w:rsidRDefault="00262765">
      <w:pPr>
        <w:pStyle w:val="pj"/>
      </w:pPr>
      <w:r>
        <w:rPr>
          <w:rStyle w:val="s0"/>
        </w:rPr>
        <w:t>· Генеральный Прокурор Республики Казахстан (15.0</w:t>
      </w:r>
      <w:r>
        <w:rPr>
          <w:rStyle w:val="s0"/>
        </w:rPr>
        <w:t>4.2011-25.04.2016);</w:t>
      </w:r>
    </w:p>
    <w:p w:rsidR="00000000" w:rsidRDefault="00262765">
      <w:pPr>
        <w:pStyle w:val="pj"/>
      </w:pPr>
      <w:r>
        <w:rPr>
          <w:rStyle w:val="s0"/>
        </w:rPr>
        <w:t>· Член Конституционного совета Республики Казахстан (с 27.04.2016)</w:t>
      </w:r>
    </w:p>
    <w:p w:rsidR="00000000" w:rsidRDefault="00262765">
      <w:pPr>
        <w:pStyle w:val="pj"/>
      </w:pPr>
      <w:r>
        <w:rPr>
          <w:rStyle w:val="s0"/>
          <w:i/>
          <w:iCs/>
        </w:rPr>
        <w:t> </w:t>
      </w:r>
    </w:p>
    <w:p w:rsidR="00000000" w:rsidRDefault="00262765">
      <w:pPr>
        <w:pStyle w:val="pj"/>
      </w:pPr>
      <w:r>
        <w:rPr>
          <w:rStyle w:val="s0"/>
          <w:b/>
          <w:bCs/>
        </w:rPr>
        <w:t>Оксана Скибан</w:t>
      </w:r>
    </w:p>
    <w:p w:rsidR="00000000" w:rsidRDefault="00262765">
      <w:pPr>
        <w:pStyle w:val="p"/>
      </w:pPr>
      <w:r>
        <w:t> </w:t>
      </w:r>
    </w:p>
    <w:p w:rsidR="00000000" w:rsidRDefault="00262765">
      <w:pPr>
        <w:pStyle w:val="p"/>
      </w:pPr>
      <w:r>
        <w:rPr>
          <w:sz w:val="20"/>
          <w:szCs w:val="20"/>
        </w:rPr>
        <w:t> </w:t>
      </w:r>
    </w:p>
    <w:p w:rsidR="00000000" w:rsidRDefault="00262765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765" w:rsidRDefault="00262765" w:rsidP="00262765">
      <w:r>
        <w:separator/>
      </w:r>
    </w:p>
  </w:endnote>
  <w:endnote w:type="continuationSeparator" w:id="0">
    <w:p w:rsidR="00262765" w:rsidRDefault="00262765" w:rsidP="002627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765" w:rsidRDefault="002627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765" w:rsidRDefault="002627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765" w:rsidRDefault="002627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765" w:rsidRDefault="00262765" w:rsidP="00262765">
      <w:r>
        <w:separator/>
      </w:r>
    </w:p>
  </w:footnote>
  <w:footnote w:type="continuationSeparator" w:id="0">
    <w:p w:rsidR="00262765" w:rsidRDefault="00262765" w:rsidP="002627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765" w:rsidRDefault="002627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765" w:rsidRDefault="00262765" w:rsidP="002627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2765" w:rsidRPr="00262765" w:rsidRDefault="00262765" w:rsidP="002627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Продлены полномочия Даулбаева в Конституционном совете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765" w:rsidRDefault="002627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2765"/>
    <w:rsid w:val="00262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627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27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27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27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627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27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27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27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010062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2107</Characters>
  <Application>Microsoft Office Word</Application>
  <DocSecurity>0</DocSecurity>
  <Lines>17</Lines>
  <Paragraphs>4</Paragraphs>
  <ScaleCrop>false</ScaleCrop>
  <Company/>
  <LinksUpToDate>false</LinksUpToDate>
  <CharactersWithSpaces>2339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2025-07-12T00:08:00Z</dcterms:created>
  <dcterms:modified xsi:type="dcterms:W3CDTF">2025-07-12T00:08:00Z</dcterms:modified>
</cp:coreProperties>
</file>