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3BF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22 апреля 2020 года № 8 «О внесении изменений в приказ Министра юстиции Республики Казахстан от 29 августа 2018 года № 1341 «Об утверждении Правил регистрации объектов промышленной собственности в Государстве</w:t>
      </w:r>
      <w:r>
        <w:rPr>
          <w:rStyle w:val="s0"/>
          <w:b/>
          <w:bCs/>
        </w:rPr>
        <w:t>нном реестре изобретений, Государственном реестре полезных моделей, Государственном реестре промышленных образцов и выдачи охранных документов и их дубликатов, признания недействительными и досрочного прекращения действия патентов»</w:t>
      </w:r>
    </w:p>
    <w:p w:rsidR="00000000" w:rsidRDefault="00C13BF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13BF1">
      <w:pPr>
        <w:ind w:firstLine="397"/>
        <w:jc w:val="both"/>
      </w:pPr>
      <w:r>
        <w:rPr>
          <w:rStyle w:val="s0"/>
        </w:rPr>
        <w:t> </w:t>
      </w:r>
    </w:p>
    <w:p w:rsidR="00000000" w:rsidRDefault="00C13BF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апреля 2020 года под № 20501</w:t>
      </w:r>
    </w:p>
    <w:p w:rsidR="00000000" w:rsidRDefault="00C13BF1">
      <w:pPr>
        <w:ind w:firstLine="397"/>
        <w:jc w:val="both"/>
      </w:pPr>
      <w:r>
        <w:rPr>
          <w:rStyle w:val="s0"/>
        </w:rPr>
        <w:t> </w:t>
      </w:r>
    </w:p>
    <w:p w:rsidR="00000000" w:rsidRDefault="00C13BF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2221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28 апреля 2020</w:t>
        </w:r>
      </w:hyperlink>
      <w:r>
        <w:rPr>
          <w:rStyle w:val="s0"/>
        </w:rPr>
        <w:t xml:space="preserve"> г.</w:t>
      </w:r>
    </w:p>
    <w:p w:rsidR="00000000" w:rsidRDefault="00C13BF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BF1" w:rsidRDefault="00C13BF1" w:rsidP="00C13BF1">
      <w:r>
        <w:separator/>
      </w:r>
    </w:p>
  </w:endnote>
  <w:endnote w:type="continuationSeparator" w:id="0">
    <w:p w:rsidR="00C13BF1" w:rsidRDefault="00C13BF1" w:rsidP="00C13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BF1" w:rsidRDefault="00C13B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BF1" w:rsidRDefault="00C13B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BF1" w:rsidRDefault="00C13B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BF1" w:rsidRDefault="00C13BF1" w:rsidP="00C13BF1">
      <w:r>
        <w:separator/>
      </w:r>
    </w:p>
  </w:footnote>
  <w:footnote w:type="continuationSeparator" w:id="0">
    <w:p w:rsidR="00C13BF1" w:rsidRDefault="00C13BF1" w:rsidP="00C13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BF1" w:rsidRDefault="00C13B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BF1" w:rsidRDefault="00C13BF1" w:rsidP="00C13B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3BF1" w:rsidRPr="00C13BF1" w:rsidRDefault="00C13BF1" w:rsidP="00C13B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22 апреля 2020 года № 8 «О внесении изменений в приказ Министра юстиции Республики Казахстан от 29 августа 2018 года № 1341 «Об утверждении Правил регистрации объектов промышленной собственности в Государственном реестре изобретений, Государственном реестре полезных моделей, Государственном реестре промышленных образцов и выдачи охранных документов и их дубликатов, признания недействительными и досрочного прекращения действия патентов»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BF1" w:rsidRDefault="00C13B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3BF1"/>
    <w:rsid w:val="00C13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3B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3B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3B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3B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3B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3B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3B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3B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691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22 апреля 2020 года № 8 «О внесении изменений в приказ Министра юстиции Республики Казахстан от 29 августа 2018 года № 1341 «Об утверждении Правил регистрации объектов промышленной собственности в Государственном реестре изобретений, Государственном реестре полезных моделей, Государственном реестре промышленных образцов и выдачи охранных документов и их дубликатов, признания недействительными и досрочного прекращения действия патентов» (©Paragraph 2023)</dc:title>
  <dc:subject/>
  <dc:creator>Сергей М</dc:creator>
  <cp:keywords/>
  <dc:description/>
  <cp:lastModifiedBy>Сергей М</cp:lastModifiedBy>
  <cp:revision>2</cp:revision>
  <dcterms:created xsi:type="dcterms:W3CDTF">2023-11-28T22:09:00Z</dcterms:created>
  <dcterms:modified xsi:type="dcterms:W3CDTF">2023-11-28T22:09:00Z</dcterms:modified>
</cp:coreProperties>
</file>